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627A8" w14:textId="6417270F" w:rsidR="002C4E9C" w:rsidRPr="00EC2399" w:rsidRDefault="002C4E9C" w:rsidP="002C4E9C">
      <w:pPr>
        <w:rPr>
          <w:rFonts w:ascii="Times New Roman" w:hAnsi="Times New Roman" w:cs="Times New Roman"/>
          <w:b/>
          <w:bCs/>
        </w:rPr>
      </w:pPr>
      <w:r w:rsidRPr="00EC2399">
        <w:rPr>
          <w:rFonts w:ascii="Times New Roman" w:hAnsi="Times New Roman" w:cs="Times New Roman"/>
          <w:b/>
          <w:bCs/>
        </w:rPr>
        <w:t>Kırşehir Görsel Yer Tanıma (Visual Place Recognition - VPR) Projesi</w:t>
      </w:r>
    </w:p>
    <w:p w14:paraId="7453EAA4" w14:textId="77777777" w:rsidR="002C4E9C" w:rsidRPr="002C4E9C" w:rsidRDefault="002C4E9C" w:rsidP="002C4E9C">
      <w:pPr>
        <w:rPr>
          <w:rFonts w:ascii="Times New Roman" w:hAnsi="Times New Roman" w:cs="Times New Roman"/>
          <w:b/>
          <w:bCs/>
        </w:rPr>
      </w:pPr>
      <w:r w:rsidRPr="002C4E9C">
        <w:rPr>
          <w:rFonts w:ascii="Times New Roman" w:hAnsi="Times New Roman" w:cs="Times New Roman"/>
          <w:b/>
          <w:bCs/>
        </w:rPr>
        <w:t>1. Veri Seti Toplama ve Hazırlık Aşaması</w:t>
      </w:r>
    </w:p>
    <w:p w14:paraId="525D9DB9" w14:textId="77777777" w:rsidR="002C4E9C" w:rsidRPr="002C4E9C" w:rsidRDefault="002C4E9C" w:rsidP="002C4E9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C4E9C">
        <w:rPr>
          <w:rFonts w:ascii="Times New Roman" w:hAnsi="Times New Roman" w:cs="Times New Roman"/>
          <w:b/>
          <w:bCs/>
        </w:rPr>
        <w:t>Veri Kaynağı:</w:t>
      </w:r>
      <w:r w:rsidRPr="002C4E9C">
        <w:rPr>
          <w:rFonts w:ascii="Times New Roman" w:hAnsi="Times New Roman" w:cs="Times New Roman"/>
        </w:rPr>
        <w:t> Kırşehir şehir merkezinden Google Street View API kullanılarak, her 50 metrede bir olacak şekilde coğrafi (GPS) koordinatlı görüntüler çekildi.</w:t>
      </w:r>
    </w:p>
    <w:p w14:paraId="6C789DB1" w14:textId="77777777" w:rsidR="002C4E9C" w:rsidRPr="002C4E9C" w:rsidRDefault="002C4E9C" w:rsidP="002C4E9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C4E9C">
        <w:rPr>
          <w:rFonts w:ascii="Times New Roman" w:hAnsi="Times New Roman" w:cs="Times New Roman"/>
          <w:b/>
          <w:bCs/>
        </w:rPr>
        <w:t>Veri Çeşitliliği:</w:t>
      </w:r>
      <w:r w:rsidRPr="002C4E9C">
        <w:rPr>
          <w:rFonts w:ascii="Times New Roman" w:hAnsi="Times New Roman" w:cs="Times New Roman"/>
        </w:rPr>
        <w:t> Her koordinat noktası için 4 farklı yöne (Kuzey, Güney, Doğu, Batı) bakan açılardan fotoğraflar alınarak yaklaşık </w:t>
      </w:r>
      <w:r w:rsidRPr="002C4E9C">
        <w:rPr>
          <w:rFonts w:ascii="Times New Roman" w:hAnsi="Times New Roman" w:cs="Times New Roman"/>
          <w:b/>
          <w:bCs/>
        </w:rPr>
        <w:t>26.000 görselden</w:t>
      </w:r>
      <w:r w:rsidRPr="002C4E9C">
        <w:rPr>
          <w:rFonts w:ascii="Times New Roman" w:hAnsi="Times New Roman" w:cs="Times New Roman"/>
        </w:rPr>
        <w:t> oluşan kapsamlı bir veri seti oluşturuldu.</w:t>
      </w:r>
    </w:p>
    <w:p w14:paraId="6A46872F" w14:textId="77777777" w:rsidR="002C4E9C" w:rsidRPr="002C4E9C" w:rsidRDefault="002C4E9C" w:rsidP="002C4E9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C4E9C">
        <w:rPr>
          <w:rFonts w:ascii="Times New Roman" w:hAnsi="Times New Roman" w:cs="Times New Roman"/>
          <w:b/>
          <w:bCs/>
        </w:rPr>
        <w:t>Veri Bölme (Train/Test Split):</w:t>
      </w:r>
      <w:r w:rsidRPr="002C4E9C">
        <w:rPr>
          <w:rFonts w:ascii="Times New Roman" w:hAnsi="Times New Roman" w:cs="Times New Roman"/>
        </w:rPr>
        <w:t> Veri sızıntısını (Data Leakage) önlemek için rastgele bölme yerine </w:t>
      </w:r>
      <w:r w:rsidRPr="002C4E9C">
        <w:rPr>
          <w:rFonts w:ascii="Times New Roman" w:hAnsi="Times New Roman" w:cs="Times New Roman"/>
          <w:b/>
          <w:bCs/>
        </w:rPr>
        <w:t>coğrafi bloklama (grid tabanlı)</w:t>
      </w:r>
      <w:r w:rsidRPr="002C4E9C">
        <w:rPr>
          <w:rFonts w:ascii="Times New Roman" w:hAnsi="Times New Roman" w:cs="Times New Roman"/>
        </w:rPr>
        <w:t> yöntemi kullanıldı. Şehrin %70'i eğitim (Train), %30'u ise modelin daha önce hiç görmediği test (Query/DB) bölgesi olarak ayrıldı. Test setinde her noktanın 3 yönü harita (DB), 1 yönü ise sorgu (Query) yapılarak gerçek dünya senaryosu simüle edildi.</w:t>
      </w:r>
    </w:p>
    <w:p w14:paraId="2EBD07E4" w14:textId="77777777" w:rsidR="002C4E9C" w:rsidRPr="002C4E9C" w:rsidRDefault="002C4E9C" w:rsidP="002C4E9C">
      <w:pPr>
        <w:rPr>
          <w:rFonts w:ascii="Times New Roman" w:hAnsi="Times New Roman" w:cs="Times New Roman"/>
          <w:b/>
          <w:bCs/>
        </w:rPr>
      </w:pPr>
      <w:r w:rsidRPr="002C4E9C">
        <w:rPr>
          <w:rFonts w:ascii="Times New Roman" w:hAnsi="Times New Roman" w:cs="Times New Roman"/>
          <w:b/>
          <w:bCs/>
        </w:rPr>
        <w:t>2. İlk Denemeler ve Literatür Araştırması</w:t>
      </w:r>
    </w:p>
    <w:p w14:paraId="24E48C4C" w14:textId="77777777" w:rsidR="002C4E9C" w:rsidRPr="002C4E9C" w:rsidRDefault="002C4E9C" w:rsidP="002C4E9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C4E9C">
        <w:rPr>
          <w:rFonts w:ascii="Times New Roman" w:hAnsi="Times New Roman" w:cs="Times New Roman"/>
          <w:b/>
          <w:bCs/>
        </w:rPr>
        <w:t>Sınıflandırma Modelleri (EfficientNet):</w:t>
      </w:r>
      <w:r w:rsidRPr="002C4E9C">
        <w:rPr>
          <w:rFonts w:ascii="Times New Roman" w:hAnsi="Times New Roman" w:cs="Times New Roman"/>
        </w:rPr>
        <w:t> İlk etapta standart CNN mimarileri denendi, ancak sokakların birbirine benzemesi ve sınıf sayısının belirsizliği nedeniyle başarısız olundu.</w:t>
      </w:r>
    </w:p>
    <w:p w14:paraId="6EE70A9C" w14:textId="77777777" w:rsidR="002C4E9C" w:rsidRPr="002C4E9C" w:rsidRDefault="002C4E9C" w:rsidP="002C4E9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C4E9C">
        <w:rPr>
          <w:rFonts w:ascii="Times New Roman" w:hAnsi="Times New Roman" w:cs="Times New Roman"/>
          <w:b/>
          <w:bCs/>
        </w:rPr>
        <w:t>Hazır VPR Modelleri (EigenPlaces):</w:t>
      </w:r>
      <w:r w:rsidRPr="002C4E9C">
        <w:rPr>
          <w:rFonts w:ascii="Times New Roman" w:hAnsi="Times New Roman" w:cs="Times New Roman"/>
        </w:rPr>
        <w:t> Literatürde popüler olan EigenPlaces modeli test edildi. Ancak bu model San Francisco (ABD) mimarisiyle eğitildiği için Kırşehir'in mimari yapısında (Domain Gap problemi) yetersiz kaldı.</w:t>
      </w:r>
    </w:p>
    <w:p w14:paraId="308EFC0F" w14:textId="77777777" w:rsidR="002C4E9C" w:rsidRPr="002C4E9C" w:rsidRDefault="002C4E9C" w:rsidP="002C4E9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C4E9C">
        <w:rPr>
          <w:rFonts w:ascii="Times New Roman" w:hAnsi="Times New Roman" w:cs="Times New Roman"/>
          <w:b/>
          <w:bCs/>
        </w:rPr>
        <w:t>Temel (Foundation) Modellere Geçiş:</w:t>
      </w:r>
      <w:r w:rsidRPr="002C4E9C">
        <w:rPr>
          <w:rFonts w:ascii="Times New Roman" w:hAnsi="Times New Roman" w:cs="Times New Roman"/>
        </w:rPr>
        <w:t> Dünyanın en gelişmiş görsel anlamsal modellerinden biri olan </w:t>
      </w:r>
      <w:r w:rsidRPr="002C4E9C">
        <w:rPr>
          <w:rFonts w:ascii="Times New Roman" w:hAnsi="Times New Roman" w:cs="Times New Roman"/>
          <w:b/>
          <w:bCs/>
        </w:rPr>
        <w:t>DINOv2 (ViT-B/14)</w:t>
      </w:r>
      <w:r w:rsidRPr="002C4E9C">
        <w:rPr>
          <w:rFonts w:ascii="Times New Roman" w:hAnsi="Times New Roman" w:cs="Times New Roman"/>
        </w:rPr>
        <w:t> mimarisine geçiş yapıldı.</w:t>
      </w:r>
    </w:p>
    <w:p w14:paraId="786888D0" w14:textId="77777777" w:rsidR="002C4E9C" w:rsidRPr="002C4E9C" w:rsidRDefault="002C4E9C" w:rsidP="002C4E9C">
      <w:pPr>
        <w:rPr>
          <w:rFonts w:ascii="Times New Roman" w:hAnsi="Times New Roman" w:cs="Times New Roman"/>
          <w:b/>
          <w:bCs/>
        </w:rPr>
      </w:pPr>
      <w:r w:rsidRPr="002C4E9C">
        <w:rPr>
          <w:rFonts w:ascii="Times New Roman" w:hAnsi="Times New Roman" w:cs="Times New Roman"/>
          <w:b/>
          <w:bCs/>
        </w:rPr>
        <w:t>3. DINOv2 Özellik Çıkarımı ve Mimari İyileştirmeler (Feature Extraction)</w:t>
      </w:r>
    </w:p>
    <w:p w14:paraId="5D558AB2" w14:textId="77777777" w:rsidR="002C4E9C" w:rsidRPr="002C4E9C" w:rsidRDefault="002C4E9C" w:rsidP="002C4E9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C4E9C">
        <w:rPr>
          <w:rFonts w:ascii="Times New Roman" w:hAnsi="Times New Roman" w:cs="Times New Roman"/>
          <w:b/>
          <w:bCs/>
        </w:rPr>
        <w:t>GeM (Generalized Mean) Pooling:</w:t>
      </w:r>
      <w:r w:rsidRPr="002C4E9C">
        <w:rPr>
          <w:rFonts w:ascii="Times New Roman" w:hAnsi="Times New Roman" w:cs="Times New Roman"/>
        </w:rPr>
        <w:t> DINOv2'nin standart [CLS] token'ı uzamsal detayları kaybettiği için devreden çıkarıldı. Yerine binaların ve sokakların geometrik detaylarını koruyan, VPR literatürünün standardı olan </w:t>
      </w:r>
      <w:r w:rsidRPr="002C4E9C">
        <w:rPr>
          <w:rFonts w:ascii="Times New Roman" w:hAnsi="Times New Roman" w:cs="Times New Roman"/>
          <w:b/>
          <w:bCs/>
        </w:rPr>
        <w:t>GeM Pooling</w:t>
      </w:r>
      <w:r w:rsidRPr="002C4E9C">
        <w:rPr>
          <w:rFonts w:ascii="Times New Roman" w:hAnsi="Times New Roman" w:cs="Times New Roman"/>
        </w:rPr>
        <w:t> katmanı entegre edildi.</w:t>
      </w:r>
    </w:p>
    <w:p w14:paraId="35B6C7AD" w14:textId="77777777" w:rsidR="002C4E9C" w:rsidRPr="002C4E9C" w:rsidRDefault="002C4E9C" w:rsidP="002C4E9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C4E9C">
        <w:rPr>
          <w:rFonts w:ascii="Times New Roman" w:hAnsi="Times New Roman" w:cs="Times New Roman"/>
          <w:b/>
          <w:bCs/>
        </w:rPr>
        <w:t>Kısmi Eğitime Açma (Unfreezing):</w:t>
      </w:r>
      <w:r w:rsidRPr="002C4E9C">
        <w:rPr>
          <w:rFonts w:ascii="Times New Roman" w:hAnsi="Times New Roman" w:cs="Times New Roman"/>
        </w:rPr>
        <w:t> Modelin genel yapısı dondurulurken (frozen), Kırşehir'in yerel dokusunu öğrenebilmesi için sadece DINOv2'nin son 4 Transformer bloğu eğitime açıldı.</w:t>
      </w:r>
    </w:p>
    <w:p w14:paraId="4016F8BC" w14:textId="77777777" w:rsidR="002C4E9C" w:rsidRPr="002C4E9C" w:rsidRDefault="002C4E9C" w:rsidP="002C4E9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C4E9C">
        <w:rPr>
          <w:rFonts w:ascii="Times New Roman" w:hAnsi="Times New Roman" w:cs="Times New Roman"/>
          <w:b/>
          <w:bCs/>
        </w:rPr>
        <w:t>Projection Head:</w:t>
      </w:r>
      <w:r w:rsidRPr="002C4E9C">
        <w:rPr>
          <w:rFonts w:ascii="Times New Roman" w:hAnsi="Times New Roman" w:cs="Times New Roman"/>
        </w:rPr>
        <w:t> Çıkarılan özellikleri FAISS vektör arama motoruna uygun hale getirmek için modele Linear + BatchNorm + ReLU katmanlarından oluşan 512 boyutlu bir çıkış başlığı (head) eklendi. L2 Normalizasyonu uygulandı.</w:t>
      </w:r>
    </w:p>
    <w:p w14:paraId="4C5129AD" w14:textId="77777777" w:rsidR="002C4E9C" w:rsidRPr="002C4E9C" w:rsidRDefault="002C4E9C" w:rsidP="002C4E9C">
      <w:pPr>
        <w:rPr>
          <w:rFonts w:ascii="Times New Roman" w:hAnsi="Times New Roman" w:cs="Times New Roman"/>
          <w:b/>
          <w:bCs/>
        </w:rPr>
      </w:pPr>
      <w:r w:rsidRPr="002C4E9C">
        <w:rPr>
          <w:rFonts w:ascii="Times New Roman" w:hAnsi="Times New Roman" w:cs="Times New Roman"/>
          <w:b/>
          <w:bCs/>
        </w:rPr>
        <w:t>4. Metric Learning (Metrik Öğrenme) ile İnce Ayar (Fine-Tuning)</w:t>
      </w:r>
    </w:p>
    <w:p w14:paraId="60B8A278" w14:textId="77777777" w:rsidR="002C4E9C" w:rsidRPr="002C4E9C" w:rsidRDefault="002C4E9C" w:rsidP="002C4E9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C4E9C">
        <w:rPr>
          <w:rFonts w:ascii="Times New Roman" w:hAnsi="Times New Roman" w:cs="Times New Roman"/>
          <w:b/>
          <w:bCs/>
        </w:rPr>
        <w:t>Hard Negative Mining (Zor Negatif Madenciliği):</w:t>
      </w:r>
      <w:r w:rsidRPr="002C4E9C">
        <w:rPr>
          <w:rFonts w:ascii="Times New Roman" w:hAnsi="Times New Roman" w:cs="Times New Roman"/>
        </w:rPr>
        <w:t xml:space="preserve"> Kırşehir'deki standart apartmanların ve zincir marketlerin (Perceptual Aliasing problemi) modeli </w:t>
      </w:r>
      <w:r w:rsidRPr="002C4E9C">
        <w:rPr>
          <w:rFonts w:ascii="Times New Roman" w:hAnsi="Times New Roman" w:cs="Times New Roman"/>
        </w:rPr>
        <w:lastRenderedPageBreak/>
        <w:t>kandırmasını engellemek için pytorch-metric-learning kütüphanesi sisteme entegre edildi.</w:t>
      </w:r>
    </w:p>
    <w:p w14:paraId="263DC085" w14:textId="77777777" w:rsidR="002C4E9C" w:rsidRPr="002C4E9C" w:rsidRDefault="002C4E9C" w:rsidP="002C4E9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C4E9C">
        <w:rPr>
          <w:rFonts w:ascii="Times New Roman" w:hAnsi="Times New Roman" w:cs="Times New Roman"/>
          <w:b/>
          <w:bCs/>
        </w:rPr>
        <w:t>Özel Veri Yükleyici (MPerClassSampler):</w:t>
      </w:r>
      <w:r w:rsidRPr="002C4E9C">
        <w:rPr>
          <w:rFonts w:ascii="Times New Roman" w:hAnsi="Times New Roman" w:cs="Times New Roman"/>
        </w:rPr>
        <w:t> Her eğitim adımında (batch) aynı koordinatın 4 farklı yönünün zorunlu olarak modele verilmesi sağlandı.</w:t>
      </w:r>
    </w:p>
    <w:p w14:paraId="2A0F6983" w14:textId="77777777" w:rsidR="002C4E9C" w:rsidRPr="002C4E9C" w:rsidRDefault="002C4E9C" w:rsidP="002C4E9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C4E9C">
        <w:rPr>
          <w:rFonts w:ascii="Times New Roman" w:hAnsi="Times New Roman" w:cs="Times New Roman"/>
          <w:b/>
          <w:bCs/>
        </w:rPr>
        <w:t>Multi-Similarity Loss:</w:t>
      </w:r>
      <w:r w:rsidRPr="002C4E9C">
        <w:rPr>
          <w:rFonts w:ascii="Times New Roman" w:hAnsi="Times New Roman" w:cs="Times New Roman"/>
        </w:rPr>
        <w:t> Rastgele Triplet Loss yerine, modelin birbirine çok benzeyen ama aslında farklı olan sokakları birbirinden uzaklaştırmasını (ceza mekanizması) sağlayan endüstri standardı MS Loss fonksiyonu kullanıldı.</w:t>
      </w:r>
    </w:p>
    <w:p w14:paraId="12C594A6" w14:textId="77777777" w:rsidR="002C4E9C" w:rsidRPr="002C4E9C" w:rsidRDefault="002C4E9C" w:rsidP="002C4E9C">
      <w:pPr>
        <w:rPr>
          <w:rFonts w:ascii="Times New Roman" w:hAnsi="Times New Roman" w:cs="Times New Roman"/>
          <w:b/>
          <w:bCs/>
        </w:rPr>
      </w:pPr>
      <w:r w:rsidRPr="002C4E9C">
        <w:rPr>
          <w:rFonts w:ascii="Times New Roman" w:hAnsi="Times New Roman" w:cs="Times New Roman"/>
          <w:b/>
          <w:bCs/>
        </w:rPr>
        <w:t>5. Vektör Veritabanı ve Küresel Arama (Global Retrieval - Aşama 1)</w:t>
      </w:r>
    </w:p>
    <w:p w14:paraId="40E472D4" w14:textId="77777777" w:rsidR="002C4E9C" w:rsidRPr="002C4E9C" w:rsidRDefault="002C4E9C" w:rsidP="002C4E9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C4E9C">
        <w:rPr>
          <w:rFonts w:ascii="Times New Roman" w:hAnsi="Times New Roman" w:cs="Times New Roman"/>
        </w:rPr>
        <w:t>Eğitilen model ile 26.000 fotoğrafın 512 boyutlu matematiksel vektörleri (embedding) çıkarılarak FAISS IndexFlatIP haritası oluşturuldu.</w:t>
      </w:r>
    </w:p>
    <w:p w14:paraId="171616A5" w14:textId="77777777" w:rsidR="002C4E9C" w:rsidRPr="002C4E9C" w:rsidRDefault="002C4E9C" w:rsidP="002C4E9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C4E9C">
        <w:rPr>
          <w:rFonts w:ascii="Times New Roman" w:hAnsi="Times New Roman" w:cs="Times New Roman"/>
        </w:rPr>
        <w:t>Elde Edilen Başarı: Başlangıçta 779 metre olan ortanca hata (Median Error), Metric Learning ve GeM Pooling entegrasyonu sonrasında İlk Sıra Tahmininde (Recall@1) 8.2 metreye düşürüldü.</w:t>
      </w:r>
    </w:p>
    <w:p w14:paraId="456F736F" w14:textId="77777777" w:rsidR="002C4E9C" w:rsidRPr="002C4E9C" w:rsidRDefault="002C4E9C" w:rsidP="002C4E9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C4E9C">
        <w:rPr>
          <w:rFonts w:ascii="Times New Roman" w:hAnsi="Times New Roman" w:cs="Times New Roman"/>
        </w:rPr>
        <w:t>Modelin sadece tek bir fotoğraf kullanarak 100 metre çapında doğru sokağı 1. sıraya yerleştirme ihtimali %81.24 seviyesine ulaştı.</w:t>
      </w:r>
    </w:p>
    <w:p w14:paraId="5FAC4BB4" w14:textId="77777777" w:rsidR="002C4E9C" w:rsidRPr="002C4E9C" w:rsidRDefault="002C4E9C" w:rsidP="002C4E9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C4E9C">
        <w:rPr>
          <w:rFonts w:ascii="Times New Roman" w:hAnsi="Times New Roman" w:cs="Times New Roman"/>
        </w:rPr>
        <w:t>İlk 5 tahminin GPS ortalaması alındığında (Spatial Voting metodu) ise ortanca hata 74.3 metre, sokak ismi bilme doğruluğu ise %74.70 olarak ölçüldü.</w:t>
      </w:r>
    </w:p>
    <w:p w14:paraId="3D89944E" w14:textId="77777777" w:rsidR="002C4E9C" w:rsidRPr="002C4E9C" w:rsidRDefault="002C4E9C" w:rsidP="002C4E9C">
      <w:pPr>
        <w:rPr>
          <w:rFonts w:ascii="Times New Roman" w:hAnsi="Times New Roman" w:cs="Times New Roman"/>
          <w:b/>
          <w:bCs/>
        </w:rPr>
      </w:pPr>
      <w:r w:rsidRPr="002C4E9C">
        <w:rPr>
          <w:rFonts w:ascii="Times New Roman" w:hAnsi="Times New Roman" w:cs="Times New Roman"/>
          <w:b/>
          <w:bCs/>
        </w:rPr>
        <w:t>6. İki Aşamalı Sistem: LightGlue ile Yeniden Sıralama (Re-Ranking - Aşama 2)</w:t>
      </w:r>
    </w:p>
    <w:p w14:paraId="620B4D46" w14:textId="77777777" w:rsidR="002C4E9C" w:rsidRPr="002C4E9C" w:rsidRDefault="002C4E9C" w:rsidP="002C4E9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C4E9C">
        <w:rPr>
          <w:rFonts w:ascii="Times New Roman" w:hAnsi="Times New Roman" w:cs="Times New Roman"/>
        </w:rPr>
        <w:t>Otonom araçların navigasyon sistemlerindeki (Two-Stage Pipeline) yapı projeye uyarlandı.</w:t>
      </w:r>
    </w:p>
    <w:p w14:paraId="66A06792" w14:textId="77777777" w:rsidR="002C4E9C" w:rsidRPr="002C4E9C" w:rsidRDefault="002C4E9C" w:rsidP="002C4E9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C4E9C">
        <w:rPr>
          <w:rFonts w:ascii="Times New Roman" w:hAnsi="Times New Roman" w:cs="Times New Roman"/>
        </w:rPr>
        <w:t>DINOv2'nin (Global Model) FAISS üzerinden getirdiği en olası ilk 20 sokak adayı (Top-20) alındı.</w:t>
      </w:r>
    </w:p>
    <w:p w14:paraId="32B23085" w14:textId="77777777" w:rsidR="002C4E9C" w:rsidRPr="002C4E9C" w:rsidRDefault="002C4E9C" w:rsidP="002C4E9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C4E9C">
        <w:rPr>
          <w:rFonts w:ascii="Times New Roman" w:hAnsi="Times New Roman" w:cs="Times New Roman"/>
        </w:rPr>
        <w:t>Bu 20 aday, son teknoloji yerel özellik eşleştirici (Local Feature Matcher) olan </w:t>
      </w:r>
      <w:r w:rsidRPr="002C4E9C">
        <w:rPr>
          <w:rFonts w:ascii="Times New Roman" w:hAnsi="Times New Roman" w:cs="Times New Roman"/>
          <w:b/>
          <w:bCs/>
        </w:rPr>
        <w:t>LightGlue (ALIKED)</w:t>
      </w:r>
      <w:r w:rsidRPr="002C4E9C">
        <w:rPr>
          <w:rFonts w:ascii="Times New Roman" w:hAnsi="Times New Roman" w:cs="Times New Roman"/>
        </w:rPr>
        <w:t> algoritmasına sokuldu.</w:t>
      </w:r>
    </w:p>
    <w:p w14:paraId="78FC280B" w14:textId="77777777" w:rsidR="002C4E9C" w:rsidRPr="002C4E9C" w:rsidRDefault="002C4E9C" w:rsidP="002C4E9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C4E9C">
        <w:rPr>
          <w:rFonts w:ascii="Times New Roman" w:hAnsi="Times New Roman" w:cs="Times New Roman"/>
        </w:rPr>
        <w:t>Sorgu fotoğrafı ile aday fotoğraflar arasındaki pencereler, köşeler, tabelalar gibi kilit noktalar (keypoints) geometrik olarak eşleştirilerek, sahte benzerlikler elendi ve adaylar yeniden sıralandı.</w:t>
      </w:r>
    </w:p>
    <w:p w14:paraId="7C992401" w14:textId="77777777" w:rsidR="002C4E9C" w:rsidRPr="002C4E9C" w:rsidRDefault="002C4E9C" w:rsidP="002C4E9C">
      <w:pPr>
        <w:rPr>
          <w:rFonts w:ascii="Times New Roman" w:hAnsi="Times New Roman" w:cs="Times New Roman"/>
          <w:b/>
          <w:bCs/>
        </w:rPr>
      </w:pPr>
      <w:r w:rsidRPr="002C4E9C">
        <w:rPr>
          <w:rFonts w:ascii="Times New Roman" w:hAnsi="Times New Roman" w:cs="Times New Roman"/>
          <w:b/>
          <w:bCs/>
        </w:rPr>
        <w:t>7. Canlı Çıkarım (Inference) ve Kullanıcı Arayüzü Modülü</w:t>
      </w:r>
    </w:p>
    <w:p w14:paraId="1A073DDD" w14:textId="77777777" w:rsidR="002C4E9C" w:rsidRPr="002C4E9C" w:rsidRDefault="002C4E9C" w:rsidP="002C4E9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C4E9C">
        <w:rPr>
          <w:rFonts w:ascii="Times New Roman" w:hAnsi="Times New Roman" w:cs="Times New Roman"/>
        </w:rPr>
        <w:t>Projenin sunumu ve gerçek zamanlı testi için "Akıllı Demo Scripti" yazıldı.</w:t>
      </w:r>
    </w:p>
    <w:p w14:paraId="22DD18BC" w14:textId="77777777" w:rsidR="002C4E9C" w:rsidRPr="002C4E9C" w:rsidRDefault="002C4E9C" w:rsidP="002C4E9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C4E9C">
        <w:rPr>
          <w:rFonts w:ascii="Times New Roman" w:hAnsi="Times New Roman" w:cs="Times New Roman"/>
        </w:rPr>
        <w:t>Eğitilen DINOv2 ağırlıkları ve FAISS şehir haritası Google Drive'a kalıcı olarak kaydedildi. Bu sayede sistemin baştan eğitilmesine gerek kalmadan 10 saniye içinde başlatılması sağlandı.</w:t>
      </w:r>
    </w:p>
    <w:p w14:paraId="170AA8C9" w14:textId="77777777" w:rsidR="002C4E9C" w:rsidRPr="002C4E9C" w:rsidRDefault="002C4E9C" w:rsidP="002C4E9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C4E9C">
        <w:rPr>
          <w:rFonts w:ascii="Times New Roman" w:hAnsi="Times New Roman" w:cs="Times New Roman"/>
        </w:rPr>
        <w:t>Kullanıcının dışarıdan yüklediği (manuel) bir fotoğrafı anında analiz edip; en iyi eşleşen 3 sokağı, benzerlik skorlarını ve </w:t>
      </w:r>
      <w:r w:rsidRPr="002C4E9C">
        <w:rPr>
          <w:rFonts w:ascii="Times New Roman" w:hAnsi="Times New Roman" w:cs="Times New Roman"/>
          <w:b/>
          <w:bCs/>
        </w:rPr>
        <w:t>Folium kütüphanesi ile interaktif Türkiye haritası üzerinde GPS konumunu</w:t>
      </w:r>
      <w:r w:rsidRPr="002C4E9C">
        <w:rPr>
          <w:rFonts w:ascii="Times New Roman" w:hAnsi="Times New Roman" w:cs="Times New Roman"/>
        </w:rPr>
        <w:t> gösteren bir test arayüzü geliştirildi.</w:t>
      </w:r>
    </w:p>
    <w:p w14:paraId="4A81BC98" w14:textId="77777777" w:rsidR="000461F9" w:rsidRPr="002C4E9C" w:rsidRDefault="000461F9"/>
    <w:sectPr w:rsidR="000461F9" w:rsidRPr="002C4E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F4B0E"/>
    <w:multiLevelType w:val="multilevel"/>
    <w:tmpl w:val="3F82B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8113FB"/>
    <w:multiLevelType w:val="multilevel"/>
    <w:tmpl w:val="967E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1E4A7B"/>
    <w:multiLevelType w:val="multilevel"/>
    <w:tmpl w:val="092C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822283"/>
    <w:multiLevelType w:val="multilevel"/>
    <w:tmpl w:val="7554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D829DE"/>
    <w:multiLevelType w:val="multilevel"/>
    <w:tmpl w:val="C1F09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B42D6B"/>
    <w:multiLevelType w:val="multilevel"/>
    <w:tmpl w:val="28FC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B52C13"/>
    <w:multiLevelType w:val="multilevel"/>
    <w:tmpl w:val="1260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EC4979"/>
    <w:multiLevelType w:val="multilevel"/>
    <w:tmpl w:val="CCC6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7274517">
    <w:abstractNumId w:val="7"/>
  </w:num>
  <w:num w:numId="2" w16cid:durableId="601454684">
    <w:abstractNumId w:val="6"/>
  </w:num>
  <w:num w:numId="3" w16cid:durableId="1792164002">
    <w:abstractNumId w:val="4"/>
  </w:num>
  <w:num w:numId="4" w16cid:durableId="1243173681">
    <w:abstractNumId w:val="3"/>
  </w:num>
  <w:num w:numId="5" w16cid:durableId="1295715039">
    <w:abstractNumId w:val="5"/>
  </w:num>
  <w:num w:numId="6" w16cid:durableId="1195659125">
    <w:abstractNumId w:val="2"/>
  </w:num>
  <w:num w:numId="7" w16cid:durableId="1901821669">
    <w:abstractNumId w:val="0"/>
  </w:num>
  <w:num w:numId="8" w16cid:durableId="14825030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1F9"/>
    <w:rsid w:val="000461F9"/>
    <w:rsid w:val="002C4E9C"/>
    <w:rsid w:val="004D282A"/>
    <w:rsid w:val="00A817FA"/>
    <w:rsid w:val="00DE2864"/>
    <w:rsid w:val="00EC2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982AF"/>
  <w15:chartTrackingRefBased/>
  <w15:docId w15:val="{EC16A2A2-F6D5-49ED-B0BD-7D8307C72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1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1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1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1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1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1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1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1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1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1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1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1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1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1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1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1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1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1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1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1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1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1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1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1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1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1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1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593</Words>
  <Characters>4041</Characters>
  <Application>Microsoft Office Word</Application>
  <DocSecurity>0</DocSecurity>
  <Lines>69</Lines>
  <Paragraphs>35</Paragraphs>
  <ScaleCrop>false</ScaleCrop>
  <Company/>
  <LinksUpToDate>false</LinksUpToDate>
  <CharactersWithSpaces>4599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576416</dc:creator>
  <cp:keywords/>
  <dc:description/>
  <cp:lastModifiedBy>576416</cp:lastModifiedBy>
  <cp:revision>4</cp:revision>
  <dcterms:created xsi:type="dcterms:W3CDTF">2026-03-25T15:49:00Z</dcterms:created>
  <dcterms:modified xsi:type="dcterms:W3CDTF">2026-03-25T15:53:00Z</dcterms:modified>
</cp:coreProperties>
</file>