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61AE" w14:textId="4FC7D7F3" w:rsidR="00717C31" w:rsidRPr="00194C53" w:rsidRDefault="00194C53">
      <w:pPr>
        <w:rPr>
          <w:color w:val="FF0000"/>
          <w:sz w:val="30"/>
          <w:szCs w:val="30"/>
          <w:lang w:val="tr-TR"/>
        </w:rPr>
      </w:pPr>
      <w:r w:rsidRPr="00194C53">
        <w:rPr>
          <w:color w:val="FF0000"/>
          <w:sz w:val="30"/>
          <w:szCs w:val="30"/>
          <w:lang w:val="tr-TR"/>
        </w:rPr>
        <w:t>ENGR421 – HW1 REPORT</w:t>
      </w:r>
    </w:p>
    <w:p w14:paraId="40B477EB" w14:textId="4CEC5462" w:rsidR="00194C53" w:rsidRPr="00194C53" w:rsidRDefault="00194C53">
      <w:pPr>
        <w:rPr>
          <w:color w:val="FF0000"/>
          <w:sz w:val="30"/>
          <w:szCs w:val="30"/>
          <w:lang w:val="tr-TR"/>
        </w:rPr>
      </w:pPr>
      <w:r w:rsidRPr="00194C53">
        <w:rPr>
          <w:color w:val="FF0000"/>
          <w:sz w:val="30"/>
          <w:szCs w:val="30"/>
          <w:lang w:val="tr-TR"/>
        </w:rPr>
        <w:t>BERK BAHADIR BAHCETEPE</w:t>
      </w:r>
    </w:p>
    <w:p w14:paraId="216E01D4" w14:textId="6AA26DD3" w:rsidR="00194C53" w:rsidRDefault="00194C53">
      <w:pPr>
        <w:rPr>
          <w:color w:val="FF0000"/>
          <w:sz w:val="30"/>
          <w:szCs w:val="30"/>
          <w:lang w:val="tr-TR"/>
        </w:rPr>
      </w:pPr>
      <w:r w:rsidRPr="00194C53">
        <w:rPr>
          <w:color w:val="FF0000"/>
          <w:sz w:val="30"/>
          <w:szCs w:val="30"/>
          <w:lang w:val="tr-TR"/>
        </w:rPr>
        <w:t>0071533</w:t>
      </w:r>
    </w:p>
    <w:p w14:paraId="745C2F29" w14:textId="0F8A2D3C" w:rsidR="00194C53" w:rsidRDefault="00194C53">
      <w:pPr>
        <w:rPr>
          <w:color w:val="FF0000"/>
          <w:sz w:val="30"/>
          <w:szCs w:val="30"/>
          <w:lang w:val="tr-TR"/>
        </w:rPr>
      </w:pPr>
    </w:p>
    <w:p w14:paraId="0F3E1515" w14:textId="0B573EBF" w:rsidR="00194C53" w:rsidRDefault="00194C53" w:rsidP="00194C53">
      <w:pPr>
        <w:jc w:val="left"/>
        <w:rPr>
          <w:sz w:val="26"/>
          <w:szCs w:val="26"/>
        </w:rPr>
      </w:pPr>
      <w:r>
        <w:rPr>
          <w:lang w:val="tr-TR"/>
        </w:rPr>
        <w:tab/>
      </w:r>
      <w:proofErr w:type="spellStart"/>
      <w:r>
        <w:rPr>
          <w:sz w:val="26"/>
          <w:szCs w:val="26"/>
          <w:lang w:val="tr-TR"/>
        </w:rPr>
        <w:t>For</w:t>
      </w:r>
      <w:proofErr w:type="spellEnd"/>
      <w:r>
        <w:rPr>
          <w:sz w:val="26"/>
          <w:szCs w:val="26"/>
          <w:lang w:val="tr-TR"/>
        </w:rPr>
        <w:t xml:space="preserve"> </w:t>
      </w:r>
      <w:r>
        <w:rPr>
          <w:sz w:val="26"/>
          <w:szCs w:val="26"/>
        </w:rPr>
        <w:t xml:space="preserve">this homework, I started with the </w:t>
      </w:r>
      <w:proofErr w:type="gramStart"/>
      <w:r>
        <w:rPr>
          <w:sz w:val="26"/>
          <w:szCs w:val="26"/>
        </w:rPr>
        <w:t>data</w:t>
      </w:r>
      <w:proofErr w:type="gramEnd"/>
      <w:r>
        <w:rPr>
          <w:sz w:val="26"/>
          <w:szCs w:val="26"/>
        </w:rPr>
        <w:t xml:space="preserve"> generation as wanted in the homework guideline. I created the class means, covariances and sizes and later generated each point using the parameters. I generated 3 different class and colored them </w:t>
      </w: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red, green and blue respectively. After, I labeled them with 1,2 and 3 respectively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distinguish them better while coding.</w:t>
      </w:r>
    </w:p>
    <w:p w14:paraId="2D0EEEAB" w14:textId="30E6E253" w:rsidR="00194C53" w:rsidRDefault="00194C53" w:rsidP="00194C53">
      <w:pPr>
        <w:jc w:val="left"/>
        <w:rPr>
          <w:sz w:val="26"/>
          <w:szCs w:val="26"/>
        </w:rPr>
      </w:pPr>
    </w:p>
    <w:p w14:paraId="24855994" w14:textId="36E12E4F" w:rsidR="00194C53" w:rsidRDefault="00194C53" w:rsidP="00194C53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Later, I had to calculate the parameters which are going to be used while calculating the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 of each class. These parameters are sample mean, </w:t>
      </w:r>
      <w:proofErr w:type="gramStart"/>
      <w:r>
        <w:rPr>
          <w:sz w:val="26"/>
          <w:szCs w:val="26"/>
        </w:rPr>
        <w:t>covariance</w:t>
      </w:r>
      <w:proofErr w:type="gramEnd"/>
      <w:r>
        <w:rPr>
          <w:sz w:val="26"/>
          <w:szCs w:val="26"/>
        </w:rPr>
        <w:t xml:space="preserve"> and class prior of each class. I calculated them </w:t>
      </w:r>
      <w:r w:rsidR="00584F44">
        <w:rPr>
          <w:sz w:val="26"/>
          <w:szCs w:val="26"/>
        </w:rPr>
        <w:t xml:space="preserve">with </w:t>
      </w:r>
      <w:r>
        <w:rPr>
          <w:sz w:val="26"/>
          <w:szCs w:val="26"/>
        </w:rPr>
        <w:t xml:space="preserve">the formulas we derived in </w:t>
      </w:r>
      <w:r w:rsidR="00584F44">
        <w:rPr>
          <w:sz w:val="26"/>
          <w:szCs w:val="26"/>
        </w:rPr>
        <w:t>(</w:t>
      </w:r>
      <w:r>
        <w:rPr>
          <w:sz w:val="26"/>
          <w:szCs w:val="26"/>
        </w:rPr>
        <w:t>Fig</w:t>
      </w:r>
      <w:r w:rsidR="00584F44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="00584F44">
        <w:rPr>
          <w:sz w:val="26"/>
          <w:szCs w:val="26"/>
        </w:rPr>
        <w:t>)</w:t>
      </w:r>
      <w:r>
        <w:rPr>
          <w:sz w:val="26"/>
          <w:szCs w:val="26"/>
        </w:rPr>
        <w:t xml:space="preserve"> and with the help of </w:t>
      </w:r>
      <w:r w:rsidR="00584F44">
        <w:rPr>
          <w:sz w:val="26"/>
          <w:szCs w:val="26"/>
        </w:rPr>
        <w:t>the previous labs.</w:t>
      </w:r>
    </w:p>
    <w:p w14:paraId="504F1518" w14:textId="04E90D58" w:rsidR="00584F44" w:rsidRDefault="00584F44" w:rsidP="00194C53">
      <w:pPr>
        <w:jc w:val="left"/>
        <w:rPr>
          <w:sz w:val="26"/>
          <w:szCs w:val="26"/>
        </w:rPr>
      </w:pPr>
    </w:p>
    <w:p w14:paraId="7BB1915A" w14:textId="04C42E1D" w:rsidR="00584F44" w:rsidRDefault="00584F44" w:rsidP="00194C53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Later, since this homework had 3 different classes, the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 function was a quadratic function (Fig.2) with parameters </w:t>
      </w:r>
      <w:proofErr w:type="spellStart"/>
      <w:r>
        <w:rPr>
          <w:sz w:val="26"/>
          <w:szCs w:val="26"/>
        </w:rPr>
        <w:t>Wc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wc</w:t>
      </w:r>
      <w:proofErr w:type="spellEnd"/>
      <w:r>
        <w:rPr>
          <w:sz w:val="26"/>
          <w:szCs w:val="26"/>
        </w:rPr>
        <w:t xml:space="preserve"> and wc0 which I calculated using the formulas we derived in the lecture (Fig.3). with these calculated parameters I calculated the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 of each class and stored them in a list. Later,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determine the predictions, I found the highest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 value for each data point. In other words, I compared the </w:t>
      </w:r>
      <w:proofErr w:type="spellStart"/>
      <w:r>
        <w:rPr>
          <w:sz w:val="26"/>
          <w:szCs w:val="26"/>
        </w:rPr>
        <w:t>gscore</w:t>
      </w:r>
      <w:proofErr w:type="spellEnd"/>
      <w:r>
        <w:rPr>
          <w:sz w:val="26"/>
          <w:szCs w:val="26"/>
        </w:rPr>
        <w:t xml:space="preserve"> function of each data point for each class and grabbed the highest one’s index and added 1 to it. The reason of the latest addition is that </w:t>
      </w:r>
      <w:r w:rsidR="00AA4315">
        <w:rPr>
          <w:sz w:val="26"/>
          <w:szCs w:val="26"/>
        </w:rPr>
        <w:t xml:space="preserve">the index range of the classes is between 0 and 2. But </w:t>
      </w:r>
      <w:proofErr w:type="gramStart"/>
      <w:r w:rsidR="00AA4315">
        <w:rPr>
          <w:sz w:val="26"/>
          <w:szCs w:val="26"/>
        </w:rPr>
        <w:t>in order to</w:t>
      </w:r>
      <w:proofErr w:type="gramEnd"/>
      <w:r w:rsidR="00AA4315">
        <w:rPr>
          <w:sz w:val="26"/>
          <w:szCs w:val="26"/>
        </w:rPr>
        <w:t xml:space="preserve"> match those </w:t>
      </w:r>
      <w:proofErr w:type="spellStart"/>
      <w:r w:rsidR="00AA4315">
        <w:rPr>
          <w:sz w:val="26"/>
          <w:szCs w:val="26"/>
        </w:rPr>
        <w:t>indexs</w:t>
      </w:r>
      <w:proofErr w:type="spellEnd"/>
      <w:r w:rsidR="00AA4315">
        <w:rPr>
          <w:sz w:val="26"/>
          <w:szCs w:val="26"/>
        </w:rPr>
        <w:t xml:space="preserve"> with their y label of which the range is between 1 and 3, we had to add 1 at the end.</w:t>
      </w:r>
    </w:p>
    <w:p w14:paraId="7529B1AC" w14:textId="5B921AF4" w:rsidR="00AA4315" w:rsidRDefault="00AA4315" w:rsidP="00194C53">
      <w:pPr>
        <w:jc w:val="left"/>
        <w:rPr>
          <w:sz w:val="26"/>
          <w:szCs w:val="26"/>
        </w:rPr>
      </w:pPr>
    </w:p>
    <w:p w14:paraId="0F20EC11" w14:textId="4BE11E25" w:rsidR="00AA4315" w:rsidRDefault="00AA4315" w:rsidP="00194C53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I printed the confusion matrix with the help of Lab 3 and determined the x1 and x2 intervals and x1 and x2 grid using </w:t>
      </w:r>
      <w:proofErr w:type="spellStart"/>
      <w:r>
        <w:rPr>
          <w:sz w:val="26"/>
          <w:szCs w:val="26"/>
        </w:rPr>
        <w:t>meshgrid</w:t>
      </w:r>
      <w:proofErr w:type="spellEnd"/>
      <w:r>
        <w:rPr>
          <w:sz w:val="26"/>
          <w:szCs w:val="26"/>
        </w:rPr>
        <w:t xml:space="preserve"> function. </w:t>
      </w:r>
      <w:proofErr w:type="gramStart"/>
      <w:r>
        <w:rPr>
          <w:sz w:val="26"/>
          <w:szCs w:val="26"/>
        </w:rPr>
        <w:t>In order to</w:t>
      </w:r>
      <w:proofErr w:type="gramEnd"/>
      <w:r>
        <w:rPr>
          <w:sz w:val="26"/>
          <w:szCs w:val="26"/>
        </w:rPr>
        <w:t xml:space="preserve"> determine the discriminant values of each class, I used the equation in Fig.4. After, I got rid of the parts where each class’s is less the others.</w:t>
      </w:r>
    </w:p>
    <w:p w14:paraId="164E49C9" w14:textId="54715D6A" w:rsidR="00AA4315" w:rsidRDefault="00AA4315" w:rsidP="00194C53">
      <w:pPr>
        <w:jc w:val="left"/>
        <w:rPr>
          <w:sz w:val="26"/>
          <w:szCs w:val="26"/>
        </w:rPr>
      </w:pPr>
    </w:p>
    <w:p w14:paraId="1C198A98" w14:textId="171F1395" w:rsidR="00AA4315" w:rsidRDefault="00AA4315" w:rsidP="00194C53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>In the end, I plotted the boundaries of each class and detected the miss predicted ones.</w:t>
      </w:r>
    </w:p>
    <w:p w14:paraId="34F007DA" w14:textId="776A12BB" w:rsidR="00AA4315" w:rsidRDefault="00AA4315" w:rsidP="00194C53">
      <w:pPr>
        <w:jc w:val="left"/>
        <w:rPr>
          <w:sz w:val="26"/>
          <w:szCs w:val="26"/>
        </w:rPr>
      </w:pPr>
    </w:p>
    <w:p w14:paraId="3B5D7649" w14:textId="3E0BE86E" w:rsidR="00AA4315" w:rsidRDefault="00AA4315" w:rsidP="00194C53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To conclude, I started doing this homework before the latest lecture in which we derived the </w:t>
      </w:r>
      <w:proofErr w:type="spellStart"/>
      <w:r>
        <w:rPr>
          <w:sz w:val="26"/>
          <w:szCs w:val="26"/>
        </w:rPr>
        <w:t>softmax</w:t>
      </w:r>
      <w:proofErr w:type="spellEnd"/>
      <w:r>
        <w:rPr>
          <w:sz w:val="26"/>
          <w:szCs w:val="26"/>
        </w:rPr>
        <w:t xml:space="preserve"> function. Therefore, I was not aware of the existence of that </w:t>
      </w:r>
      <w:r w:rsidR="00161493">
        <w:rPr>
          <w:sz w:val="26"/>
          <w:szCs w:val="26"/>
        </w:rPr>
        <w:t>function,</w:t>
      </w:r>
      <w:r>
        <w:rPr>
          <w:sz w:val="26"/>
          <w:szCs w:val="26"/>
        </w:rPr>
        <w:t xml:space="preserve"> so I tried to </w:t>
      </w:r>
      <w:r w:rsidR="00161493">
        <w:rPr>
          <w:sz w:val="26"/>
          <w:szCs w:val="26"/>
        </w:rPr>
        <w:t xml:space="preserve">make the prediction by calculating the </w:t>
      </w:r>
      <w:proofErr w:type="spellStart"/>
      <w:r w:rsidR="00161493">
        <w:rPr>
          <w:sz w:val="26"/>
          <w:szCs w:val="26"/>
        </w:rPr>
        <w:t>gscore</w:t>
      </w:r>
      <w:proofErr w:type="spellEnd"/>
      <w:r w:rsidR="00161493">
        <w:rPr>
          <w:sz w:val="26"/>
          <w:szCs w:val="26"/>
        </w:rPr>
        <w:t xml:space="preserve"> function. Since this </w:t>
      </w:r>
      <w:proofErr w:type="spellStart"/>
      <w:r w:rsidR="00161493">
        <w:rPr>
          <w:sz w:val="26"/>
          <w:szCs w:val="26"/>
        </w:rPr>
        <w:t>gscore</w:t>
      </w:r>
      <w:proofErr w:type="spellEnd"/>
      <w:r w:rsidR="00161493">
        <w:rPr>
          <w:sz w:val="26"/>
          <w:szCs w:val="26"/>
        </w:rPr>
        <w:t xml:space="preserve"> function was quadratic and the data was bivariate, the calculation of the function, thus the discriminant values, was hard. But eventually, I am glad to make the math and calculate it.</w:t>
      </w:r>
    </w:p>
    <w:p w14:paraId="69E0A1B2" w14:textId="69A80C6B" w:rsidR="00BB6E0F" w:rsidRDefault="00BB6E0F" w:rsidP="00194C53">
      <w:pPr>
        <w:jc w:val="left"/>
        <w:rPr>
          <w:sz w:val="26"/>
          <w:szCs w:val="26"/>
        </w:rPr>
      </w:pPr>
    </w:p>
    <w:p w14:paraId="6EF14E25" w14:textId="5B235712" w:rsidR="00BB6E0F" w:rsidRDefault="00BB6E0F" w:rsidP="00194C53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AB1094C" wp14:editId="3D7E64C0">
            <wp:extent cx="57531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255A" w14:textId="33D3AF7B" w:rsidR="00BB6E0F" w:rsidRDefault="00BB6E0F" w:rsidP="00194C53">
      <w:pPr>
        <w:jc w:val="left"/>
        <w:rPr>
          <w:sz w:val="26"/>
          <w:szCs w:val="26"/>
        </w:rPr>
      </w:pPr>
    </w:p>
    <w:p w14:paraId="5AFFBF93" w14:textId="6A706242" w:rsidR="00BB6E0F" w:rsidRPr="00BB6E0F" w:rsidRDefault="00BB6E0F" w:rsidP="00194C53">
      <w:pPr>
        <w:jc w:val="left"/>
        <w:rPr>
          <w:i/>
          <w:iCs/>
          <w:sz w:val="26"/>
          <w:szCs w:val="26"/>
        </w:rPr>
      </w:pPr>
      <w:r w:rsidRPr="00BB6E0F">
        <w:rPr>
          <w:i/>
          <w:iCs/>
          <w:sz w:val="26"/>
          <w:szCs w:val="26"/>
        </w:rPr>
        <w:t xml:space="preserve">Fig.1. The </w:t>
      </w:r>
      <w:proofErr w:type="gramStart"/>
      <w:r w:rsidRPr="00BB6E0F">
        <w:rPr>
          <w:i/>
          <w:iCs/>
          <w:sz w:val="26"/>
          <w:szCs w:val="26"/>
        </w:rPr>
        <w:t>equation</w:t>
      </w:r>
      <w:r>
        <w:rPr>
          <w:i/>
          <w:iCs/>
          <w:sz w:val="26"/>
          <w:szCs w:val="26"/>
        </w:rPr>
        <w:t>s</w:t>
      </w:r>
      <w:proofErr w:type="gramEnd"/>
      <w:r w:rsidRPr="00BB6E0F"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for</w:t>
      </w:r>
      <w:r w:rsidRPr="00BB6E0F">
        <w:rPr>
          <w:i/>
          <w:iCs/>
          <w:sz w:val="26"/>
          <w:szCs w:val="26"/>
        </w:rPr>
        <w:t xml:space="preserve"> sample means, covariance and prior probability</w:t>
      </w:r>
    </w:p>
    <w:p w14:paraId="682B8DDE" w14:textId="77777777" w:rsidR="00BB6E0F" w:rsidRDefault="00BB6E0F" w:rsidP="00194C53">
      <w:pPr>
        <w:jc w:val="left"/>
        <w:rPr>
          <w:sz w:val="26"/>
          <w:szCs w:val="26"/>
        </w:rPr>
      </w:pPr>
    </w:p>
    <w:p w14:paraId="116CE78A" w14:textId="5BB5E3CF" w:rsidR="00BB6E0F" w:rsidRDefault="00BB6E0F" w:rsidP="00194C53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1EF4321" wp14:editId="4EA4DCF4">
            <wp:extent cx="57531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574F" w14:textId="6F2E4A2C" w:rsidR="00BB6E0F" w:rsidRDefault="00BB6E0F" w:rsidP="00194C53">
      <w:pPr>
        <w:jc w:val="left"/>
        <w:rPr>
          <w:sz w:val="26"/>
          <w:szCs w:val="26"/>
        </w:rPr>
      </w:pPr>
    </w:p>
    <w:p w14:paraId="5DE0759D" w14:textId="08E86530" w:rsidR="00BB6E0F" w:rsidRPr="00BB6E0F" w:rsidRDefault="00BB6E0F" w:rsidP="00194C53">
      <w:pPr>
        <w:jc w:val="left"/>
        <w:rPr>
          <w:i/>
          <w:iCs/>
          <w:sz w:val="26"/>
          <w:szCs w:val="26"/>
        </w:rPr>
      </w:pPr>
      <w:r w:rsidRPr="00BB6E0F">
        <w:rPr>
          <w:i/>
          <w:iCs/>
          <w:sz w:val="26"/>
          <w:szCs w:val="26"/>
        </w:rPr>
        <w:t xml:space="preserve">Fig.2. The quadratic g score </w:t>
      </w:r>
      <w:proofErr w:type="spellStart"/>
      <w:r w:rsidRPr="00BB6E0F">
        <w:rPr>
          <w:i/>
          <w:iCs/>
          <w:sz w:val="26"/>
          <w:szCs w:val="26"/>
        </w:rPr>
        <w:t>funtion</w:t>
      </w:r>
      <w:proofErr w:type="spellEnd"/>
    </w:p>
    <w:p w14:paraId="7FE767B1" w14:textId="012CFCE3" w:rsidR="00BB6E0F" w:rsidRDefault="00BB6E0F" w:rsidP="00194C53">
      <w:pPr>
        <w:jc w:val="left"/>
        <w:rPr>
          <w:sz w:val="26"/>
          <w:szCs w:val="26"/>
        </w:rPr>
      </w:pPr>
    </w:p>
    <w:p w14:paraId="35EE3F85" w14:textId="2547C3C5" w:rsidR="00BB6E0F" w:rsidRDefault="00BB6E0F" w:rsidP="00194C53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4D363F3" wp14:editId="3C35797C">
            <wp:extent cx="57531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2E3D" w14:textId="567E94F0" w:rsidR="00BB6E0F" w:rsidRDefault="00BB6E0F" w:rsidP="00194C53">
      <w:pPr>
        <w:jc w:val="left"/>
        <w:rPr>
          <w:sz w:val="26"/>
          <w:szCs w:val="26"/>
        </w:rPr>
      </w:pPr>
    </w:p>
    <w:p w14:paraId="5124A55C" w14:textId="6CE505E2" w:rsidR="00BB6E0F" w:rsidRPr="00BB6E0F" w:rsidRDefault="00BB6E0F" w:rsidP="00194C53">
      <w:pPr>
        <w:jc w:val="left"/>
        <w:rPr>
          <w:i/>
          <w:iCs/>
          <w:sz w:val="26"/>
          <w:szCs w:val="26"/>
        </w:rPr>
      </w:pPr>
      <w:r w:rsidRPr="00BB6E0F">
        <w:rPr>
          <w:i/>
          <w:iCs/>
          <w:sz w:val="26"/>
          <w:szCs w:val="26"/>
        </w:rPr>
        <w:t>Fig.3. The equations I used for calculating the parameters for the g score function</w:t>
      </w:r>
    </w:p>
    <w:p w14:paraId="48C2E689" w14:textId="77777777" w:rsidR="00BB6E0F" w:rsidRDefault="00BB6E0F" w:rsidP="00194C53">
      <w:pPr>
        <w:jc w:val="left"/>
        <w:rPr>
          <w:sz w:val="26"/>
          <w:szCs w:val="26"/>
        </w:rPr>
      </w:pPr>
    </w:p>
    <w:p w14:paraId="503E367C" w14:textId="291FA557" w:rsidR="00BB6E0F" w:rsidRDefault="00BB6E0F" w:rsidP="00194C53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5E17582" wp14:editId="5D75C893">
            <wp:extent cx="575310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C65C" w14:textId="19937466" w:rsidR="00BB6E0F" w:rsidRDefault="00BB6E0F" w:rsidP="00194C53">
      <w:pPr>
        <w:jc w:val="left"/>
        <w:rPr>
          <w:sz w:val="26"/>
          <w:szCs w:val="26"/>
        </w:rPr>
      </w:pPr>
    </w:p>
    <w:p w14:paraId="48E53822" w14:textId="2308FDEB" w:rsidR="00BB6E0F" w:rsidRPr="00BB6E0F" w:rsidRDefault="00BB6E0F" w:rsidP="00194C53">
      <w:pPr>
        <w:jc w:val="left"/>
        <w:rPr>
          <w:i/>
          <w:iCs/>
          <w:sz w:val="26"/>
          <w:szCs w:val="26"/>
        </w:rPr>
      </w:pPr>
      <w:r w:rsidRPr="00BB6E0F">
        <w:rPr>
          <w:i/>
          <w:iCs/>
          <w:sz w:val="26"/>
          <w:szCs w:val="26"/>
        </w:rPr>
        <w:t>Fig.4. The equation I used to calculate the discriminant values each class</w:t>
      </w:r>
    </w:p>
    <w:sectPr w:rsidR="00BB6E0F" w:rsidRPr="00BB6E0F" w:rsidSect="001F7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F14"/>
    <w:multiLevelType w:val="hybridMultilevel"/>
    <w:tmpl w:val="926CB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3"/>
    <w:rsid w:val="00161493"/>
    <w:rsid w:val="00194C53"/>
    <w:rsid w:val="001F76D9"/>
    <w:rsid w:val="00584F44"/>
    <w:rsid w:val="00717C31"/>
    <w:rsid w:val="00AA4315"/>
    <w:rsid w:val="00B80A37"/>
    <w:rsid w:val="00B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011B"/>
  <w15:chartTrackingRefBased/>
  <w15:docId w15:val="{90E84B8D-E5CF-4E5C-AEAF-B88D2C10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A37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B80A3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B80A37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B80A37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B80A37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B80A3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B80A37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80A3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B80A3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B80A3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B80A3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B80A37"/>
    <w:rPr>
      <w:smallCaps/>
      <w:noProof/>
    </w:rPr>
  </w:style>
  <w:style w:type="paragraph" w:styleId="ListParagraph">
    <w:name w:val="List Paragraph"/>
    <w:basedOn w:val="Normal"/>
    <w:uiPriority w:val="34"/>
    <w:qFormat/>
    <w:rsid w:val="0019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bahçetepe</dc:creator>
  <cp:keywords/>
  <dc:description/>
  <cp:lastModifiedBy>Berk bahçetepe</cp:lastModifiedBy>
  <cp:revision>1</cp:revision>
  <dcterms:created xsi:type="dcterms:W3CDTF">2021-10-22T10:43:00Z</dcterms:created>
  <dcterms:modified xsi:type="dcterms:W3CDTF">2021-10-22T12:01:00Z</dcterms:modified>
</cp:coreProperties>
</file>