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Layout w:type="fixed"/>
        <w:tblLook w:val="0600"/>
      </w:tblPr>
      <w:tblGrid>
        <w:gridCol w:w="7780"/>
        <w:gridCol w:w="3020"/>
        <w:tblGridChange w:id="0">
          <w:tblGrid>
            <w:gridCol w:w="7780"/>
            <w:gridCol w:w="3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2">
            <w:pPr>
              <w:pStyle w:val="Title"/>
              <w:keepNext w:val="0"/>
              <w:keepLines w:val="0"/>
              <w:widowControl w:val="0"/>
              <w:spacing w:after="120" w:line="240" w:lineRule="auto"/>
              <w:ind w:right="300"/>
              <w:rPr>
                <w:rFonts w:ascii="Proxima Nova" w:cs="Proxima Nova" w:eastAsia="Proxima Nova" w:hAnsi="Proxima Nova"/>
                <w:sz w:val="72"/>
                <w:szCs w:val="72"/>
              </w:rPr>
            </w:pPr>
            <w:bookmarkStart w:colFirst="0" w:colLast="0" w:name="_hiy1vdr0h9sz" w:id="0"/>
            <w:bookmarkEnd w:id="0"/>
            <w:r w:rsidDel="00000000" w:rsidR="00000000" w:rsidRPr="00000000">
              <w:rPr>
                <w:rFonts w:ascii="Proxima Nova" w:cs="Proxima Nova" w:eastAsia="Proxima Nova" w:hAnsi="Proxima Nova"/>
                <w:sz w:val="72"/>
                <w:szCs w:val="72"/>
                <w:rtl w:val="0"/>
              </w:rPr>
              <w:t xml:space="preserve">Jonathan Smith</w:t>
            </w:r>
          </w:p>
          <w:p w:rsidR="00000000" w:rsidDel="00000000" w:rsidP="00000000" w:rsidRDefault="00000000" w:rsidRPr="00000000" w14:paraId="00000003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f2511b"/>
                <w:sz w:val="30"/>
                <w:szCs w:val="3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f2511b"/>
                <w:sz w:val="30"/>
                <w:szCs w:val="30"/>
                <w:rtl w:val="0"/>
              </w:rPr>
              <w:t xml:space="preserve">Backend Developer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ind w:right="-810"/>
              <w:rPr>
                <w:rFonts w:ascii="Open Sans" w:cs="Open Sans" w:eastAsia="Open Sans" w:hAnsi="Open Sans"/>
                <w:sz w:val="18"/>
                <w:szCs w:val="18"/>
              </w:rPr>
            </w:pPr>
            <w:hyperlink r:id="rId6">
              <w:r w:rsidDel="00000000" w:rsidR="00000000" w:rsidRPr="00000000">
                <w:rPr>
                  <w:rFonts w:ascii="Open Sans" w:cs="Open Sans" w:eastAsia="Open Sans" w:hAnsi="Open Sans"/>
                  <w:sz w:val="18"/>
                  <w:szCs w:val="18"/>
                  <w:u w:val="single"/>
                  <w:rtl w:val="0"/>
                </w:rPr>
                <w:t xml:space="preserve">github.com/jsmithdev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ind w:right="300"/>
              <w:rPr>
                <w:rFonts w:ascii="Open Sans" w:cs="Open Sans" w:eastAsia="Open Sans" w:hAnsi="Open Sans"/>
                <w:sz w:val="18"/>
                <w:szCs w:val="18"/>
              </w:rPr>
            </w:pPr>
            <w:hyperlink r:id="rId7">
              <w:r w:rsidDel="00000000" w:rsidR="00000000" w:rsidRPr="00000000">
                <w:rPr>
                  <w:rFonts w:ascii="Open Sans" w:cs="Open Sans" w:eastAsia="Open Sans" w:hAnsi="Open Sans"/>
                  <w:sz w:val="18"/>
                  <w:szCs w:val="18"/>
                  <w:u w:val="single"/>
                  <w:rtl w:val="0"/>
                </w:rPr>
                <w:t xml:space="preserve">linkedin.com/in/jsmith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ind w:right="300"/>
              <w:rPr>
                <w:rFonts w:ascii="Open Sans" w:cs="Open Sans" w:eastAsia="Open Sans" w:hAnsi="Open Sans"/>
                <w:b w:val="1"/>
                <w:bCs w:val="1"/>
                <w:color w:val="f2511b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2511b"/>
                <w:sz w:val="18"/>
                <w:szCs w:val="18"/>
                <w:rtl w:val="0"/>
              </w:rPr>
              <w:t xml:space="preserve">(555) 733-8221</w:t>
            </w:r>
          </w:p>
          <w:p w:rsidR="00000000" w:rsidDel="00000000" w:rsidP="00000000" w:rsidRDefault="00000000" w:rsidRPr="00000000" w14:paraId="00000007">
            <w:pPr>
              <w:widowControl w:val="0"/>
              <w:ind w:right="300"/>
              <w:rPr>
                <w:rFonts w:ascii="Open Sans" w:cs="Open Sans" w:eastAsia="Open Sans" w:hAnsi="Open Sans"/>
                <w:b w:val="1"/>
                <w:bCs w:val="1"/>
                <w:color w:val="f2511b"/>
                <w:sz w:val="18"/>
                <w:szCs w:val="18"/>
              </w:rPr>
            </w:pPr>
            <w:hyperlink r:id="rId8">
              <w:r w:rsidDel="00000000" w:rsidR="00000000" w:rsidRPr="00000000">
                <w:rPr>
                  <w:rFonts w:ascii="Open Sans" w:cs="Open Sans" w:eastAsia="Open Sans" w:hAnsi="Open Sans"/>
                  <w:b w:val="1"/>
                  <w:bCs w:val="1"/>
                  <w:color w:val="f2511b"/>
                  <w:sz w:val="18"/>
                  <w:szCs w:val="18"/>
                  <w:u w:val="single"/>
                  <w:rtl w:val="0"/>
                </w:rPr>
                <w:t xml:space="preserve">jon.smith@gmail.com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Layout w:type="fixed"/>
        <w:tblLook w:val="0600"/>
      </w:tblPr>
      <w:tblGrid>
        <w:gridCol w:w="7780"/>
        <w:gridCol w:w="3020"/>
        <w:tblGridChange w:id="0">
          <w:tblGrid>
            <w:gridCol w:w="7780"/>
            <w:gridCol w:w="3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Heading1"/>
              <w:widowControl w:val="0"/>
              <w:spacing w:after="0" w:before="320" w:line="240" w:lineRule="auto"/>
              <w:ind w:right="300"/>
              <w:rPr>
                <w:rFonts w:ascii="Open Sans" w:cs="Open Sans" w:eastAsia="Open Sans" w:hAnsi="Open Sans"/>
                <w:b w:val="1"/>
                <w:bCs w:val="1"/>
                <w:color w:val="f2511b"/>
                <w:sz w:val="18"/>
                <w:szCs w:val="18"/>
              </w:rPr>
            </w:pPr>
            <w:bookmarkStart w:colFirst="0" w:colLast="0" w:name="_qpqwm561xhxo" w:id="1"/>
            <w:bookmarkEnd w:id="1"/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2511b"/>
                <w:sz w:val="18"/>
                <w:szCs w:val="18"/>
                <w:rtl w:val="0"/>
              </w:rPr>
              <w:t xml:space="preserve">PROJECTS</w:t>
            </w:r>
          </w:p>
          <w:p w:rsidR="00000000" w:rsidDel="00000000" w:rsidP="00000000" w:rsidRDefault="00000000" w:rsidRPr="00000000" w14:paraId="0000000A">
            <w:pPr>
              <w:pStyle w:val="Heading2"/>
              <w:widowControl w:val="0"/>
              <w:spacing w:after="0" w:before="320" w:line="240" w:lineRule="auto"/>
              <w:ind w:right="300"/>
              <w:rPr>
                <w:rFonts w:ascii="Merriweather" w:cs="Merriweather" w:eastAsia="Merriweather" w:hAnsi="Merriweather"/>
                <w:i w:val="1"/>
                <w:iCs w:val="1"/>
                <w:sz w:val="22"/>
                <w:szCs w:val="22"/>
              </w:rPr>
            </w:pPr>
            <w:bookmarkStart w:colFirst="0" w:colLast="0" w:name="_kjlebi51cnyf" w:id="2"/>
            <w:bookmarkEnd w:id="2"/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CoffeeHub </w:t>
            </w: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— </w:t>
            </w: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sz w:val="22"/>
                <w:szCs w:val="22"/>
                <w:rtl w:val="0"/>
              </w:rPr>
              <w:t xml:space="preserve">Coffee Journal</w:t>
            </w:r>
          </w:p>
          <w:p w:rsidR="00000000" w:rsidDel="00000000" w:rsidP="00000000" w:rsidRDefault="00000000" w:rsidRPr="00000000" w14:paraId="0000000B">
            <w:pPr>
              <w:spacing w:line="360" w:lineRule="auto"/>
              <w:rPr>
                <w:rFonts w:ascii="Merriweather Light" w:cs="Merriweather Light" w:eastAsia="Merriweather Light" w:hAnsi="Merriweather Light"/>
                <w:color w:val="666666"/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rFonts w:ascii="Merriweather Light" w:cs="Merriweather Light" w:eastAsia="Merriweather Light" w:hAnsi="Merriweather Light"/>
                  <w:color w:val="666666"/>
                  <w:sz w:val="20"/>
                  <w:szCs w:val="20"/>
                  <w:u w:val="single"/>
                  <w:rtl w:val="0"/>
                </w:rPr>
                <w:t xml:space="preserve">https://github.com/jsmithdev/coffeehub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after="100" w:before="100" w:lineRule="auto"/>
              <w:ind w:right="300"/>
              <w:rPr>
                <w:rFonts w:ascii="Merriweather" w:cs="Merriweather" w:eastAsia="Merriweather" w:hAnsi="Merriweather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434343"/>
                <w:sz w:val="18"/>
                <w:szCs w:val="18"/>
                <w:rtl w:val="0"/>
              </w:rPr>
              <w:t xml:space="preserve">Developed a digital catalog for tracking specialty coffee beans, origins, and roast dates. Built a searchable database that allows users to log tasting notes and filter entries by flavor profile or roaster. Implemented user authentication and image uploads to manage a personalized library of coffee labels.</w:t>
            </w:r>
          </w:p>
          <w:p w:rsidR="00000000" w:rsidDel="00000000" w:rsidP="00000000" w:rsidRDefault="00000000" w:rsidRPr="00000000" w14:paraId="0000000D">
            <w:pPr>
              <w:widowControl w:val="0"/>
              <w:spacing w:after="100" w:before="100" w:lineRule="auto"/>
              <w:ind w:right="300"/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Technologies:</w:t>
            </w: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rtl w:val="0"/>
              </w:rPr>
              <w:t xml:space="preserve"> Go, PostgreSQL, Docker, Nuxt, Vue, AWS, Github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Style w:val="Heading2"/>
              <w:widowControl w:val="0"/>
              <w:spacing w:after="0" w:before="320" w:line="240" w:lineRule="auto"/>
              <w:ind w:right="-825"/>
              <w:rPr>
                <w:rFonts w:ascii="Merriweather" w:cs="Merriweather" w:eastAsia="Merriweather" w:hAnsi="Merriweather"/>
                <w:color w:val="666666"/>
                <w:sz w:val="18"/>
                <w:szCs w:val="18"/>
              </w:rPr>
            </w:pPr>
            <w:bookmarkStart w:colFirst="0" w:colLast="0" w:name="_e5qhdswhpqyd" w:id="3"/>
            <w:bookmarkEnd w:id="3"/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2511b"/>
                <w:sz w:val="18"/>
                <w:szCs w:val="18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1"/>
              </w:numPr>
              <w:spacing w:after="0" w:afterAutospacing="0" w:before="120" w:line="312" w:lineRule="auto"/>
              <w:ind w:left="720" w:right="-120" w:hanging="360"/>
              <w:rPr>
                <w:rFonts w:ascii="Merriweather" w:cs="Merriweather" w:eastAsia="Merriweather" w:hAnsi="Merriweather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rtl w:val="0"/>
              </w:rPr>
              <w:t xml:space="preserve">Go, Python, TypeScript, JavaScript (Node)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312" w:lineRule="auto"/>
              <w:ind w:left="720" w:right="-120" w:hanging="360"/>
              <w:rPr>
                <w:rFonts w:ascii="Merriweather" w:cs="Merriweather" w:eastAsia="Merriweather" w:hAnsi="Merriweather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rtl w:val="0"/>
              </w:rPr>
              <w:t xml:space="preserve">PostgreSQL, SQLite, RabbitMQ, Git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312" w:lineRule="auto"/>
              <w:ind w:left="720" w:right="300" w:hanging="360"/>
              <w:rPr>
                <w:rFonts w:ascii="Merriweather" w:cs="Merriweather" w:eastAsia="Merriweather" w:hAnsi="Merriweather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rtl w:val="0"/>
              </w:rPr>
              <w:t xml:space="preserve">Nuxt, Vue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1"/>
              </w:numPr>
              <w:spacing w:before="0" w:beforeAutospacing="0" w:line="312" w:lineRule="auto"/>
              <w:ind w:left="720" w:right="300" w:hanging="360"/>
              <w:rPr>
                <w:rFonts w:ascii="Merriweather" w:cs="Merriweather" w:eastAsia="Merriweather" w:hAnsi="Merriweather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rtl w:val="0"/>
              </w:rPr>
              <w:t xml:space="preserve">AWS, GCP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Style w:val="Heading2"/>
        <w:widowControl w:val="0"/>
        <w:spacing w:after="0" w:before="320" w:line="240" w:lineRule="auto"/>
        <w:ind w:right="300"/>
        <w:rPr>
          <w:rFonts w:ascii="Merriweather" w:cs="Merriweather" w:eastAsia="Merriweather" w:hAnsi="Merriweather"/>
          <w:i w:val="1"/>
          <w:iCs w:val="1"/>
          <w:sz w:val="22"/>
          <w:szCs w:val="22"/>
        </w:rPr>
      </w:pPr>
      <w:bookmarkStart w:colFirst="0" w:colLast="0" w:name="_emxjstr99zbo" w:id="4"/>
      <w:bookmarkEnd w:id="4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StockDog </w:t>
      </w:r>
      <w:r w:rsidDel="00000000" w:rsidR="00000000" w:rsidRPr="00000000">
        <w:rPr>
          <w:rFonts w:ascii="Merriweather" w:cs="Merriweather" w:eastAsia="Merriweather" w:hAnsi="Merriweather"/>
          <w:sz w:val="22"/>
          <w:szCs w:val="22"/>
          <w:rtl w:val="0"/>
        </w:rPr>
        <w:t xml:space="preserve">—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sz w:val="22"/>
          <w:szCs w:val="22"/>
          <w:rtl w:val="0"/>
        </w:rPr>
        <w:t xml:space="preserve">Automated Price Tracker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Merriweather" w:cs="Merriweather" w:eastAsia="Merriweather" w:hAnsi="Merriweather"/>
          <w:color w:val="666666"/>
          <w:sz w:val="18"/>
          <w:szCs w:val="18"/>
        </w:rPr>
      </w:pPr>
      <w:hyperlink r:id="rId10">
        <w:r w:rsidDel="00000000" w:rsidR="00000000" w:rsidRPr="00000000">
          <w:rPr>
            <w:rFonts w:ascii="Merriweather Light" w:cs="Merriweather Light" w:eastAsia="Merriweather Light" w:hAnsi="Merriweather Light"/>
            <w:color w:val="666666"/>
            <w:sz w:val="20"/>
            <w:szCs w:val="20"/>
            <w:u w:val="single"/>
            <w:rtl w:val="0"/>
          </w:rPr>
          <w:t xml:space="preserve">https://github.com/jsmithdev/stockdog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100" w:before="100" w:lineRule="auto"/>
        <w:ind w:right="300"/>
        <w:rPr>
          <w:rFonts w:ascii="Merriweather" w:cs="Merriweather" w:eastAsia="Merriweather" w:hAnsi="Merriweather"/>
          <w:color w:val="434343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434343"/>
          <w:sz w:val="18"/>
          <w:szCs w:val="18"/>
          <w:rtl w:val="0"/>
        </w:rPr>
        <w:t xml:space="preserve">A background monitoring service that tracks price fluctuations across multiple e-commerce sites. Built a worker-based system that periodically scrapes target URLs and compares current prices against user-defined thresholds. Integrated a notification pipeline to automatically alert users via Discord when a deal is detected.</w:t>
      </w:r>
    </w:p>
    <w:p w:rsidR="00000000" w:rsidDel="00000000" w:rsidP="00000000" w:rsidRDefault="00000000" w:rsidRPr="00000000" w14:paraId="00000016">
      <w:pPr>
        <w:widowControl w:val="0"/>
        <w:spacing w:after="100" w:before="100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666666"/>
          <w:sz w:val="18"/>
          <w:szCs w:val="18"/>
          <w:rtl w:val="0"/>
        </w:rPr>
        <w:t xml:space="preserve">Technologies: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Go, SQLite, GCP, RabbitMQ, Github Actions, Discord Webhooks</w:t>
      </w:r>
    </w:p>
    <w:p w:rsidR="00000000" w:rsidDel="00000000" w:rsidP="00000000" w:rsidRDefault="00000000" w:rsidRPr="00000000" w14:paraId="00000017">
      <w:pPr>
        <w:widowControl w:val="0"/>
        <w:spacing w:after="100" w:before="100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widowControl w:val="0"/>
        <w:spacing w:after="100" w:before="100" w:line="240" w:lineRule="auto"/>
        <w:ind w:right="300"/>
        <w:rPr>
          <w:rFonts w:ascii="Open Sans" w:cs="Open Sans" w:eastAsia="Open Sans" w:hAnsi="Open Sans"/>
          <w:b w:val="1"/>
          <w:bCs w:val="1"/>
          <w:color w:val="f2511b"/>
          <w:sz w:val="18"/>
          <w:szCs w:val="18"/>
        </w:rPr>
      </w:pPr>
      <w:bookmarkStart w:colFirst="0" w:colLast="0" w:name="_lwbyzhh2kh13" w:id="5"/>
      <w:bookmarkEnd w:id="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f2511b"/>
          <w:sz w:val="18"/>
          <w:szCs w:val="18"/>
          <w:rtl w:val="0"/>
        </w:rPr>
        <w:t xml:space="preserve">EXPERIENCE</w:t>
      </w:r>
    </w:p>
    <w:p w:rsidR="00000000" w:rsidDel="00000000" w:rsidP="00000000" w:rsidRDefault="00000000" w:rsidRPr="00000000" w14:paraId="00000019">
      <w:pPr>
        <w:pStyle w:val="Heading2"/>
        <w:widowControl w:val="0"/>
        <w:spacing w:after="0" w:before="320" w:line="240" w:lineRule="auto"/>
        <w:ind w:right="300"/>
        <w:rPr>
          <w:rFonts w:ascii="Merriweather" w:cs="Merriweather" w:eastAsia="Merriweather" w:hAnsi="Merriweather"/>
          <w:i w:val="1"/>
          <w:iCs w:val="1"/>
          <w:sz w:val="24"/>
          <w:szCs w:val="24"/>
        </w:rPr>
      </w:pPr>
      <w:bookmarkStart w:colFirst="0" w:colLast="0" w:name="_rfgvkg2ifhfd" w:id="6"/>
      <w:bookmarkEnd w:id="6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2"/>
          <w:szCs w:val="22"/>
          <w:rtl w:val="0"/>
        </w:rPr>
        <w:t xml:space="preserve">Qualtrics </w:t>
      </w:r>
      <w:r w:rsidDel="00000000" w:rsidR="00000000" w:rsidRPr="00000000">
        <w:rPr>
          <w:rFonts w:ascii="Merriweather" w:cs="Merriweather" w:eastAsia="Merriweather" w:hAnsi="Merriweather"/>
          <w:sz w:val="22"/>
          <w:szCs w:val="22"/>
          <w:rtl w:val="0"/>
        </w:rPr>
        <w:t xml:space="preserve">— 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sz w:val="22"/>
          <w:szCs w:val="22"/>
          <w:rtl w:val="0"/>
        </w:rPr>
        <w:t xml:space="preserve">Digital Growth Analyst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widowControl w:val="0"/>
        <w:spacing w:after="100" w:before="100" w:line="240" w:lineRule="auto"/>
        <w:ind w:right="300"/>
        <w:rPr>
          <w:rFonts w:ascii="Open Sans" w:cs="Open Sans" w:eastAsia="Open Sans" w:hAnsi="Open Sans"/>
          <w:color w:val="666666"/>
          <w:sz w:val="16"/>
          <w:szCs w:val="16"/>
        </w:rPr>
      </w:pPr>
      <w:bookmarkStart w:colFirst="0" w:colLast="0" w:name="_n64fgzu3lwuy" w:id="7"/>
      <w:bookmarkEnd w:id="7"/>
      <w:r w:rsidDel="00000000" w:rsidR="00000000" w:rsidRPr="00000000">
        <w:rPr>
          <w:rFonts w:ascii="Open Sans" w:cs="Open Sans" w:eastAsia="Open Sans" w:hAnsi="Open Sans"/>
          <w:color w:val="666666"/>
          <w:sz w:val="16"/>
          <w:szCs w:val="16"/>
          <w:rtl w:val="0"/>
        </w:rPr>
        <w:t xml:space="preserve">March 2023 - PRESENT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3"/>
        </w:numPr>
        <w:ind w:left="720" w:right="300" w:hanging="360"/>
        <w:rPr>
          <w:rFonts w:ascii="Merriweather" w:cs="Merriweather" w:eastAsia="Merriweather" w:hAnsi="Merriweather"/>
          <w:color w:val="434343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434343"/>
          <w:sz w:val="18"/>
          <w:szCs w:val="18"/>
          <w:rtl w:val="0"/>
        </w:rPr>
        <w:t xml:space="preserve">Streamlined lead data flow between Salesforce and HubSpot by developing custom automation scripts and webhooks, ensuring data integrity across the sales funnel..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3"/>
        </w:numPr>
        <w:ind w:left="720" w:right="300" w:hanging="360"/>
        <w:rPr>
          <w:rFonts w:ascii="Merriweather" w:cs="Merriweather" w:eastAsia="Merriweather" w:hAnsi="Merriweather"/>
          <w:color w:val="434343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434343"/>
          <w:sz w:val="18"/>
          <w:szCs w:val="18"/>
          <w:rtl w:val="0"/>
        </w:rPr>
        <w:t xml:space="preserve">Managed the technical setup and data tracking for website experiments, ensuring user behavior was accurately captured and reported to the product team.</w:t>
      </w:r>
    </w:p>
    <w:p w:rsidR="00000000" w:rsidDel="00000000" w:rsidP="00000000" w:rsidRDefault="00000000" w:rsidRPr="00000000" w14:paraId="0000001D">
      <w:pPr>
        <w:pStyle w:val="Heading2"/>
        <w:widowControl w:val="0"/>
        <w:spacing w:after="0" w:before="320" w:line="240" w:lineRule="auto"/>
        <w:ind w:right="300"/>
        <w:rPr>
          <w:rFonts w:ascii="Merriweather" w:cs="Merriweather" w:eastAsia="Merriweather" w:hAnsi="Merriweather"/>
          <w:i w:val="1"/>
          <w:iCs w:val="1"/>
          <w:sz w:val="24"/>
          <w:szCs w:val="24"/>
        </w:rPr>
      </w:pPr>
      <w:bookmarkStart w:colFirst="0" w:colLast="0" w:name="_27dxaicjx5cv" w:id="8"/>
      <w:bookmarkEnd w:id="8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2"/>
          <w:szCs w:val="22"/>
          <w:rtl w:val="0"/>
        </w:rPr>
        <w:t xml:space="preserve">Adobe </w:t>
      </w:r>
      <w:r w:rsidDel="00000000" w:rsidR="00000000" w:rsidRPr="00000000">
        <w:rPr>
          <w:rFonts w:ascii="Merriweather" w:cs="Merriweather" w:eastAsia="Merriweather" w:hAnsi="Merriweather"/>
          <w:sz w:val="22"/>
          <w:szCs w:val="22"/>
          <w:rtl w:val="0"/>
        </w:rPr>
        <w:t xml:space="preserve">— 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sz w:val="22"/>
          <w:szCs w:val="22"/>
          <w:rtl w:val="0"/>
        </w:rPr>
        <w:t xml:space="preserve">Marketing Operations Coordinator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widowControl w:val="0"/>
        <w:spacing w:after="100" w:before="100" w:line="240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bookmarkStart w:colFirst="0" w:colLast="0" w:name="_5o07chwyl1vz" w:id="9"/>
      <w:bookmarkEnd w:id="9"/>
      <w:r w:rsidDel="00000000" w:rsidR="00000000" w:rsidRPr="00000000">
        <w:rPr>
          <w:rFonts w:ascii="Open Sans" w:cs="Open Sans" w:eastAsia="Open Sans" w:hAnsi="Open Sans"/>
          <w:color w:val="666666"/>
          <w:sz w:val="16"/>
          <w:szCs w:val="16"/>
          <w:rtl w:val="0"/>
        </w:rPr>
        <w:t xml:space="preserve">August 2020 - March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2"/>
        </w:numPr>
        <w:ind w:left="720" w:right="300" w:hanging="360"/>
        <w:rPr>
          <w:rFonts w:ascii="Merriweather" w:cs="Merriweather" w:eastAsia="Merriweather" w:hAnsi="Merriweather"/>
          <w:color w:val="434343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434343"/>
          <w:sz w:val="18"/>
          <w:szCs w:val="18"/>
          <w:rtl w:val="0"/>
        </w:rPr>
        <w:t xml:space="preserve">Optimized monthly performance tracking by building automated reporting scripts, replacing a manual 10-hour data entry process with a 5-minute automated sync.</w:t>
      </w:r>
    </w:p>
    <w:p w:rsidR="00000000" w:rsidDel="00000000" w:rsidP="00000000" w:rsidRDefault="00000000" w:rsidRPr="00000000" w14:paraId="00000020">
      <w:pPr>
        <w:pStyle w:val="Heading1"/>
        <w:widowControl w:val="0"/>
        <w:spacing w:after="0" w:before="320" w:line="240" w:lineRule="auto"/>
        <w:ind w:right="300"/>
        <w:rPr>
          <w:rFonts w:ascii="Open Sans" w:cs="Open Sans" w:eastAsia="Open Sans" w:hAnsi="Open Sans"/>
          <w:b w:val="1"/>
          <w:bCs w:val="1"/>
          <w:color w:val="f2511b"/>
          <w:sz w:val="18"/>
          <w:szCs w:val="18"/>
        </w:rPr>
      </w:pPr>
      <w:bookmarkStart w:colFirst="0" w:colLast="0" w:name="_bhtuw38la7f" w:id="10"/>
      <w:bookmarkEnd w:id="1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f2511b"/>
          <w:sz w:val="18"/>
          <w:szCs w:val="18"/>
          <w:rtl w:val="0"/>
        </w:rPr>
        <w:t xml:space="preserve">EDUCATION</w:t>
      </w:r>
    </w:p>
    <w:p w:rsidR="00000000" w:rsidDel="00000000" w:rsidP="00000000" w:rsidRDefault="00000000" w:rsidRPr="00000000" w14:paraId="00000021">
      <w:pPr>
        <w:pStyle w:val="Heading2"/>
        <w:widowControl w:val="0"/>
        <w:spacing w:after="0" w:before="320" w:line="240" w:lineRule="auto"/>
        <w:ind w:right="300"/>
        <w:rPr>
          <w:rFonts w:ascii="Merriweather" w:cs="Merriweather" w:eastAsia="Merriweather" w:hAnsi="Merriweather"/>
          <w:i w:val="1"/>
          <w:iCs w:val="1"/>
          <w:sz w:val="22"/>
          <w:szCs w:val="22"/>
        </w:rPr>
      </w:pPr>
      <w:bookmarkStart w:colFirst="0" w:colLast="0" w:name="_86fe9f3sz8o" w:id="11"/>
      <w:bookmarkEnd w:id="11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2"/>
          <w:szCs w:val="22"/>
          <w:rtl w:val="0"/>
        </w:rPr>
        <w:t xml:space="preserve">Boot.dev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widowControl w:val="0"/>
        <w:spacing w:after="100" w:before="100" w:line="240" w:lineRule="auto"/>
        <w:ind w:right="300"/>
        <w:rPr/>
      </w:pPr>
      <w:bookmarkStart w:colFirst="0" w:colLast="0" w:name="_frokqo3xfxt9" w:id="12"/>
      <w:bookmarkEnd w:id="12"/>
      <w:r w:rsidDel="00000000" w:rsidR="00000000" w:rsidRPr="00000000">
        <w:rPr>
          <w:rFonts w:ascii="Open Sans" w:cs="Open Sans" w:eastAsia="Open Sans" w:hAnsi="Open Sans"/>
          <w:color w:val="666666"/>
          <w:sz w:val="16"/>
          <w:szCs w:val="16"/>
          <w:rtl w:val="0"/>
        </w:rPr>
        <w:t xml:space="preserve">Jan 2025 - Jan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color w:val="434343"/>
          <w:sz w:val="18"/>
          <w:szCs w:val="18"/>
          <w:rtl w:val="0"/>
        </w:rPr>
        <w:t xml:space="preserve">Successfully completed Boot.dev, a rigorous backend engineering curriculum. I finished over 23 courses and projects, including courses on DSA, functional programming, web servers, and SQL databases.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Merriweather" w:cs="Merriweather" w:eastAsia="Merriweather" w:hAnsi="Merriweather"/>
          <w:i w:val="1"/>
          <w:i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Utah State University,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Utah — 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rtl w:val="0"/>
        </w:rPr>
        <w:t xml:space="preserve">B.S. Marketing</w:t>
      </w:r>
    </w:p>
    <w:p w:rsidR="00000000" w:rsidDel="00000000" w:rsidP="00000000" w:rsidRDefault="00000000" w:rsidRPr="00000000" w14:paraId="00000026">
      <w:pPr>
        <w:pStyle w:val="Heading3"/>
        <w:widowControl w:val="0"/>
        <w:spacing w:after="100" w:before="100" w:line="240" w:lineRule="auto"/>
        <w:rPr>
          <w:rFonts w:ascii="Merriweather" w:cs="Merriweather" w:eastAsia="Merriweather" w:hAnsi="Merriweather"/>
          <w:i w:val="1"/>
          <w:iCs w:val="1"/>
        </w:rPr>
      </w:pPr>
      <w:bookmarkStart w:colFirst="0" w:colLast="0" w:name="_csuu00jflao3" w:id="13"/>
      <w:bookmarkEnd w:id="13"/>
      <w:r w:rsidDel="00000000" w:rsidR="00000000" w:rsidRPr="00000000">
        <w:rPr>
          <w:rFonts w:ascii="Open Sans" w:cs="Open Sans" w:eastAsia="Open Sans" w:hAnsi="Open Sans"/>
          <w:color w:val="666666"/>
          <w:sz w:val="16"/>
          <w:szCs w:val="16"/>
          <w:rtl w:val="0"/>
        </w:rPr>
        <w:t xml:space="preserve">Aug 2016 - May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288" w:top="0" w:left="561.6" w:right="561.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erriweather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Open Sans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0" Type="http://schemas.openxmlformats.org/officeDocument/2006/relationships/hyperlink" Target="https://github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" TargetMode="External"/><Relationship Id="rId7" Type="http://schemas.openxmlformats.org/officeDocument/2006/relationships/hyperlink" Target="https://www.linkedin.com/" TargetMode="External"/><Relationship Id="rId8" Type="http://schemas.openxmlformats.org/officeDocument/2006/relationships/hyperlink" Target="mailto:jon.smith@gmail.com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Merriweather-italic.ttf"/><Relationship Id="rId10" Type="http://schemas.openxmlformats.org/officeDocument/2006/relationships/font" Target="fonts/Merriweather-bold.ttf"/><Relationship Id="rId13" Type="http://schemas.openxmlformats.org/officeDocument/2006/relationships/font" Target="fonts/OpenSans-regular.ttf"/><Relationship Id="rId12" Type="http://schemas.openxmlformats.org/officeDocument/2006/relationships/font" Target="fonts/Merriweather-boldItalic.ttf"/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9" Type="http://schemas.openxmlformats.org/officeDocument/2006/relationships/font" Target="fonts/Merriweather-regular.ttf"/><Relationship Id="rId15" Type="http://schemas.openxmlformats.org/officeDocument/2006/relationships/font" Target="fonts/OpenSans-italic.ttf"/><Relationship Id="rId14" Type="http://schemas.openxmlformats.org/officeDocument/2006/relationships/font" Target="fonts/OpenSans-bold.ttf"/><Relationship Id="rId16" Type="http://schemas.openxmlformats.org/officeDocument/2006/relationships/font" Target="fonts/OpenSans-boldItalic.ttf"/><Relationship Id="rId5" Type="http://schemas.openxmlformats.org/officeDocument/2006/relationships/font" Target="fonts/MerriweatherLight-regular.ttf"/><Relationship Id="rId6" Type="http://schemas.openxmlformats.org/officeDocument/2006/relationships/font" Target="fonts/MerriweatherLight-bold.ttf"/><Relationship Id="rId7" Type="http://schemas.openxmlformats.org/officeDocument/2006/relationships/font" Target="fonts/MerriweatherLight-italic.ttf"/><Relationship Id="rId8" Type="http://schemas.openxmlformats.org/officeDocument/2006/relationships/font" Target="fonts/Merriweather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