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List</w:t>
      </w:r>
      <w:r>
        <w:rPr>
          <w:rFonts w:hint="default"/>
          <w:sz w:val="28"/>
          <w:lang w:val="en-US"/>
        </w:rPr>
        <w:t>a:</w:t>
      </w:r>
    </w:p>
    <w:p>
      <w:pPr>
        <w:rPr>
          <w:rFonts w:hint="default" w:eastAsiaTheme="minorEastAsia"/>
          <w:sz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Book osztályt, kapjon két String adattagot (author, title)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konstruktora a két paramétert várja, az adattagok kapjanak gettereket - settereket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Library nevű absztrakt osztályt, addatagja legyen egy könyvek tárolására alkalmas lista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legyen egy addToLibraryList() statikus metódusa, ami paraméterként egy könyvet vár és az itt létrehozott listához adja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 xml:space="preserve">hozz létre 5 tetszőleges könyvet a </w:t>
      </w:r>
      <w:r>
        <w:rPr>
          <w:rFonts w:hint="default" w:eastAsiaTheme="minorEastAsia"/>
          <w:b/>
          <w:bCs/>
          <w:sz w:val="28"/>
          <w:lang w:val="en-US"/>
        </w:rPr>
        <w:t xml:space="preserve">main </w:t>
      </w:r>
      <w:r>
        <w:rPr>
          <w:rFonts w:hint="default" w:eastAsiaTheme="minorEastAsia"/>
          <w:sz w:val="28"/>
          <w:lang w:val="en-US"/>
        </w:rPr>
        <w:t>metódusban, majd add őket a listához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készíts egy handleLibraryList() metódust is, ami az alábbiakat végezze el:</w:t>
      </w:r>
      <w:r>
        <w:rPr>
          <w:rFonts w:hint="default"/>
          <w:sz w:val="28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írja ki egy sorban a listában lévő könyveket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írja ki egymás alá a könyveket egyesével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írja ki az első könyvet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írja ki a második könyv szerzőjét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írja ki a harmadik könyv címét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törölje ki a negyedik elemét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töröljön ki egy könyvet, ha megtalálható cím alapján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változtassa meg az utolsó könyv szerzőjét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írja ki ismét a listát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Set: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 Library-ban készíts egy set-et címek tárolására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készíts egy addToTitleSet() metódust, ami paraméterként egy könyvet vár és adja hozzá a sethez a könyv címét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használd a korábban a </w:t>
      </w:r>
      <w:r>
        <w:rPr>
          <w:rFonts w:hint="default"/>
          <w:b/>
          <w:bCs/>
          <w:sz w:val="28"/>
          <w:lang w:val="en-US"/>
        </w:rPr>
        <w:t xml:space="preserve">main </w:t>
      </w:r>
      <w:r>
        <w:rPr>
          <w:rFonts w:hint="default"/>
          <w:sz w:val="28"/>
          <w:lang w:val="en-US"/>
        </w:rPr>
        <w:t>metódusban létrehozott könyveket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hozz létre egy handleTitleSet() metódust, ami az alábbiakat végezze el:</w:t>
      </w:r>
      <w:r>
        <w:rPr>
          <w:rFonts w:hint="default"/>
          <w:sz w:val="28"/>
          <w:lang w:val="en-US"/>
        </w:rPr>
        <w:br w:type="textWrapping"/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írja ki egy sorban a címeket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az egyik címet keresd meg a Set-ben és írasd ki az eredményét (boolean)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távolítsd el az egyik címet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írasd ki hogy a törölni kívánt elem szerepel-e a Set-ben</w:t>
      </w:r>
    </w:p>
    <w:p>
      <w:pPr>
        <w:numPr>
          <w:numId w:val="0"/>
        </w:num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Map:</w:t>
      </w:r>
    </w:p>
    <w:p>
      <w:pPr>
        <w:numPr>
          <w:numId w:val="0"/>
        </w:numPr>
        <w:rPr>
          <w:rFonts w:hint="default"/>
          <w:sz w:val="28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készíts a Library osztályban 2 Map-et mindkettő könyveket tároljon értékként, de String és integer legyenek a kulcsaik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készüljön két metódus is, mindkettőnek könyv legyen a paramétere 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az int key-el rendelkező maphez értelemszerűen számmal adjuk hozzá az elemket, ami lehet pl 1-től növekvő számsor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a String key-el rendelkező Map-hez pedig a szerző nevét használjuk kulcsként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mindkét Map esetében írassuk ki az elemket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int key esetében írasd ki valamelyik könyvet pl. 2-est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szerző esetében az egyik szerzőt használd “kereséshez”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távolítsd el az egyik elemet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lang w:val="en-US"/>
        </w:rPr>
      </w:pPr>
      <w:bookmarkStart w:id="0" w:name="_GoBack"/>
      <w:bookmarkEnd w:id="0"/>
      <w:r>
        <w:rPr>
          <w:rFonts w:hint="default"/>
          <w:sz w:val="28"/>
          <w:lang w:val="en-US"/>
        </w:rPr>
        <w:t>írasd ki az elemket ismét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FB45C"/>
    <w:multiLevelType w:val="multilevel"/>
    <w:tmpl w:val="CFFFB4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28116"/>
    <w:multiLevelType w:val="singleLevel"/>
    <w:tmpl w:val="FFF281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6F4C0F3"/>
    <w:multiLevelType w:val="multilevel"/>
    <w:tmpl w:val="66F4C0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91F73"/>
    <w:rsid w:val="45691F73"/>
    <w:rsid w:val="6B79B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2023-07-29T19:28:00Z</dcterms:created>
  <dc:creator>kovarik</dc:creator>
  <cp:lastModifiedBy>kovarik</cp:lastModifiedBy>
  <dcterms:modified xsi:type="dcterms:W3CDTF">2023-07-29T20:46:06Z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