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9FE52" w14:textId="05FF9F1A" w:rsidR="00C7193F" w:rsidRPr="003A61B9" w:rsidRDefault="00C7193F" w:rsidP="00C7193F">
      <w:pPr>
        <w:rPr>
          <w:b/>
          <w:bCs/>
          <w:sz w:val="36"/>
          <w:szCs w:val="36"/>
        </w:rPr>
      </w:pPr>
      <w:proofErr w:type="spellStart"/>
      <w:r w:rsidRPr="00C7193F">
        <w:rPr>
          <w:b/>
          <w:bCs/>
          <w:sz w:val="36"/>
          <w:szCs w:val="36"/>
        </w:rPr>
        <w:t>Complexity</w:t>
      </w:r>
      <w:proofErr w:type="spellEnd"/>
      <w:r w:rsidRPr="00C7193F">
        <w:rPr>
          <w:b/>
          <w:bCs/>
          <w:sz w:val="36"/>
          <w:szCs w:val="36"/>
        </w:rPr>
        <w:t xml:space="preserve"> </w:t>
      </w:r>
      <w:proofErr w:type="spellStart"/>
      <w:r w:rsidRPr="00C7193F">
        <w:rPr>
          <w:b/>
          <w:bCs/>
          <w:sz w:val="36"/>
          <w:szCs w:val="36"/>
        </w:rPr>
        <w:t>and</w:t>
      </w:r>
      <w:proofErr w:type="spellEnd"/>
      <w:r w:rsidRPr="00C7193F">
        <w:rPr>
          <w:b/>
          <w:bCs/>
          <w:sz w:val="36"/>
          <w:szCs w:val="36"/>
        </w:rPr>
        <w:t xml:space="preserve"> Risk </w:t>
      </w:r>
    </w:p>
    <w:p w14:paraId="3A876ECE" w14:textId="77777777" w:rsidR="00C7193F" w:rsidRPr="00C7193F" w:rsidRDefault="00C7193F" w:rsidP="00C7193F">
      <w:pPr>
        <w:rPr>
          <w:b/>
          <w:bCs/>
        </w:rPr>
      </w:pPr>
    </w:p>
    <w:p w14:paraId="382E6DD3" w14:textId="45FD44BB" w:rsidR="00C7193F" w:rsidRDefault="00C7193F" w:rsidP="00C7193F">
      <w:proofErr w:type="spellStart"/>
      <w:r w:rsidRPr="00C7193F">
        <w:t>The</w:t>
      </w:r>
      <w:proofErr w:type="spellEnd"/>
      <w:r w:rsidRPr="00C7193F">
        <w:t xml:space="preserve"> </w:t>
      </w:r>
      <w:proofErr w:type="spellStart"/>
      <w:r w:rsidRPr="00C7193F">
        <w:t>cloud</w:t>
      </w:r>
      <w:proofErr w:type="spellEnd"/>
      <w:r w:rsidRPr="00C7193F">
        <w:t xml:space="preserve"> </w:t>
      </w:r>
      <w:proofErr w:type="spellStart"/>
      <w:r w:rsidRPr="00C7193F">
        <w:t>environment</w:t>
      </w:r>
      <w:proofErr w:type="spellEnd"/>
      <w:r w:rsidRPr="00C7193F">
        <w:t xml:space="preserve"> </w:t>
      </w:r>
      <w:proofErr w:type="spellStart"/>
      <w:r w:rsidRPr="00C7193F">
        <w:t>presents</w:t>
      </w:r>
      <w:proofErr w:type="spellEnd"/>
      <w:r w:rsidRPr="00C7193F">
        <w:t xml:space="preserve"> </w:t>
      </w:r>
      <w:proofErr w:type="spellStart"/>
      <w:r w:rsidRPr="00C7193F">
        <w:t>new</w:t>
      </w:r>
      <w:proofErr w:type="spellEnd"/>
      <w:r w:rsidRPr="00C7193F">
        <w:t xml:space="preserve"> </w:t>
      </w:r>
      <w:proofErr w:type="spellStart"/>
      <w:r w:rsidRPr="00C7193F">
        <w:t>challenges</w:t>
      </w:r>
      <w:proofErr w:type="spellEnd"/>
      <w:r w:rsidRPr="00C7193F">
        <w:t xml:space="preserve"> </w:t>
      </w:r>
      <w:proofErr w:type="spellStart"/>
      <w:r w:rsidRPr="00C7193F">
        <w:t>for</w:t>
      </w:r>
      <w:proofErr w:type="spellEnd"/>
      <w:r w:rsidRPr="00C7193F">
        <w:t xml:space="preserve"> </w:t>
      </w:r>
      <w:proofErr w:type="spellStart"/>
      <w:r w:rsidRPr="00C7193F">
        <w:t>organizations</w:t>
      </w:r>
      <w:proofErr w:type="spellEnd"/>
      <w:r w:rsidRPr="00C7193F">
        <w:t xml:space="preserve">. </w:t>
      </w:r>
      <w:proofErr w:type="spellStart"/>
      <w:r w:rsidRPr="00C7193F">
        <w:t>With</w:t>
      </w:r>
      <w:proofErr w:type="spellEnd"/>
      <w:r w:rsidRPr="00C7193F">
        <w:t xml:space="preserve"> </w:t>
      </w:r>
      <w:proofErr w:type="spellStart"/>
      <w:r w:rsidRPr="00C7193F">
        <w:t>its</w:t>
      </w:r>
      <w:proofErr w:type="spellEnd"/>
      <w:r w:rsidRPr="00C7193F">
        <w:t xml:space="preserve"> </w:t>
      </w:r>
      <w:proofErr w:type="spellStart"/>
      <w:r w:rsidRPr="00C7193F">
        <w:t>diverse</w:t>
      </w:r>
      <w:proofErr w:type="spellEnd"/>
      <w:r w:rsidRPr="00C7193F">
        <w:t xml:space="preserve"> </w:t>
      </w:r>
      <w:proofErr w:type="spellStart"/>
      <w:r w:rsidRPr="00C7193F">
        <w:t>technologies</w:t>
      </w:r>
      <w:proofErr w:type="spellEnd"/>
      <w:r w:rsidRPr="00C7193F">
        <w:t xml:space="preserve">, </w:t>
      </w:r>
      <w:proofErr w:type="spellStart"/>
      <w:r w:rsidRPr="00C7193F">
        <w:t>architectures</w:t>
      </w:r>
      <w:proofErr w:type="spellEnd"/>
      <w:r w:rsidRPr="00C7193F">
        <w:t xml:space="preserve">, </w:t>
      </w:r>
      <w:proofErr w:type="spellStart"/>
      <w:r w:rsidRPr="00C7193F">
        <w:t>providers</w:t>
      </w:r>
      <w:proofErr w:type="spellEnd"/>
      <w:r w:rsidRPr="00C7193F">
        <w:t xml:space="preserve">, </w:t>
      </w:r>
      <w:proofErr w:type="spellStart"/>
      <w:r w:rsidRPr="00C7193F">
        <w:t>and</w:t>
      </w:r>
      <w:proofErr w:type="spellEnd"/>
      <w:r w:rsidRPr="00C7193F">
        <w:t xml:space="preserve"> </w:t>
      </w:r>
      <w:proofErr w:type="spellStart"/>
      <w:r w:rsidRPr="00C7193F">
        <w:t>teams</w:t>
      </w:r>
      <w:proofErr w:type="spellEnd"/>
      <w:r w:rsidRPr="00C7193F">
        <w:t xml:space="preserve">, </w:t>
      </w:r>
      <w:proofErr w:type="spellStart"/>
      <w:r w:rsidRPr="00C7193F">
        <w:t>security</w:t>
      </w:r>
      <w:proofErr w:type="spellEnd"/>
      <w:r w:rsidRPr="00C7193F">
        <w:t xml:space="preserve"> </w:t>
      </w:r>
      <w:proofErr w:type="spellStart"/>
      <w:r w:rsidRPr="00C7193F">
        <w:t>teams</w:t>
      </w:r>
      <w:proofErr w:type="spellEnd"/>
      <w:r w:rsidRPr="00C7193F">
        <w:t xml:space="preserve"> </w:t>
      </w:r>
      <w:proofErr w:type="spellStart"/>
      <w:r w:rsidRPr="00C7193F">
        <w:t>face</w:t>
      </w:r>
      <w:proofErr w:type="spellEnd"/>
      <w:r w:rsidRPr="00C7193F">
        <w:t xml:space="preserve"> </w:t>
      </w:r>
      <w:proofErr w:type="spellStart"/>
      <w:r w:rsidRPr="00C7193F">
        <w:t>difficulties</w:t>
      </w:r>
      <w:proofErr w:type="spellEnd"/>
      <w:r w:rsidRPr="00C7193F">
        <w:t xml:space="preserve"> in </w:t>
      </w:r>
      <w:proofErr w:type="spellStart"/>
      <w:r w:rsidRPr="00C7193F">
        <w:t>maintaining</w:t>
      </w:r>
      <w:proofErr w:type="spellEnd"/>
      <w:r w:rsidRPr="00C7193F">
        <w:t xml:space="preserve"> </w:t>
      </w:r>
      <w:proofErr w:type="spellStart"/>
      <w:r w:rsidRPr="00C7193F">
        <w:t>adequate</w:t>
      </w:r>
      <w:proofErr w:type="spellEnd"/>
      <w:r w:rsidRPr="00C7193F">
        <w:t xml:space="preserve"> </w:t>
      </w:r>
      <w:proofErr w:type="spellStart"/>
      <w:r w:rsidRPr="00C7193F">
        <w:t>security</w:t>
      </w:r>
      <w:proofErr w:type="spellEnd"/>
      <w:r w:rsidRPr="00C7193F">
        <w:t xml:space="preserve"> </w:t>
      </w:r>
      <w:proofErr w:type="spellStart"/>
      <w:r w:rsidRPr="00C7193F">
        <w:t>measures</w:t>
      </w:r>
      <w:proofErr w:type="spellEnd"/>
      <w:r w:rsidRPr="00C7193F">
        <w:t xml:space="preserve">. </w:t>
      </w:r>
      <w:proofErr w:type="spellStart"/>
      <w:r w:rsidRPr="00C7193F">
        <w:t>Traditional</w:t>
      </w:r>
      <w:proofErr w:type="spellEnd"/>
      <w:r w:rsidRPr="00C7193F">
        <w:t xml:space="preserve"> </w:t>
      </w:r>
      <w:proofErr w:type="spellStart"/>
      <w:r w:rsidRPr="00C7193F">
        <w:t>security</w:t>
      </w:r>
      <w:proofErr w:type="spellEnd"/>
      <w:r w:rsidRPr="00C7193F">
        <w:t xml:space="preserve"> </w:t>
      </w:r>
      <w:proofErr w:type="spellStart"/>
      <w:r w:rsidRPr="00C7193F">
        <w:t>solutions</w:t>
      </w:r>
      <w:proofErr w:type="spellEnd"/>
      <w:r w:rsidRPr="00C7193F">
        <w:t xml:space="preserve"> </w:t>
      </w:r>
      <w:proofErr w:type="spellStart"/>
      <w:r w:rsidRPr="00C7193F">
        <w:t>often</w:t>
      </w:r>
      <w:proofErr w:type="spellEnd"/>
      <w:r w:rsidRPr="00C7193F">
        <w:t xml:space="preserve"> </w:t>
      </w:r>
      <w:proofErr w:type="spellStart"/>
      <w:r w:rsidRPr="00C7193F">
        <w:t>focus</w:t>
      </w:r>
      <w:proofErr w:type="spellEnd"/>
      <w:r w:rsidRPr="00C7193F">
        <w:t xml:space="preserve"> on </w:t>
      </w:r>
      <w:proofErr w:type="spellStart"/>
      <w:r w:rsidRPr="00C7193F">
        <w:t>specific</w:t>
      </w:r>
      <w:proofErr w:type="spellEnd"/>
      <w:r w:rsidRPr="00C7193F">
        <w:t xml:space="preserve"> </w:t>
      </w:r>
      <w:proofErr w:type="spellStart"/>
      <w:r w:rsidRPr="00C7193F">
        <w:t>aspects</w:t>
      </w:r>
      <w:proofErr w:type="spellEnd"/>
      <w:r w:rsidRPr="00C7193F">
        <w:t xml:space="preserve"> of </w:t>
      </w:r>
      <w:proofErr w:type="spellStart"/>
      <w:r w:rsidRPr="00C7193F">
        <w:t>the</w:t>
      </w:r>
      <w:proofErr w:type="spellEnd"/>
      <w:r w:rsidRPr="00C7193F">
        <w:t xml:space="preserve"> </w:t>
      </w:r>
      <w:proofErr w:type="spellStart"/>
      <w:r w:rsidRPr="00C7193F">
        <w:t>cloud</w:t>
      </w:r>
      <w:proofErr w:type="spellEnd"/>
      <w:r w:rsidRPr="00C7193F">
        <w:t xml:space="preserve">, </w:t>
      </w:r>
      <w:proofErr w:type="spellStart"/>
      <w:r w:rsidRPr="00C7193F">
        <w:t>resulting</w:t>
      </w:r>
      <w:proofErr w:type="spellEnd"/>
      <w:r w:rsidRPr="00C7193F">
        <w:t xml:space="preserve"> in a </w:t>
      </w:r>
      <w:proofErr w:type="spellStart"/>
      <w:r w:rsidRPr="00C7193F">
        <w:t>barrage</w:t>
      </w:r>
      <w:proofErr w:type="spellEnd"/>
      <w:r w:rsidRPr="00C7193F">
        <w:t xml:space="preserve"> of </w:t>
      </w:r>
      <w:proofErr w:type="spellStart"/>
      <w:r w:rsidRPr="00C7193F">
        <w:t>context-lacking</w:t>
      </w:r>
      <w:proofErr w:type="spellEnd"/>
      <w:r w:rsidRPr="00C7193F">
        <w:t xml:space="preserve"> </w:t>
      </w:r>
      <w:proofErr w:type="spellStart"/>
      <w:r w:rsidRPr="00C7193F">
        <w:t>alerts</w:t>
      </w:r>
      <w:proofErr w:type="spellEnd"/>
      <w:r w:rsidRPr="00C7193F">
        <w:t xml:space="preserve">. </w:t>
      </w:r>
      <w:proofErr w:type="spellStart"/>
      <w:r w:rsidRPr="00C7193F">
        <w:t>This</w:t>
      </w:r>
      <w:proofErr w:type="spellEnd"/>
      <w:r w:rsidRPr="00C7193F">
        <w:t xml:space="preserve"> </w:t>
      </w:r>
      <w:proofErr w:type="spellStart"/>
      <w:r w:rsidRPr="00C7193F">
        <w:t>flood</w:t>
      </w:r>
      <w:proofErr w:type="spellEnd"/>
      <w:r w:rsidRPr="00C7193F">
        <w:t xml:space="preserve"> of </w:t>
      </w:r>
      <w:proofErr w:type="spellStart"/>
      <w:r w:rsidRPr="00C7193F">
        <w:t>alerts</w:t>
      </w:r>
      <w:proofErr w:type="spellEnd"/>
      <w:r w:rsidRPr="00C7193F">
        <w:t xml:space="preserve"> not </w:t>
      </w:r>
      <w:proofErr w:type="spellStart"/>
      <w:r w:rsidRPr="00C7193F">
        <w:t>only</w:t>
      </w:r>
      <w:proofErr w:type="spellEnd"/>
      <w:r w:rsidRPr="00C7193F">
        <w:t xml:space="preserve"> </w:t>
      </w:r>
      <w:proofErr w:type="spellStart"/>
      <w:r w:rsidRPr="00C7193F">
        <w:t>frustrates</w:t>
      </w:r>
      <w:proofErr w:type="spellEnd"/>
      <w:r w:rsidRPr="00C7193F">
        <w:t xml:space="preserve"> </w:t>
      </w:r>
      <w:proofErr w:type="spellStart"/>
      <w:r w:rsidRPr="00C7193F">
        <w:t>DevOps</w:t>
      </w:r>
      <w:proofErr w:type="spellEnd"/>
      <w:r w:rsidRPr="00C7193F">
        <w:t xml:space="preserve"> </w:t>
      </w:r>
      <w:proofErr w:type="spellStart"/>
      <w:r w:rsidRPr="00C7193F">
        <w:t>teams</w:t>
      </w:r>
      <w:proofErr w:type="spellEnd"/>
      <w:r w:rsidRPr="00C7193F">
        <w:t xml:space="preserve"> but </w:t>
      </w:r>
      <w:proofErr w:type="spellStart"/>
      <w:r w:rsidRPr="00C7193F">
        <w:t>also</w:t>
      </w:r>
      <w:proofErr w:type="spellEnd"/>
      <w:r w:rsidRPr="00C7193F">
        <w:t xml:space="preserve"> </w:t>
      </w:r>
      <w:proofErr w:type="spellStart"/>
      <w:r w:rsidRPr="00C7193F">
        <w:t>overwhelms</w:t>
      </w:r>
      <w:proofErr w:type="spellEnd"/>
      <w:r w:rsidRPr="00C7193F">
        <w:t xml:space="preserve"> </w:t>
      </w:r>
      <w:proofErr w:type="spellStart"/>
      <w:r w:rsidRPr="00C7193F">
        <w:t>security</w:t>
      </w:r>
      <w:proofErr w:type="spellEnd"/>
      <w:r w:rsidRPr="00C7193F">
        <w:t xml:space="preserve"> </w:t>
      </w:r>
      <w:proofErr w:type="spellStart"/>
      <w:r w:rsidRPr="00C7193F">
        <w:t>teams</w:t>
      </w:r>
      <w:proofErr w:type="spellEnd"/>
      <w:r w:rsidRPr="00C7193F">
        <w:t xml:space="preserve">, </w:t>
      </w:r>
      <w:proofErr w:type="spellStart"/>
      <w:r w:rsidRPr="00C7193F">
        <w:t>burying</w:t>
      </w:r>
      <w:proofErr w:type="spellEnd"/>
      <w:r w:rsidRPr="00C7193F">
        <w:t xml:space="preserve"> </w:t>
      </w:r>
      <w:proofErr w:type="spellStart"/>
      <w:r w:rsidRPr="00C7193F">
        <w:t>them</w:t>
      </w:r>
      <w:proofErr w:type="spellEnd"/>
      <w:r w:rsidRPr="00C7193F">
        <w:t xml:space="preserve"> </w:t>
      </w:r>
      <w:proofErr w:type="spellStart"/>
      <w:r w:rsidRPr="00C7193F">
        <w:t>under</w:t>
      </w:r>
      <w:proofErr w:type="spellEnd"/>
      <w:r w:rsidRPr="00C7193F">
        <w:t xml:space="preserve"> a </w:t>
      </w:r>
      <w:proofErr w:type="spellStart"/>
      <w:r w:rsidRPr="00C7193F">
        <w:t>sea</w:t>
      </w:r>
      <w:proofErr w:type="spellEnd"/>
      <w:r w:rsidRPr="00C7193F">
        <w:t xml:space="preserve"> of </w:t>
      </w:r>
      <w:proofErr w:type="spellStart"/>
      <w:r w:rsidRPr="00C7193F">
        <w:t>notifications</w:t>
      </w:r>
      <w:proofErr w:type="spellEnd"/>
      <w:r w:rsidRPr="00C7193F">
        <w:t>.</w:t>
      </w:r>
    </w:p>
    <w:p w14:paraId="2042883C" w14:textId="77777777" w:rsidR="00C7193F" w:rsidRPr="00C7193F" w:rsidRDefault="00C7193F" w:rsidP="00C7193F"/>
    <w:p w14:paraId="5C2EBCCE" w14:textId="78B29DD0" w:rsidR="004B548B" w:rsidRDefault="004B548B"/>
    <w:p w14:paraId="39994318" w14:textId="434117F5" w:rsidR="00C7193F" w:rsidRDefault="00C7193F" w:rsidP="00C7193F">
      <w:pPr>
        <w:rPr>
          <w:b/>
          <w:bCs/>
        </w:rPr>
      </w:pPr>
      <w:proofErr w:type="spellStart"/>
      <w:r w:rsidRPr="00C7193F">
        <w:rPr>
          <w:b/>
          <w:bCs/>
        </w:rPr>
        <w:t>Introduction</w:t>
      </w:r>
      <w:proofErr w:type="spellEnd"/>
    </w:p>
    <w:p w14:paraId="3340DA76" w14:textId="77777777" w:rsidR="00C7193F" w:rsidRPr="00C7193F" w:rsidRDefault="00C7193F" w:rsidP="00C7193F">
      <w:pPr>
        <w:rPr>
          <w:b/>
          <w:bCs/>
        </w:rPr>
      </w:pPr>
    </w:p>
    <w:p w14:paraId="41FC070C" w14:textId="7CA7310C" w:rsidR="00C7193F" w:rsidRPr="00C7193F" w:rsidRDefault="00C7193F" w:rsidP="00C7193F">
      <w:proofErr w:type="spellStart"/>
      <w:r w:rsidRPr="00C7193F">
        <w:t>Amidst</w:t>
      </w:r>
      <w:proofErr w:type="spellEnd"/>
      <w:r w:rsidRPr="00C7193F">
        <w:t xml:space="preserve"> </w:t>
      </w:r>
      <w:proofErr w:type="spellStart"/>
      <w:r w:rsidRPr="00C7193F">
        <w:t>the</w:t>
      </w:r>
      <w:proofErr w:type="spellEnd"/>
      <w:r w:rsidRPr="00C7193F">
        <w:t xml:space="preserve"> </w:t>
      </w:r>
      <w:proofErr w:type="spellStart"/>
      <w:r w:rsidRPr="00C7193F">
        <w:t>overwhelming</w:t>
      </w:r>
      <w:proofErr w:type="spellEnd"/>
      <w:r w:rsidRPr="00C7193F">
        <w:t xml:space="preserve"> </w:t>
      </w:r>
      <w:proofErr w:type="spellStart"/>
      <w:r w:rsidRPr="00C7193F">
        <w:t>noise</w:t>
      </w:r>
      <w:proofErr w:type="spellEnd"/>
      <w:r w:rsidRPr="00C7193F">
        <w:t xml:space="preserve">, it is </w:t>
      </w:r>
      <w:proofErr w:type="spellStart"/>
      <w:r w:rsidRPr="00C7193F">
        <w:t>essential</w:t>
      </w:r>
      <w:proofErr w:type="spellEnd"/>
      <w:r w:rsidRPr="00C7193F">
        <w:t xml:space="preserve"> not </w:t>
      </w:r>
      <w:proofErr w:type="spellStart"/>
      <w:r w:rsidRPr="00C7193F">
        <w:t>to</w:t>
      </w:r>
      <w:proofErr w:type="spellEnd"/>
      <w:r w:rsidRPr="00C7193F">
        <w:t xml:space="preserve"> </w:t>
      </w:r>
      <w:proofErr w:type="spellStart"/>
      <w:r w:rsidRPr="00C7193F">
        <w:t>lose</w:t>
      </w:r>
      <w:proofErr w:type="spellEnd"/>
      <w:r w:rsidRPr="00C7193F">
        <w:t xml:space="preserve"> </w:t>
      </w:r>
      <w:proofErr w:type="spellStart"/>
      <w:r w:rsidRPr="00C7193F">
        <w:t>sight</w:t>
      </w:r>
      <w:proofErr w:type="spellEnd"/>
      <w:r w:rsidRPr="00C7193F">
        <w:t xml:space="preserve"> of </w:t>
      </w:r>
      <w:proofErr w:type="spellStart"/>
      <w:r w:rsidRPr="00C7193F">
        <w:t>the</w:t>
      </w:r>
      <w:proofErr w:type="spellEnd"/>
      <w:r w:rsidRPr="00C7193F">
        <w:t xml:space="preserve"> </w:t>
      </w:r>
      <w:proofErr w:type="spellStart"/>
      <w:r w:rsidRPr="00C7193F">
        <w:t>fundamental</w:t>
      </w:r>
      <w:proofErr w:type="spellEnd"/>
      <w:r w:rsidRPr="00C7193F">
        <w:t xml:space="preserve"> </w:t>
      </w:r>
      <w:proofErr w:type="spellStart"/>
      <w:r w:rsidRPr="00C7193F">
        <w:t>security</w:t>
      </w:r>
      <w:proofErr w:type="spellEnd"/>
      <w:r w:rsidRPr="00C7193F">
        <w:t xml:space="preserve"> </w:t>
      </w:r>
      <w:proofErr w:type="spellStart"/>
      <w:r w:rsidRPr="00C7193F">
        <w:t>questions</w:t>
      </w:r>
      <w:proofErr w:type="spellEnd"/>
      <w:r w:rsidRPr="00C7193F">
        <w:t xml:space="preserve"> in </w:t>
      </w:r>
      <w:proofErr w:type="spellStart"/>
      <w:r w:rsidRPr="00C7193F">
        <w:t>the</w:t>
      </w:r>
      <w:proofErr w:type="spellEnd"/>
      <w:r w:rsidRPr="00C7193F">
        <w:t xml:space="preserve"> </w:t>
      </w:r>
      <w:proofErr w:type="spellStart"/>
      <w:r w:rsidRPr="00C7193F">
        <w:t>cloud</w:t>
      </w:r>
      <w:proofErr w:type="spellEnd"/>
      <w:r w:rsidRPr="00C7193F">
        <w:t xml:space="preserve">. </w:t>
      </w:r>
      <w:proofErr w:type="spellStart"/>
      <w:r w:rsidRPr="00C7193F">
        <w:t>What</w:t>
      </w:r>
      <w:proofErr w:type="spellEnd"/>
      <w:r w:rsidRPr="00C7193F">
        <w:t xml:space="preserve"> </w:t>
      </w:r>
      <w:proofErr w:type="spellStart"/>
      <w:r w:rsidRPr="00C7193F">
        <w:t>are</w:t>
      </w:r>
      <w:proofErr w:type="spellEnd"/>
      <w:r w:rsidRPr="00C7193F">
        <w:t xml:space="preserve"> </w:t>
      </w:r>
      <w:proofErr w:type="spellStart"/>
      <w:r w:rsidRPr="00C7193F">
        <w:t>the</w:t>
      </w:r>
      <w:proofErr w:type="spellEnd"/>
      <w:r w:rsidRPr="00C7193F">
        <w:t xml:space="preserve"> </w:t>
      </w:r>
      <w:proofErr w:type="spellStart"/>
      <w:r w:rsidRPr="00C7193F">
        <w:t>actual</w:t>
      </w:r>
      <w:proofErr w:type="spellEnd"/>
      <w:r w:rsidRPr="00C7193F">
        <w:t xml:space="preserve"> </w:t>
      </w:r>
      <w:proofErr w:type="spellStart"/>
      <w:r w:rsidRPr="00C7193F">
        <w:t>risks</w:t>
      </w:r>
      <w:proofErr w:type="spellEnd"/>
      <w:r w:rsidRPr="00C7193F">
        <w:t>?</w:t>
      </w:r>
    </w:p>
    <w:p w14:paraId="3E2D609D" w14:textId="33713885" w:rsidR="00C7193F" w:rsidRDefault="00C7193F" w:rsidP="00C7193F">
      <w:r w:rsidRPr="00C7193F">
        <w:t xml:space="preserve">Critical </w:t>
      </w:r>
      <w:proofErr w:type="spellStart"/>
      <w:r w:rsidRPr="00C7193F">
        <w:t>risks</w:t>
      </w:r>
      <w:proofErr w:type="spellEnd"/>
      <w:r w:rsidRPr="00C7193F">
        <w:t xml:space="preserve"> in </w:t>
      </w:r>
      <w:proofErr w:type="spellStart"/>
      <w:r w:rsidRPr="00C7193F">
        <w:t>the</w:t>
      </w:r>
      <w:proofErr w:type="spellEnd"/>
      <w:r w:rsidRPr="00C7193F">
        <w:t xml:space="preserve"> </w:t>
      </w:r>
      <w:proofErr w:type="spellStart"/>
      <w:r w:rsidRPr="00C7193F">
        <w:t>cloud</w:t>
      </w:r>
      <w:proofErr w:type="spellEnd"/>
      <w:r w:rsidRPr="00C7193F">
        <w:t xml:space="preserve"> </w:t>
      </w:r>
      <w:proofErr w:type="spellStart"/>
      <w:r w:rsidRPr="00C7193F">
        <w:t>arise</w:t>
      </w:r>
      <w:proofErr w:type="spellEnd"/>
      <w:r w:rsidRPr="00C7193F">
        <w:t xml:space="preserve"> </w:t>
      </w:r>
      <w:proofErr w:type="spellStart"/>
      <w:r w:rsidRPr="00C7193F">
        <w:t>from</w:t>
      </w:r>
      <w:proofErr w:type="spellEnd"/>
      <w:r w:rsidRPr="00C7193F">
        <w:t xml:space="preserve"> </w:t>
      </w:r>
      <w:proofErr w:type="spellStart"/>
      <w:r w:rsidRPr="00C7193F">
        <w:t>the</w:t>
      </w:r>
      <w:proofErr w:type="spellEnd"/>
      <w:r w:rsidRPr="00C7193F">
        <w:t xml:space="preserve"> </w:t>
      </w:r>
      <w:proofErr w:type="spellStart"/>
      <w:r w:rsidRPr="00C7193F">
        <w:t>convergence</w:t>
      </w:r>
      <w:proofErr w:type="spellEnd"/>
      <w:r w:rsidRPr="00C7193F">
        <w:t xml:space="preserve"> of </w:t>
      </w:r>
      <w:proofErr w:type="spellStart"/>
      <w:r w:rsidRPr="00C7193F">
        <w:t>multiple</w:t>
      </w:r>
      <w:proofErr w:type="spellEnd"/>
      <w:r w:rsidRPr="00C7193F">
        <w:t xml:space="preserve"> </w:t>
      </w:r>
      <w:proofErr w:type="spellStart"/>
      <w:r w:rsidRPr="00C7193F">
        <w:t>factors</w:t>
      </w:r>
      <w:proofErr w:type="spellEnd"/>
      <w:r w:rsidRPr="00C7193F">
        <w:t xml:space="preserve">. </w:t>
      </w:r>
      <w:proofErr w:type="spellStart"/>
      <w:r w:rsidRPr="00C7193F">
        <w:t>These</w:t>
      </w:r>
      <w:proofErr w:type="spellEnd"/>
      <w:r w:rsidRPr="00C7193F">
        <w:t xml:space="preserve"> </w:t>
      </w:r>
      <w:proofErr w:type="spellStart"/>
      <w:r w:rsidRPr="00C7193F">
        <w:t>factors</w:t>
      </w:r>
      <w:proofErr w:type="spellEnd"/>
      <w:r w:rsidRPr="00C7193F">
        <w:t xml:space="preserve"> </w:t>
      </w:r>
      <w:proofErr w:type="spellStart"/>
      <w:r w:rsidRPr="00C7193F">
        <w:t>may</w:t>
      </w:r>
      <w:proofErr w:type="spellEnd"/>
      <w:r w:rsidRPr="00C7193F">
        <w:t xml:space="preserve"> </w:t>
      </w:r>
      <w:proofErr w:type="spellStart"/>
      <w:r w:rsidRPr="00C7193F">
        <w:t>include</w:t>
      </w:r>
      <w:proofErr w:type="spellEnd"/>
      <w:r w:rsidRPr="00C7193F">
        <w:t xml:space="preserve"> severe </w:t>
      </w:r>
      <w:proofErr w:type="spellStart"/>
      <w:r w:rsidRPr="00C7193F">
        <w:t>vulnerabilities</w:t>
      </w:r>
      <w:proofErr w:type="spellEnd"/>
      <w:r w:rsidRPr="00C7193F">
        <w:t xml:space="preserve"> on </w:t>
      </w:r>
      <w:proofErr w:type="spellStart"/>
      <w:r w:rsidRPr="00C7193F">
        <w:t>virtual</w:t>
      </w:r>
      <w:proofErr w:type="spellEnd"/>
      <w:r w:rsidRPr="00C7193F">
        <w:t xml:space="preserve"> </w:t>
      </w:r>
      <w:proofErr w:type="spellStart"/>
      <w:r w:rsidRPr="00C7193F">
        <w:t>machines</w:t>
      </w:r>
      <w:proofErr w:type="spellEnd"/>
      <w:r w:rsidRPr="00C7193F">
        <w:t xml:space="preserve"> (</w:t>
      </w:r>
      <w:proofErr w:type="spellStart"/>
      <w:r w:rsidRPr="00C7193F">
        <w:t>VMs</w:t>
      </w:r>
      <w:proofErr w:type="spellEnd"/>
      <w:r w:rsidRPr="00C7193F">
        <w:t xml:space="preserve">), </w:t>
      </w:r>
      <w:proofErr w:type="spellStart"/>
      <w:r w:rsidRPr="00C7193F">
        <w:t>high</w:t>
      </w:r>
      <w:proofErr w:type="spellEnd"/>
      <w:r w:rsidRPr="00C7193F">
        <w:t xml:space="preserve"> </w:t>
      </w:r>
      <w:proofErr w:type="spellStart"/>
      <w:r w:rsidRPr="00C7193F">
        <w:t>permission</w:t>
      </w:r>
      <w:proofErr w:type="spellEnd"/>
      <w:r w:rsidRPr="00C7193F">
        <w:t xml:space="preserve"> </w:t>
      </w:r>
      <w:proofErr w:type="spellStart"/>
      <w:r w:rsidRPr="00C7193F">
        <w:t>levels</w:t>
      </w:r>
      <w:proofErr w:type="spellEnd"/>
      <w:r w:rsidRPr="00C7193F">
        <w:t xml:space="preserve">, </w:t>
      </w:r>
      <w:proofErr w:type="spellStart"/>
      <w:r w:rsidRPr="00C7193F">
        <w:t>and</w:t>
      </w:r>
      <w:proofErr w:type="spellEnd"/>
      <w:r w:rsidRPr="00C7193F">
        <w:t xml:space="preserve"> </w:t>
      </w:r>
      <w:proofErr w:type="spellStart"/>
      <w:r w:rsidRPr="00C7193F">
        <w:t>exposure</w:t>
      </w:r>
      <w:proofErr w:type="spellEnd"/>
      <w:r w:rsidRPr="00C7193F">
        <w:t xml:space="preserve"> </w:t>
      </w:r>
      <w:proofErr w:type="spellStart"/>
      <w:r w:rsidRPr="00C7193F">
        <w:t>to</w:t>
      </w:r>
      <w:proofErr w:type="spellEnd"/>
      <w:r w:rsidRPr="00C7193F">
        <w:t xml:space="preserve"> </w:t>
      </w:r>
      <w:proofErr w:type="spellStart"/>
      <w:r w:rsidRPr="00C7193F">
        <w:t>the</w:t>
      </w:r>
      <w:proofErr w:type="spellEnd"/>
      <w:r w:rsidRPr="00C7193F">
        <w:t xml:space="preserve"> internet. </w:t>
      </w:r>
      <w:proofErr w:type="spellStart"/>
      <w:r w:rsidRPr="00C7193F">
        <w:t>Individually</w:t>
      </w:r>
      <w:proofErr w:type="spellEnd"/>
      <w:r w:rsidRPr="00C7193F">
        <w:t xml:space="preserve">, </w:t>
      </w:r>
      <w:proofErr w:type="spellStart"/>
      <w:r w:rsidRPr="00C7193F">
        <w:t>each</w:t>
      </w:r>
      <w:proofErr w:type="spellEnd"/>
      <w:r w:rsidRPr="00C7193F">
        <w:t xml:space="preserve"> risk </w:t>
      </w:r>
      <w:proofErr w:type="spellStart"/>
      <w:r w:rsidRPr="00C7193F">
        <w:t>factor</w:t>
      </w:r>
      <w:proofErr w:type="spellEnd"/>
      <w:r w:rsidRPr="00C7193F">
        <w:t xml:space="preserve"> </w:t>
      </w:r>
      <w:proofErr w:type="spellStart"/>
      <w:r w:rsidRPr="00C7193F">
        <w:t>may</w:t>
      </w:r>
      <w:proofErr w:type="spellEnd"/>
      <w:r w:rsidRPr="00C7193F">
        <w:t xml:space="preserve"> not be a top </w:t>
      </w:r>
      <w:proofErr w:type="spellStart"/>
      <w:r w:rsidRPr="00C7193F">
        <w:t>priority</w:t>
      </w:r>
      <w:proofErr w:type="spellEnd"/>
      <w:r w:rsidRPr="00C7193F">
        <w:t xml:space="preserve">, but </w:t>
      </w:r>
      <w:proofErr w:type="spellStart"/>
      <w:r w:rsidRPr="00C7193F">
        <w:t>when</w:t>
      </w:r>
      <w:proofErr w:type="spellEnd"/>
      <w:r w:rsidRPr="00C7193F">
        <w:t xml:space="preserve"> </w:t>
      </w:r>
      <w:proofErr w:type="spellStart"/>
      <w:r w:rsidRPr="00C7193F">
        <w:t>they</w:t>
      </w:r>
      <w:proofErr w:type="spellEnd"/>
      <w:r w:rsidRPr="00C7193F">
        <w:t xml:space="preserve"> </w:t>
      </w:r>
      <w:proofErr w:type="spellStart"/>
      <w:r w:rsidRPr="00C7193F">
        <w:t>intersect</w:t>
      </w:r>
      <w:proofErr w:type="spellEnd"/>
      <w:r w:rsidRPr="00C7193F">
        <w:t xml:space="preserve"> </w:t>
      </w:r>
      <w:proofErr w:type="spellStart"/>
      <w:r w:rsidRPr="00C7193F">
        <w:t>or</w:t>
      </w:r>
      <w:proofErr w:type="spellEnd"/>
      <w:r w:rsidRPr="00C7193F">
        <w:t xml:space="preserve"> </w:t>
      </w:r>
      <w:proofErr w:type="spellStart"/>
      <w:r w:rsidRPr="00C7193F">
        <w:t>converge</w:t>
      </w:r>
      <w:proofErr w:type="spellEnd"/>
      <w:r w:rsidRPr="00C7193F">
        <w:t xml:space="preserve">, </w:t>
      </w:r>
      <w:proofErr w:type="spellStart"/>
      <w:r w:rsidRPr="00C7193F">
        <w:t>they</w:t>
      </w:r>
      <w:proofErr w:type="spellEnd"/>
      <w:r w:rsidRPr="00C7193F">
        <w:t xml:space="preserve"> </w:t>
      </w:r>
      <w:proofErr w:type="spellStart"/>
      <w:r w:rsidRPr="00C7193F">
        <w:t>pose</w:t>
      </w:r>
      <w:proofErr w:type="spellEnd"/>
      <w:r w:rsidRPr="00C7193F">
        <w:t xml:space="preserve"> an </w:t>
      </w:r>
      <w:proofErr w:type="spellStart"/>
      <w:r w:rsidRPr="00C7193F">
        <w:t>immediate</w:t>
      </w:r>
      <w:proofErr w:type="spellEnd"/>
      <w:r w:rsidRPr="00C7193F">
        <w:t xml:space="preserve"> </w:t>
      </w:r>
      <w:proofErr w:type="spellStart"/>
      <w:r w:rsidRPr="00C7193F">
        <w:t>and</w:t>
      </w:r>
      <w:proofErr w:type="spellEnd"/>
      <w:r w:rsidRPr="00C7193F">
        <w:t xml:space="preserve"> </w:t>
      </w:r>
      <w:proofErr w:type="spellStart"/>
      <w:r w:rsidRPr="00C7193F">
        <w:t>urgent</w:t>
      </w:r>
      <w:proofErr w:type="spellEnd"/>
      <w:r w:rsidRPr="00C7193F">
        <w:t xml:space="preserve"> </w:t>
      </w:r>
      <w:proofErr w:type="spellStart"/>
      <w:r w:rsidRPr="00C7193F">
        <w:t>need</w:t>
      </w:r>
      <w:proofErr w:type="spellEnd"/>
      <w:r w:rsidRPr="00C7193F">
        <w:t xml:space="preserve"> </w:t>
      </w:r>
      <w:proofErr w:type="spellStart"/>
      <w:r w:rsidRPr="00C7193F">
        <w:t>for</w:t>
      </w:r>
      <w:proofErr w:type="spellEnd"/>
      <w:r w:rsidRPr="00C7193F">
        <w:t xml:space="preserve"> </w:t>
      </w:r>
      <w:proofErr w:type="spellStart"/>
      <w:r w:rsidRPr="00C7193F">
        <w:t>attention</w:t>
      </w:r>
      <w:proofErr w:type="spellEnd"/>
      <w:r w:rsidRPr="00C7193F">
        <w:t xml:space="preserve"> </w:t>
      </w:r>
      <w:proofErr w:type="spellStart"/>
      <w:r w:rsidRPr="00C7193F">
        <w:t>and</w:t>
      </w:r>
      <w:proofErr w:type="spellEnd"/>
      <w:r w:rsidRPr="00C7193F">
        <w:t xml:space="preserve"> </w:t>
      </w:r>
      <w:proofErr w:type="spellStart"/>
      <w:r w:rsidRPr="00C7193F">
        <w:t>remediation</w:t>
      </w:r>
      <w:proofErr w:type="spellEnd"/>
      <w:r w:rsidRPr="00C7193F">
        <w:t xml:space="preserve">. </w:t>
      </w:r>
      <w:proofErr w:type="spellStart"/>
      <w:r w:rsidRPr="00C7193F">
        <w:t>Recognizing</w:t>
      </w:r>
      <w:proofErr w:type="spellEnd"/>
      <w:r w:rsidRPr="00C7193F">
        <w:t xml:space="preserve"> </w:t>
      </w:r>
      <w:proofErr w:type="spellStart"/>
      <w:r w:rsidRPr="00C7193F">
        <w:t>and</w:t>
      </w:r>
      <w:proofErr w:type="spellEnd"/>
      <w:r w:rsidRPr="00C7193F">
        <w:t xml:space="preserve"> </w:t>
      </w:r>
      <w:proofErr w:type="spellStart"/>
      <w:r w:rsidRPr="00C7193F">
        <w:t>addressing</w:t>
      </w:r>
      <w:proofErr w:type="spellEnd"/>
      <w:r w:rsidRPr="00C7193F">
        <w:t xml:space="preserve"> </w:t>
      </w:r>
      <w:proofErr w:type="spellStart"/>
      <w:r w:rsidRPr="00C7193F">
        <w:t>these</w:t>
      </w:r>
      <w:proofErr w:type="spellEnd"/>
      <w:r w:rsidRPr="00C7193F">
        <w:t xml:space="preserve"> </w:t>
      </w:r>
      <w:proofErr w:type="spellStart"/>
      <w:r w:rsidRPr="00C7193F">
        <w:t>converging</w:t>
      </w:r>
      <w:proofErr w:type="spellEnd"/>
      <w:r w:rsidRPr="00C7193F">
        <w:t xml:space="preserve"> risk </w:t>
      </w:r>
      <w:proofErr w:type="spellStart"/>
      <w:r w:rsidRPr="00C7193F">
        <w:t>factors</w:t>
      </w:r>
      <w:proofErr w:type="spellEnd"/>
      <w:r w:rsidRPr="00C7193F">
        <w:t xml:space="preserve"> is </w:t>
      </w:r>
      <w:proofErr w:type="spellStart"/>
      <w:r w:rsidRPr="00C7193F">
        <w:t>crucial</w:t>
      </w:r>
      <w:proofErr w:type="spellEnd"/>
      <w:r w:rsidRPr="00C7193F">
        <w:t xml:space="preserve"> </w:t>
      </w:r>
      <w:proofErr w:type="spellStart"/>
      <w:r w:rsidRPr="00C7193F">
        <w:t>for</w:t>
      </w:r>
      <w:proofErr w:type="spellEnd"/>
      <w:r w:rsidRPr="00C7193F">
        <w:t xml:space="preserve"> </w:t>
      </w:r>
      <w:proofErr w:type="spellStart"/>
      <w:r w:rsidRPr="00C7193F">
        <w:t>maintaining</w:t>
      </w:r>
      <w:proofErr w:type="spellEnd"/>
      <w:r w:rsidRPr="00C7193F">
        <w:t xml:space="preserve"> </w:t>
      </w:r>
      <w:proofErr w:type="spellStart"/>
      <w:r w:rsidRPr="00C7193F">
        <w:t>robust</w:t>
      </w:r>
      <w:proofErr w:type="spellEnd"/>
      <w:r w:rsidRPr="00C7193F">
        <w:t xml:space="preserve"> </w:t>
      </w:r>
      <w:proofErr w:type="spellStart"/>
      <w:r w:rsidRPr="00C7193F">
        <w:t>cloud</w:t>
      </w:r>
      <w:proofErr w:type="spellEnd"/>
      <w:r w:rsidRPr="00C7193F">
        <w:t xml:space="preserve"> </w:t>
      </w:r>
      <w:proofErr w:type="spellStart"/>
      <w:r w:rsidRPr="00C7193F">
        <w:t>security</w:t>
      </w:r>
      <w:proofErr w:type="spellEnd"/>
      <w:r w:rsidRPr="00C7193F">
        <w:t>.</w:t>
      </w:r>
    </w:p>
    <w:p w14:paraId="19920E2D" w14:textId="54766FD4" w:rsidR="00C7193F" w:rsidRPr="00C7193F" w:rsidRDefault="00C7193F" w:rsidP="00C7193F"/>
    <w:p w14:paraId="6DE033C2" w14:textId="77777777" w:rsidR="00C7193F" w:rsidRPr="00C7193F" w:rsidRDefault="00C7193F" w:rsidP="00C7193F"/>
    <w:p w14:paraId="47444F97" w14:textId="293F822B" w:rsidR="00C7193F" w:rsidRDefault="00C7193F" w:rsidP="00C7193F">
      <w:pPr>
        <w:rPr>
          <w:b/>
          <w:bCs/>
        </w:rPr>
      </w:pPr>
      <w:r w:rsidRPr="00C7193F">
        <w:rPr>
          <w:b/>
          <w:bCs/>
        </w:rPr>
        <w:t xml:space="preserve">Problem: </w:t>
      </w:r>
      <w:proofErr w:type="spellStart"/>
      <w:r w:rsidRPr="00C7193F">
        <w:rPr>
          <w:b/>
          <w:bCs/>
        </w:rPr>
        <w:t>Too</w:t>
      </w:r>
      <w:proofErr w:type="spellEnd"/>
      <w:r w:rsidRPr="00C7193F">
        <w:rPr>
          <w:b/>
          <w:bCs/>
        </w:rPr>
        <w:t xml:space="preserve"> </w:t>
      </w:r>
      <w:proofErr w:type="spellStart"/>
      <w:r w:rsidRPr="00C7193F">
        <w:rPr>
          <w:b/>
          <w:bCs/>
        </w:rPr>
        <w:t>much</w:t>
      </w:r>
      <w:proofErr w:type="spellEnd"/>
      <w:r w:rsidRPr="00C7193F">
        <w:rPr>
          <w:b/>
          <w:bCs/>
        </w:rPr>
        <w:t xml:space="preserve"> </w:t>
      </w:r>
      <w:proofErr w:type="spellStart"/>
      <w:r w:rsidRPr="00C7193F">
        <w:rPr>
          <w:b/>
          <w:bCs/>
        </w:rPr>
        <w:t>noise</w:t>
      </w:r>
      <w:proofErr w:type="spellEnd"/>
    </w:p>
    <w:p w14:paraId="04717594" w14:textId="77777777" w:rsidR="00C7193F" w:rsidRDefault="00C7193F" w:rsidP="00C7193F">
      <w:pPr>
        <w:rPr>
          <w:b/>
          <w:bCs/>
        </w:rPr>
      </w:pPr>
    </w:p>
    <w:p w14:paraId="3138C3B4" w14:textId="4877D006" w:rsidR="00C7193F" w:rsidRPr="00C7193F" w:rsidRDefault="00C7193F" w:rsidP="00C7193F">
      <w:pPr>
        <w:rPr>
          <w:b/>
          <w:bCs/>
        </w:rPr>
      </w:pPr>
      <w:r>
        <w:rPr>
          <w:noProof/>
        </w:rPr>
        <w:drawing>
          <wp:inline distT="0" distB="0" distL="0" distR="0" wp14:anchorId="5022951F" wp14:editId="59BFAC3D">
            <wp:extent cx="4648200" cy="2273300"/>
            <wp:effectExtent l="0" t="0" r="0" b="0"/>
            <wp:docPr id="3" name="Resim 3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, ekran görüntüsü, yazı tipi, sayı, numara içeren bir resim&#10;&#10;Açıklama otomatik olarak oluşturuldu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3D48" w14:textId="2C41FF75" w:rsidR="00C7193F" w:rsidRPr="00C7193F" w:rsidRDefault="00C7193F" w:rsidP="00C7193F">
      <w:proofErr w:type="spellStart"/>
      <w:r w:rsidRPr="00C7193F">
        <w:t>Cloud</w:t>
      </w:r>
      <w:proofErr w:type="spellEnd"/>
      <w:r w:rsidRPr="00C7193F">
        <w:t xml:space="preserve"> risk </w:t>
      </w:r>
      <w:proofErr w:type="spellStart"/>
      <w:r w:rsidRPr="00C7193F">
        <w:t>inherently</w:t>
      </w:r>
      <w:proofErr w:type="spellEnd"/>
      <w:r w:rsidRPr="00C7193F">
        <w:t xml:space="preserve"> </w:t>
      </w:r>
      <w:proofErr w:type="spellStart"/>
      <w:r w:rsidRPr="00C7193F">
        <w:t>exhibits</w:t>
      </w:r>
      <w:proofErr w:type="spellEnd"/>
      <w:r w:rsidRPr="00C7193F">
        <w:t xml:space="preserve"> </w:t>
      </w:r>
      <w:proofErr w:type="spellStart"/>
      <w:r w:rsidRPr="00C7193F">
        <w:t>complexity</w:t>
      </w:r>
      <w:proofErr w:type="spellEnd"/>
      <w:r w:rsidRPr="00C7193F">
        <w:t xml:space="preserve"> </w:t>
      </w:r>
      <w:proofErr w:type="spellStart"/>
      <w:r w:rsidRPr="00C7193F">
        <w:t>owing</w:t>
      </w:r>
      <w:proofErr w:type="spellEnd"/>
      <w:r w:rsidRPr="00C7193F">
        <w:t xml:space="preserve"> </w:t>
      </w:r>
      <w:proofErr w:type="spellStart"/>
      <w:r w:rsidRPr="00C7193F">
        <w:t>to</w:t>
      </w:r>
      <w:proofErr w:type="spellEnd"/>
      <w:r w:rsidRPr="00C7193F">
        <w:t xml:space="preserve"> </w:t>
      </w:r>
      <w:proofErr w:type="spellStart"/>
      <w:r w:rsidRPr="00C7193F">
        <w:t>the</w:t>
      </w:r>
      <w:proofErr w:type="spellEnd"/>
      <w:r w:rsidRPr="00C7193F">
        <w:t xml:space="preserve"> </w:t>
      </w:r>
      <w:proofErr w:type="spellStart"/>
      <w:r w:rsidRPr="00C7193F">
        <w:t>intricate</w:t>
      </w:r>
      <w:proofErr w:type="spellEnd"/>
      <w:r w:rsidRPr="00C7193F">
        <w:t xml:space="preserve"> </w:t>
      </w:r>
      <w:proofErr w:type="spellStart"/>
      <w:r w:rsidRPr="00C7193F">
        <w:t>nature</w:t>
      </w:r>
      <w:proofErr w:type="spellEnd"/>
      <w:r w:rsidRPr="00C7193F">
        <w:t xml:space="preserve"> of </w:t>
      </w:r>
      <w:proofErr w:type="spellStart"/>
      <w:r w:rsidRPr="00C7193F">
        <w:t>the</w:t>
      </w:r>
      <w:proofErr w:type="spellEnd"/>
      <w:r w:rsidRPr="00C7193F">
        <w:t xml:space="preserve"> </w:t>
      </w:r>
      <w:proofErr w:type="spellStart"/>
      <w:r w:rsidRPr="00C7193F">
        <w:t>cloud</w:t>
      </w:r>
      <w:proofErr w:type="spellEnd"/>
      <w:r w:rsidRPr="00C7193F">
        <w:t xml:space="preserve"> </w:t>
      </w:r>
      <w:proofErr w:type="spellStart"/>
      <w:r w:rsidRPr="00C7193F">
        <w:t>environment</w:t>
      </w:r>
      <w:proofErr w:type="spellEnd"/>
      <w:r w:rsidRPr="00C7193F">
        <w:t xml:space="preserve">. </w:t>
      </w:r>
      <w:proofErr w:type="spellStart"/>
      <w:r w:rsidRPr="00C7193F">
        <w:t>Breach</w:t>
      </w:r>
      <w:proofErr w:type="spellEnd"/>
      <w:r w:rsidRPr="00C7193F">
        <w:t xml:space="preserve"> </w:t>
      </w:r>
      <w:proofErr w:type="spellStart"/>
      <w:r w:rsidRPr="00C7193F">
        <w:t>paths</w:t>
      </w:r>
      <w:proofErr w:type="spellEnd"/>
      <w:r w:rsidRPr="00C7193F">
        <w:t xml:space="preserve"> </w:t>
      </w:r>
      <w:proofErr w:type="spellStart"/>
      <w:r w:rsidRPr="00C7193F">
        <w:t>are</w:t>
      </w:r>
      <w:proofErr w:type="spellEnd"/>
      <w:r w:rsidRPr="00C7193F">
        <w:t xml:space="preserve"> </w:t>
      </w:r>
      <w:proofErr w:type="spellStart"/>
      <w:r w:rsidRPr="00C7193F">
        <w:t>frequently</w:t>
      </w:r>
      <w:proofErr w:type="spellEnd"/>
      <w:r w:rsidRPr="00C7193F">
        <w:t xml:space="preserve"> </w:t>
      </w:r>
      <w:proofErr w:type="spellStart"/>
      <w:r w:rsidRPr="00C7193F">
        <w:t>formed</w:t>
      </w:r>
      <w:proofErr w:type="spellEnd"/>
      <w:r w:rsidRPr="00C7193F">
        <w:t xml:space="preserve"> </w:t>
      </w:r>
      <w:proofErr w:type="spellStart"/>
      <w:r w:rsidRPr="00C7193F">
        <w:t>by</w:t>
      </w:r>
      <w:proofErr w:type="spellEnd"/>
      <w:r w:rsidRPr="00C7193F">
        <w:t xml:space="preserve"> </w:t>
      </w:r>
      <w:proofErr w:type="spellStart"/>
      <w:r w:rsidRPr="00C7193F">
        <w:t>the</w:t>
      </w:r>
      <w:proofErr w:type="spellEnd"/>
      <w:r w:rsidRPr="00C7193F">
        <w:t xml:space="preserve"> </w:t>
      </w:r>
      <w:proofErr w:type="spellStart"/>
      <w:r w:rsidRPr="00C7193F">
        <w:t>convergence</w:t>
      </w:r>
      <w:proofErr w:type="spellEnd"/>
      <w:r w:rsidRPr="00C7193F">
        <w:t xml:space="preserve"> of </w:t>
      </w:r>
      <w:proofErr w:type="spellStart"/>
      <w:r w:rsidRPr="00C7193F">
        <w:t>multiple</w:t>
      </w:r>
      <w:proofErr w:type="spellEnd"/>
      <w:r w:rsidRPr="00C7193F">
        <w:t xml:space="preserve"> risk </w:t>
      </w:r>
      <w:proofErr w:type="spellStart"/>
      <w:r w:rsidRPr="00C7193F">
        <w:t>vectors</w:t>
      </w:r>
      <w:proofErr w:type="spellEnd"/>
      <w:r w:rsidRPr="00C7193F">
        <w:t xml:space="preserve">, </w:t>
      </w:r>
      <w:proofErr w:type="spellStart"/>
      <w:r w:rsidRPr="00C7193F">
        <w:t>giving</w:t>
      </w:r>
      <w:proofErr w:type="spellEnd"/>
      <w:r w:rsidRPr="00C7193F">
        <w:t xml:space="preserve"> </w:t>
      </w:r>
      <w:proofErr w:type="spellStart"/>
      <w:r w:rsidRPr="00C7193F">
        <w:t>rise</w:t>
      </w:r>
      <w:proofErr w:type="spellEnd"/>
      <w:r w:rsidRPr="00C7193F">
        <w:t xml:space="preserve"> </w:t>
      </w:r>
      <w:proofErr w:type="spellStart"/>
      <w:r w:rsidRPr="00C7193F">
        <w:t>to</w:t>
      </w:r>
      <w:proofErr w:type="spellEnd"/>
      <w:r w:rsidRPr="00C7193F">
        <w:t xml:space="preserve"> </w:t>
      </w:r>
      <w:proofErr w:type="spellStart"/>
      <w:r w:rsidRPr="00C7193F">
        <w:t>what</w:t>
      </w:r>
      <w:proofErr w:type="spellEnd"/>
      <w:r w:rsidRPr="00C7193F">
        <w:t xml:space="preserve"> </w:t>
      </w:r>
      <w:proofErr w:type="spellStart"/>
      <w:r w:rsidRPr="00C7193F">
        <w:t>we</w:t>
      </w:r>
      <w:proofErr w:type="spellEnd"/>
      <w:r w:rsidRPr="00C7193F">
        <w:t xml:space="preserve"> </w:t>
      </w:r>
      <w:proofErr w:type="spellStart"/>
      <w:r w:rsidRPr="00C7193F">
        <w:t>refer</w:t>
      </w:r>
      <w:proofErr w:type="spellEnd"/>
      <w:r w:rsidRPr="00C7193F">
        <w:t xml:space="preserve"> </w:t>
      </w:r>
      <w:proofErr w:type="spellStart"/>
      <w:r w:rsidRPr="00C7193F">
        <w:t>to</w:t>
      </w:r>
      <w:proofErr w:type="spellEnd"/>
      <w:r w:rsidRPr="00C7193F">
        <w:t xml:space="preserve"> as </w:t>
      </w:r>
      <w:proofErr w:type="spellStart"/>
      <w:r w:rsidRPr="00C7193F">
        <w:t>toxic</w:t>
      </w:r>
      <w:proofErr w:type="spellEnd"/>
      <w:r w:rsidRPr="00C7193F">
        <w:t xml:space="preserve"> </w:t>
      </w:r>
      <w:proofErr w:type="spellStart"/>
      <w:r w:rsidRPr="00C7193F">
        <w:t>combinations</w:t>
      </w:r>
      <w:proofErr w:type="spellEnd"/>
      <w:r w:rsidRPr="00C7193F">
        <w:t xml:space="preserve">. </w:t>
      </w:r>
      <w:proofErr w:type="spellStart"/>
      <w:r w:rsidRPr="00C7193F">
        <w:t>Identifying</w:t>
      </w:r>
      <w:proofErr w:type="spellEnd"/>
      <w:r w:rsidRPr="00C7193F">
        <w:t xml:space="preserve">, </w:t>
      </w:r>
      <w:proofErr w:type="spellStart"/>
      <w:r w:rsidRPr="00C7193F">
        <w:t>prioritizing</w:t>
      </w:r>
      <w:proofErr w:type="spellEnd"/>
      <w:r w:rsidRPr="00C7193F">
        <w:t xml:space="preserve">, </w:t>
      </w:r>
      <w:proofErr w:type="spellStart"/>
      <w:r w:rsidRPr="00C7193F">
        <w:t>and</w:t>
      </w:r>
      <w:proofErr w:type="spellEnd"/>
      <w:r w:rsidRPr="00C7193F">
        <w:t xml:space="preserve"> </w:t>
      </w:r>
      <w:proofErr w:type="spellStart"/>
      <w:r w:rsidRPr="00C7193F">
        <w:t>remediating</w:t>
      </w:r>
      <w:proofErr w:type="spellEnd"/>
      <w:r w:rsidRPr="00C7193F">
        <w:t xml:space="preserve"> </w:t>
      </w:r>
      <w:proofErr w:type="spellStart"/>
      <w:r w:rsidRPr="00C7193F">
        <w:t>these</w:t>
      </w:r>
      <w:proofErr w:type="spellEnd"/>
      <w:r w:rsidRPr="00C7193F">
        <w:t xml:space="preserve"> </w:t>
      </w:r>
      <w:proofErr w:type="spellStart"/>
      <w:r w:rsidRPr="00C7193F">
        <w:t>toxic</w:t>
      </w:r>
      <w:proofErr w:type="spellEnd"/>
      <w:r w:rsidRPr="00C7193F">
        <w:t xml:space="preserve"> </w:t>
      </w:r>
      <w:proofErr w:type="spellStart"/>
      <w:r w:rsidRPr="00C7193F">
        <w:t>combinations</w:t>
      </w:r>
      <w:proofErr w:type="spellEnd"/>
      <w:r w:rsidRPr="00C7193F">
        <w:t xml:space="preserve"> is of </w:t>
      </w:r>
      <w:proofErr w:type="spellStart"/>
      <w:r w:rsidRPr="00C7193F">
        <w:t>utmost</w:t>
      </w:r>
      <w:proofErr w:type="spellEnd"/>
      <w:r w:rsidRPr="00C7193F">
        <w:t xml:space="preserve"> </w:t>
      </w:r>
      <w:proofErr w:type="spellStart"/>
      <w:r w:rsidRPr="00C7193F">
        <w:t>importance</w:t>
      </w:r>
      <w:proofErr w:type="spellEnd"/>
      <w:r w:rsidRPr="00C7193F">
        <w:t xml:space="preserve"> </w:t>
      </w:r>
      <w:proofErr w:type="spellStart"/>
      <w:r w:rsidRPr="00C7193F">
        <w:t>for</w:t>
      </w:r>
      <w:proofErr w:type="spellEnd"/>
      <w:r w:rsidRPr="00C7193F">
        <w:t xml:space="preserve"> </w:t>
      </w:r>
      <w:proofErr w:type="spellStart"/>
      <w:r w:rsidRPr="00C7193F">
        <w:t>security</w:t>
      </w:r>
      <w:proofErr w:type="spellEnd"/>
      <w:r w:rsidRPr="00C7193F">
        <w:t xml:space="preserve"> </w:t>
      </w:r>
      <w:proofErr w:type="spellStart"/>
      <w:r w:rsidRPr="00C7193F">
        <w:t>teams</w:t>
      </w:r>
      <w:proofErr w:type="spellEnd"/>
      <w:r w:rsidRPr="00C7193F">
        <w:t xml:space="preserve"> in </w:t>
      </w:r>
      <w:proofErr w:type="spellStart"/>
      <w:r w:rsidRPr="00C7193F">
        <w:t>effectively</w:t>
      </w:r>
      <w:proofErr w:type="spellEnd"/>
      <w:r w:rsidRPr="00C7193F">
        <w:t xml:space="preserve"> </w:t>
      </w:r>
      <w:proofErr w:type="spellStart"/>
      <w:r w:rsidRPr="00C7193F">
        <w:t>managing</w:t>
      </w:r>
      <w:proofErr w:type="spellEnd"/>
      <w:r w:rsidRPr="00C7193F">
        <w:t xml:space="preserve"> </w:t>
      </w:r>
      <w:proofErr w:type="spellStart"/>
      <w:r w:rsidRPr="00C7193F">
        <w:t>cloud</w:t>
      </w:r>
      <w:proofErr w:type="spellEnd"/>
      <w:r w:rsidRPr="00C7193F">
        <w:t xml:space="preserve"> risk. </w:t>
      </w:r>
      <w:proofErr w:type="spellStart"/>
      <w:r w:rsidRPr="00C7193F">
        <w:t>By</w:t>
      </w:r>
      <w:proofErr w:type="spellEnd"/>
      <w:r w:rsidRPr="00C7193F">
        <w:t xml:space="preserve"> </w:t>
      </w:r>
      <w:proofErr w:type="spellStart"/>
      <w:r w:rsidRPr="00C7193F">
        <w:t>diligently</w:t>
      </w:r>
      <w:proofErr w:type="spellEnd"/>
      <w:r w:rsidRPr="00C7193F">
        <w:t xml:space="preserve"> </w:t>
      </w:r>
      <w:proofErr w:type="spellStart"/>
      <w:r w:rsidRPr="00C7193F">
        <w:t>addressing</w:t>
      </w:r>
      <w:proofErr w:type="spellEnd"/>
      <w:r w:rsidRPr="00C7193F">
        <w:t xml:space="preserve"> </w:t>
      </w:r>
      <w:proofErr w:type="spellStart"/>
      <w:r w:rsidRPr="00C7193F">
        <w:t>these</w:t>
      </w:r>
      <w:proofErr w:type="spellEnd"/>
      <w:r w:rsidRPr="00C7193F">
        <w:t xml:space="preserve"> </w:t>
      </w:r>
      <w:proofErr w:type="spellStart"/>
      <w:r w:rsidRPr="00C7193F">
        <w:t>converging</w:t>
      </w:r>
      <w:proofErr w:type="spellEnd"/>
      <w:r w:rsidRPr="00C7193F">
        <w:t xml:space="preserve"> risk </w:t>
      </w:r>
      <w:proofErr w:type="spellStart"/>
      <w:r w:rsidRPr="00C7193F">
        <w:t>factors</w:t>
      </w:r>
      <w:proofErr w:type="spellEnd"/>
      <w:r w:rsidRPr="00C7193F">
        <w:t xml:space="preserve">, </w:t>
      </w:r>
      <w:proofErr w:type="spellStart"/>
      <w:r w:rsidRPr="00C7193F">
        <w:t>organizations</w:t>
      </w:r>
      <w:proofErr w:type="spellEnd"/>
      <w:r w:rsidRPr="00C7193F">
        <w:t xml:space="preserve"> can </w:t>
      </w:r>
      <w:proofErr w:type="spellStart"/>
      <w:r w:rsidRPr="00C7193F">
        <w:t>proactively</w:t>
      </w:r>
      <w:proofErr w:type="spellEnd"/>
      <w:r w:rsidRPr="00C7193F">
        <w:t xml:space="preserve"> </w:t>
      </w:r>
      <w:proofErr w:type="spellStart"/>
      <w:r w:rsidRPr="00C7193F">
        <w:t>mitigate</w:t>
      </w:r>
      <w:proofErr w:type="spellEnd"/>
      <w:r w:rsidRPr="00C7193F">
        <w:t xml:space="preserve"> </w:t>
      </w:r>
      <w:proofErr w:type="spellStart"/>
      <w:r w:rsidRPr="00C7193F">
        <w:t>vulnerabilities</w:t>
      </w:r>
      <w:proofErr w:type="spellEnd"/>
      <w:r w:rsidRPr="00C7193F">
        <w:t xml:space="preserve"> </w:t>
      </w:r>
      <w:proofErr w:type="spellStart"/>
      <w:r w:rsidRPr="00C7193F">
        <w:t>and</w:t>
      </w:r>
      <w:proofErr w:type="spellEnd"/>
      <w:r w:rsidRPr="00C7193F">
        <w:t xml:space="preserve"> </w:t>
      </w:r>
      <w:proofErr w:type="spellStart"/>
      <w:r w:rsidRPr="00C7193F">
        <w:t>fortify</w:t>
      </w:r>
      <w:proofErr w:type="spellEnd"/>
      <w:r w:rsidRPr="00C7193F">
        <w:t xml:space="preserve"> </w:t>
      </w:r>
      <w:proofErr w:type="spellStart"/>
      <w:r w:rsidRPr="00C7193F">
        <w:t>their</w:t>
      </w:r>
      <w:proofErr w:type="spellEnd"/>
      <w:r w:rsidRPr="00C7193F">
        <w:t xml:space="preserve"> </w:t>
      </w:r>
      <w:proofErr w:type="spellStart"/>
      <w:r w:rsidRPr="00C7193F">
        <w:t>cloud</w:t>
      </w:r>
      <w:proofErr w:type="spellEnd"/>
      <w:r w:rsidRPr="00C7193F">
        <w:t xml:space="preserve"> </w:t>
      </w:r>
      <w:proofErr w:type="spellStart"/>
      <w:r w:rsidRPr="00C7193F">
        <w:t>security</w:t>
      </w:r>
      <w:proofErr w:type="spellEnd"/>
      <w:r w:rsidRPr="00C7193F">
        <w:t xml:space="preserve"> </w:t>
      </w:r>
      <w:proofErr w:type="spellStart"/>
      <w:r w:rsidRPr="00C7193F">
        <w:t>posture</w:t>
      </w:r>
      <w:proofErr w:type="spellEnd"/>
      <w:r w:rsidRPr="00C7193F">
        <w:t>.</w:t>
      </w:r>
    </w:p>
    <w:p w14:paraId="775D319D" w14:textId="43D81E6C" w:rsidR="00C7193F" w:rsidRDefault="00C7193F"/>
    <w:p w14:paraId="5758E32E" w14:textId="37745663" w:rsidR="00C7193F" w:rsidRDefault="00C7193F" w:rsidP="00C7193F"/>
    <w:p w14:paraId="0522F680" w14:textId="50F67282" w:rsidR="00C7193F" w:rsidRDefault="00C7193F" w:rsidP="00C7193F"/>
    <w:p w14:paraId="1993BF38" w14:textId="541B8097" w:rsidR="00C7193F" w:rsidRDefault="00C7193F" w:rsidP="00C7193F"/>
    <w:p w14:paraId="7C7D0136" w14:textId="62A472A5" w:rsidR="00C7193F" w:rsidRDefault="00C7193F" w:rsidP="00C7193F"/>
    <w:p w14:paraId="652187B5" w14:textId="52602975" w:rsidR="00C7193F" w:rsidRPr="00C7193F" w:rsidRDefault="00C7193F" w:rsidP="00C7193F">
      <w:pPr>
        <w:rPr>
          <w:b/>
          <w:bCs/>
        </w:rPr>
      </w:pPr>
      <w:proofErr w:type="spellStart"/>
      <w:r w:rsidRPr="00C7193F">
        <w:rPr>
          <w:b/>
          <w:bCs/>
        </w:rPr>
        <w:lastRenderedPageBreak/>
        <w:t>Impact</w:t>
      </w:r>
      <w:proofErr w:type="spellEnd"/>
      <w:r w:rsidRPr="00C7193F">
        <w:rPr>
          <w:b/>
          <w:bCs/>
        </w:rPr>
        <w:t xml:space="preserve">: </w:t>
      </w:r>
      <w:proofErr w:type="spellStart"/>
      <w:r w:rsidRPr="00C7193F">
        <w:rPr>
          <w:b/>
          <w:bCs/>
        </w:rPr>
        <w:t>What’s</w:t>
      </w:r>
      <w:proofErr w:type="spellEnd"/>
      <w:r w:rsidRPr="00C7193F">
        <w:rPr>
          <w:b/>
          <w:bCs/>
        </w:rPr>
        <w:t xml:space="preserve"> a </w:t>
      </w:r>
      <w:proofErr w:type="spellStart"/>
      <w:r w:rsidRPr="00C7193F">
        <w:rPr>
          <w:b/>
          <w:bCs/>
        </w:rPr>
        <w:t>true</w:t>
      </w:r>
      <w:proofErr w:type="spellEnd"/>
      <w:r w:rsidRPr="00C7193F">
        <w:rPr>
          <w:b/>
          <w:bCs/>
        </w:rPr>
        <w:t xml:space="preserve"> risk?</w:t>
      </w:r>
    </w:p>
    <w:p w14:paraId="1A1CA2AF" w14:textId="604E4EB5" w:rsidR="00C7193F" w:rsidRPr="00C7193F" w:rsidRDefault="00C7193F" w:rsidP="00C7193F">
      <w:r w:rsidRPr="00C7193F">
        <w:fldChar w:fldCharType="begin"/>
      </w:r>
      <w:r w:rsidRPr="00C7193F">
        <w:instrText xml:space="preserve"> INCLUDEPICTURE "https://cloud.scorm.com/content/courses/PI0WA2WWHM/234c0a3d-ebac-40c3-9569-d8ee87962783/0/scormcontent/assets/XZkz8vQv3GB2dM0L_xNtrt5AW5ahZFKlE.png" \* MERGEFORMATINET </w:instrText>
      </w:r>
      <w:r w:rsidRPr="00C7193F">
        <w:fldChar w:fldCharType="separate"/>
      </w:r>
      <w:r w:rsidRPr="00C7193F">
        <mc:AlternateContent>
          <mc:Choice Requires="wps">
            <w:drawing>
              <wp:inline distT="0" distB="0" distL="0" distR="0" wp14:anchorId="14427143" wp14:editId="398AB0CA">
                <wp:extent cx="304800" cy="304800"/>
                <wp:effectExtent l="0" t="0" r="0" b="0"/>
                <wp:docPr id="6" name="Dikdört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98FBD1" id="Dikdörtgen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" filled="f" stroked="f">
                <o:lock v:ext="edit" aspectratio="t"/>
                <w10:anchorlock/>
              </v:rect>
            </w:pict>
          </mc:Fallback>
        </mc:AlternateContent>
      </w:r>
      <w:r w:rsidRPr="00C7193F">
        <w:fldChar w:fldCharType="end"/>
      </w:r>
      <w:r>
        <w:rPr>
          <w:noProof/>
        </w:rPr>
        <w:drawing>
          <wp:inline distT="0" distB="0" distL="0" distR="0" wp14:anchorId="372E6E3D" wp14:editId="62DB707F">
            <wp:extent cx="4648200" cy="2654300"/>
            <wp:effectExtent l="0" t="0" r="0" b="0"/>
            <wp:docPr id="7" name="Resim 7" descr="ekran görüntüsü, daire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ekran görüntüsü, daire, tasarım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C673" w14:textId="294AA898" w:rsidR="00C7193F" w:rsidRDefault="00C7193F" w:rsidP="00C7193F">
      <w:proofErr w:type="spellStart"/>
      <w:r w:rsidRPr="00C7193F">
        <w:t>Amidst</w:t>
      </w:r>
      <w:proofErr w:type="spellEnd"/>
      <w:r w:rsidRPr="00C7193F">
        <w:t xml:space="preserve"> </w:t>
      </w:r>
      <w:proofErr w:type="spellStart"/>
      <w:r w:rsidRPr="00C7193F">
        <w:t>the</w:t>
      </w:r>
      <w:proofErr w:type="spellEnd"/>
      <w:r w:rsidRPr="00C7193F">
        <w:t xml:space="preserve"> </w:t>
      </w:r>
      <w:proofErr w:type="spellStart"/>
      <w:r w:rsidRPr="00C7193F">
        <w:t>overwhelming</w:t>
      </w:r>
      <w:proofErr w:type="spellEnd"/>
      <w:r w:rsidRPr="00C7193F">
        <w:t xml:space="preserve"> </w:t>
      </w:r>
      <w:proofErr w:type="spellStart"/>
      <w:r w:rsidRPr="00C7193F">
        <w:t>noise</w:t>
      </w:r>
      <w:proofErr w:type="spellEnd"/>
      <w:r w:rsidRPr="00C7193F">
        <w:t xml:space="preserve">, it is </w:t>
      </w:r>
      <w:proofErr w:type="spellStart"/>
      <w:r w:rsidRPr="00C7193F">
        <w:t>easy</w:t>
      </w:r>
      <w:proofErr w:type="spellEnd"/>
      <w:r w:rsidRPr="00C7193F">
        <w:t xml:space="preserve"> </w:t>
      </w:r>
      <w:proofErr w:type="spellStart"/>
      <w:r w:rsidRPr="00C7193F">
        <w:t>to</w:t>
      </w:r>
      <w:proofErr w:type="spellEnd"/>
      <w:r w:rsidRPr="00C7193F">
        <w:t xml:space="preserve"> </w:t>
      </w:r>
      <w:proofErr w:type="spellStart"/>
      <w:r w:rsidRPr="00C7193F">
        <w:t>lose</w:t>
      </w:r>
      <w:proofErr w:type="spellEnd"/>
      <w:r w:rsidRPr="00C7193F">
        <w:t xml:space="preserve"> </w:t>
      </w:r>
      <w:proofErr w:type="spellStart"/>
      <w:r w:rsidRPr="00C7193F">
        <w:t>sight</w:t>
      </w:r>
      <w:proofErr w:type="spellEnd"/>
      <w:r w:rsidRPr="00C7193F">
        <w:t xml:space="preserve"> of </w:t>
      </w:r>
      <w:proofErr w:type="spellStart"/>
      <w:r w:rsidRPr="00C7193F">
        <w:t>the</w:t>
      </w:r>
      <w:proofErr w:type="spellEnd"/>
      <w:r w:rsidRPr="00C7193F">
        <w:t xml:space="preserve"> </w:t>
      </w:r>
      <w:proofErr w:type="spellStart"/>
      <w:r w:rsidRPr="00C7193F">
        <w:t>fundamental</w:t>
      </w:r>
      <w:proofErr w:type="spellEnd"/>
      <w:r w:rsidRPr="00C7193F">
        <w:t xml:space="preserve"> </w:t>
      </w:r>
      <w:proofErr w:type="spellStart"/>
      <w:r w:rsidRPr="00C7193F">
        <w:t>security</w:t>
      </w:r>
      <w:proofErr w:type="spellEnd"/>
      <w:r w:rsidRPr="00C7193F">
        <w:t xml:space="preserve"> </w:t>
      </w:r>
      <w:proofErr w:type="spellStart"/>
      <w:r w:rsidRPr="00C7193F">
        <w:t>questions</w:t>
      </w:r>
      <w:proofErr w:type="spellEnd"/>
      <w:r w:rsidRPr="00C7193F">
        <w:t xml:space="preserve"> in </w:t>
      </w:r>
      <w:proofErr w:type="spellStart"/>
      <w:r w:rsidRPr="00C7193F">
        <w:t>the</w:t>
      </w:r>
      <w:proofErr w:type="spellEnd"/>
      <w:r w:rsidRPr="00C7193F">
        <w:t xml:space="preserve"> </w:t>
      </w:r>
      <w:proofErr w:type="spellStart"/>
      <w:r w:rsidRPr="00C7193F">
        <w:t>cloud</w:t>
      </w:r>
      <w:proofErr w:type="spellEnd"/>
      <w:r w:rsidRPr="00C7193F">
        <w:t xml:space="preserve">. </w:t>
      </w:r>
      <w:proofErr w:type="spellStart"/>
      <w:r w:rsidRPr="00C7193F">
        <w:t>What</w:t>
      </w:r>
      <w:proofErr w:type="spellEnd"/>
      <w:r w:rsidRPr="00C7193F">
        <w:t xml:space="preserve"> </w:t>
      </w:r>
      <w:proofErr w:type="spellStart"/>
      <w:r w:rsidRPr="00C7193F">
        <w:t>are</w:t>
      </w:r>
      <w:proofErr w:type="spellEnd"/>
      <w:r w:rsidRPr="00C7193F">
        <w:t xml:space="preserve"> </w:t>
      </w:r>
      <w:proofErr w:type="spellStart"/>
      <w:r w:rsidRPr="00C7193F">
        <w:t>the</w:t>
      </w:r>
      <w:proofErr w:type="spellEnd"/>
      <w:r w:rsidRPr="00C7193F">
        <w:t xml:space="preserve"> </w:t>
      </w:r>
      <w:proofErr w:type="spellStart"/>
      <w:r w:rsidRPr="00C7193F">
        <w:t>actual</w:t>
      </w:r>
      <w:proofErr w:type="spellEnd"/>
      <w:r w:rsidRPr="00C7193F">
        <w:t xml:space="preserve"> </w:t>
      </w:r>
      <w:proofErr w:type="spellStart"/>
      <w:r w:rsidRPr="00C7193F">
        <w:t>risks</w:t>
      </w:r>
      <w:proofErr w:type="spellEnd"/>
      <w:r w:rsidRPr="00C7193F">
        <w:t>?</w:t>
      </w:r>
    </w:p>
    <w:p w14:paraId="3032A22A" w14:textId="77777777" w:rsidR="00C7193F" w:rsidRPr="00C7193F" w:rsidRDefault="00C7193F" w:rsidP="00C7193F"/>
    <w:p w14:paraId="415F106E" w14:textId="4E234D43" w:rsidR="00C7193F" w:rsidRDefault="00C7193F" w:rsidP="00C7193F">
      <w:proofErr w:type="spellStart"/>
      <w:r w:rsidRPr="00C7193F">
        <w:t>In</w:t>
      </w:r>
      <w:proofErr w:type="spellEnd"/>
      <w:r w:rsidRPr="00C7193F">
        <w:t xml:space="preserve"> </w:t>
      </w:r>
      <w:proofErr w:type="spellStart"/>
      <w:r w:rsidRPr="00C7193F">
        <w:t>the</w:t>
      </w:r>
      <w:proofErr w:type="spellEnd"/>
      <w:r w:rsidRPr="00C7193F">
        <w:t xml:space="preserve"> </w:t>
      </w:r>
      <w:proofErr w:type="spellStart"/>
      <w:r w:rsidRPr="00C7193F">
        <w:t>cloud</w:t>
      </w:r>
      <w:proofErr w:type="spellEnd"/>
      <w:r w:rsidRPr="00C7193F">
        <w:t xml:space="preserve">, </w:t>
      </w:r>
      <w:proofErr w:type="spellStart"/>
      <w:r w:rsidRPr="00C7193F">
        <w:t>critical</w:t>
      </w:r>
      <w:proofErr w:type="spellEnd"/>
      <w:r w:rsidRPr="00C7193F">
        <w:t xml:space="preserve"> </w:t>
      </w:r>
      <w:proofErr w:type="spellStart"/>
      <w:r w:rsidRPr="00C7193F">
        <w:t>risks</w:t>
      </w:r>
      <w:proofErr w:type="spellEnd"/>
      <w:r w:rsidRPr="00C7193F">
        <w:t xml:space="preserve"> </w:t>
      </w:r>
      <w:proofErr w:type="spellStart"/>
      <w:r w:rsidRPr="00C7193F">
        <w:t>often</w:t>
      </w:r>
      <w:proofErr w:type="spellEnd"/>
      <w:r w:rsidRPr="00C7193F">
        <w:t xml:space="preserve"> </w:t>
      </w:r>
      <w:proofErr w:type="spellStart"/>
      <w:r w:rsidRPr="00C7193F">
        <w:t>result</w:t>
      </w:r>
      <w:proofErr w:type="spellEnd"/>
      <w:r w:rsidRPr="00C7193F">
        <w:t xml:space="preserve"> </w:t>
      </w:r>
      <w:proofErr w:type="spellStart"/>
      <w:r w:rsidRPr="00C7193F">
        <w:t>from</w:t>
      </w:r>
      <w:proofErr w:type="spellEnd"/>
      <w:r w:rsidRPr="00C7193F">
        <w:t xml:space="preserve"> </w:t>
      </w:r>
      <w:proofErr w:type="spellStart"/>
      <w:r w:rsidRPr="00C7193F">
        <w:t>the</w:t>
      </w:r>
      <w:proofErr w:type="spellEnd"/>
      <w:r w:rsidRPr="00C7193F">
        <w:t xml:space="preserve"> </w:t>
      </w:r>
      <w:proofErr w:type="spellStart"/>
      <w:r w:rsidRPr="00C7193F">
        <w:t>convergence</w:t>
      </w:r>
      <w:proofErr w:type="spellEnd"/>
      <w:r w:rsidRPr="00C7193F">
        <w:t xml:space="preserve"> of </w:t>
      </w:r>
      <w:proofErr w:type="spellStart"/>
      <w:r w:rsidRPr="00C7193F">
        <w:t>various</w:t>
      </w:r>
      <w:proofErr w:type="spellEnd"/>
      <w:r w:rsidRPr="00C7193F">
        <w:t xml:space="preserve"> </w:t>
      </w:r>
      <w:proofErr w:type="spellStart"/>
      <w:r w:rsidRPr="00C7193F">
        <w:t>factors</w:t>
      </w:r>
      <w:proofErr w:type="spellEnd"/>
      <w:r w:rsidRPr="00C7193F">
        <w:t xml:space="preserve">. </w:t>
      </w:r>
      <w:proofErr w:type="spellStart"/>
      <w:r w:rsidRPr="00C7193F">
        <w:t>These</w:t>
      </w:r>
      <w:proofErr w:type="spellEnd"/>
      <w:r w:rsidRPr="00C7193F">
        <w:t xml:space="preserve"> </w:t>
      </w:r>
      <w:proofErr w:type="spellStart"/>
      <w:r w:rsidRPr="00C7193F">
        <w:t>factors</w:t>
      </w:r>
      <w:proofErr w:type="spellEnd"/>
      <w:r w:rsidRPr="00C7193F">
        <w:t xml:space="preserve"> can </w:t>
      </w:r>
      <w:proofErr w:type="spellStart"/>
      <w:r w:rsidRPr="00C7193F">
        <w:t>include</w:t>
      </w:r>
      <w:proofErr w:type="spellEnd"/>
      <w:r w:rsidRPr="00C7193F">
        <w:t xml:space="preserve"> a severe </w:t>
      </w:r>
      <w:proofErr w:type="spellStart"/>
      <w:r w:rsidRPr="00C7193F">
        <w:t>vulnerability</w:t>
      </w:r>
      <w:proofErr w:type="spellEnd"/>
      <w:r w:rsidRPr="00C7193F">
        <w:t xml:space="preserve"> on a </w:t>
      </w:r>
      <w:proofErr w:type="spellStart"/>
      <w:r w:rsidRPr="00C7193F">
        <w:t>virtual</w:t>
      </w:r>
      <w:proofErr w:type="spellEnd"/>
      <w:r w:rsidRPr="00C7193F">
        <w:t xml:space="preserve"> </w:t>
      </w:r>
      <w:proofErr w:type="spellStart"/>
      <w:r w:rsidRPr="00C7193F">
        <w:t>machine</w:t>
      </w:r>
      <w:proofErr w:type="spellEnd"/>
      <w:r w:rsidRPr="00C7193F">
        <w:t xml:space="preserve"> (VM), </w:t>
      </w:r>
      <w:proofErr w:type="spellStart"/>
      <w:r w:rsidRPr="00C7193F">
        <w:t>elevated</w:t>
      </w:r>
      <w:proofErr w:type="spellEnd"/>
      <w:r w:rsidRPr="00C7193F">
        <w:t xml:space="preserve"> </w:t>
      </w:r>
      <w:proofErr w:type="spellStart"/>
      <w:r w:rsidRPr="00C7193F">
        <w:t>permission</w:t>
      </w:r>
      <w:proofErr w:type="spellEnd"/>
      <w:r w:rsidRPr="00C7193F">
        <w:t xml:space="preserve"> </w:t>
      </w:r>
      <w:proofErr w:type="spellStart"/>
      <w:r w:rsidRPr="00C7193F">
        <w:t>levels</w:t>
      </w:r>
      <w:proofErr w:type="spellEnd"/>
      <w:r w:rsidRPr="00C7193F">
        <w:t xml:space="preserve">, </w:t>
      </w:r>
      <w:proofErr w:type="spellStart"/>
      <w:r w:rsidRPr="00C7193F">
        <w:t>and</w:t>
      </w:r>
      <w:proofErr w:type="spellEnd"/>
      <w:r w:rsidRPr="00C7193F">
        <w:t xml:space="preserve"> </w:t>
      </w:r>
      <w:proofErr w:type="spellStart"/>
      <w:r w:rsidRPr="00C7193F">
        <w:t>exposure</w:t>
      </w:r>
      <w:proofErr w:type="spellEnd"/>
      <w:r w:rsidRPr="00C7193F">
        <w:t xml:space="preserve"> </w:t>
      </w:r>
      <w:proofErr w:type="spellStart"/>
      <w:r w:rsidRPr="00C7193F">
        <w:t>to</w:t>
      </w:r>
      <w:proofErr w:type="spellEnd"/>
      <w:r w:rsidRPr="00C7193F">
        <w:t xml:space="preserve"> </w:t>
      </w:r>
      <w:proofErr w:type="spellStart"/>
      <w:r w:rsidRPr="00C7193F">
        <w:t>the</w:t>
      </w:r>
      <w:proofErr w:type="spellEnd"/>
      <w:r w:rsidRPr="00C7193F">
        <w:t xml:space="preserve"> internet. </w:t>
      </w:r>
      <w:proofErr w:type="spellStart"/>
      <w:r w:rsidRPr="00C7193F">
        <w:t>Individually</w:t>
      </w:r>
      <w:proofErr w:type="spellEnd"/>
      <w:r w:rsidRPr="00C7193F">
        <w:t xml:space="preserve">, </w:t>
      </w:r>
      <w:proofErr w:type="spellStart"/>
      <w:r w:rsidRPr="00C7193F">
        <w:t>each</w:t>
      </w:r>
      <w:proofErr w:type="spellEnd"/>
      <w:r w:rsidRPr="00C7193F">
        <w:t xml:space="preserve"> risk </w:t>
      </w:r>
      <w:proofErr w:type="spellStart"/>
      <w:r w:rsidRPr="00C7193F">
        <w:t>factor</w:t>
      </w:r>
      <w:proofErr w:type="spellEnd"/>
      <w:r w:rsidRPr="00C7193F">
        <w:t xml:space="preserve"> </w:t>
      </w:r>
      <w:proofErr w:type="spellStart"/>
      <w:r w:rsidRPr="00C7193F">
        <w:t>may</w:t>
      </w:r>
      <w:proofErr w:type="spellEnd"/>
      <w:r w:rsidRPr="00C7193F">
        <w:t xml:space="preserve"> not be </w:t>
      </w:r>
      <w:proofErr w:type="spellStart"/>
      <w:r w:rsidRPr="00C7193F">
        <w:t>perceived</w:t>
      </w:r>
      <w:proofErr w:type="spellEnd"/>
      <w:r w:rsidRPr="00C7193F">
        <w:t xml:space="preserve"> as a top </w:t>
      </w:r>
      <w:proofErr w:type="spellStart"/>
      <w:r w:rsidRPr="00C7193F">
        <w:t>priority</w:t>
      </w:r>
      <w:proofErr w:type="spellEnd"/>
      <w:r w:rsidRPr="00C7193F">
        <w:t xml:space="preserve">, but </w:t>
      </w:r>
      <w:proofErr w:type="spellStart"/>
      <w:r w:rsidRPr="00C7193F">
        <w:t>when</w:t>
      </w:r>
      <w:proofErr w:type="spellEnd"/>
      <w:r w:rsidRPr="00C7193F">
        <w:t xml:space="preserve"> </w:t>
      </w:r>
      <w:proofErr w:type="spellStart"/>
      <w:r w:rsidRPr="00C7193F">
        <w:t>they</w:t>
      </w:r>
      <w:proofErr w:type="spellEnd"/>
      <w:r w:rsidRPr="00C7193F">
        <w:t xml:space="preserve"> </w:t>
      </w:r>
      <w:proofErr w:type="spellStart"/>
      <w:r w:rsidRPr="00C7193F">
        <w:t>come</w:t>
      </w:r>
      <w:proofErr w:type="spellEnd"/>
      <w:r w:rsidRPr="00C7193F">
        <w:t xml:space="preserve"> </w:t>
      </w:r>
      <w:proofErr w:type="spellStart"/>
      <w:r w:rsidRPr="00C7193F">
        <w:t>together</w:t>
      </w:r>
      <w:proofErr w:type="spellEnd"/>
      <w:r w:rsidRPr="00C7193F">
        <w:t xml:space="preserve"> </w:t>
      </w:r>
      <w:proofErr w:type="spellStart"/>
      <w:r w:rsidRPr="00C7193F">
        <w:t>and</w:t>
      </w:r>
      <w:proofErr w:type="spellEnd"/>
      <w:r w:rsidRPr="00C7193F">
        <w:t xml:space="preserve"> </w:t>
      </w:r>
      <w:proofErr w:type="spellStart"/>
      <w:r w:rsidRPr="00C7193F">
        <w:t>converge</w:t>
      </w:r>
      <w:proofErr w:type="spellEnd"/>
      <w:r w:rsidRPr="00C7193F">
        <w:t xml:space="preserve">, </w:t>
      </w:r>
      <w:proofErr w:type="spellStart"/>
      <w:r w:rsidRPr="00C7193F">
        <w:t>they</w:t>
      </w:r>
      <w:proofErr w:type="spellEnd"/>
      <w:r w:rsidRPr="00C7193F">
        <w:t xml:space="preserve"> </w:t>
      </w:r>
      <w:proofErr w:type="spellStart"/>
      <w:r w:rsidRPr="00C7193F">
        <w:t>create</w:t>
      </w:r>
      <w:proofErr w:type="spellEnd"/>
      <w:r w:rsidRPr="00C7193F">
        <w:t xml:space="preserve"> a </w:t>
      </w:r>
      <w:proofErr w:type="spellStart"/>
      <w:r w:rsidRPr="00C7193F">
        <w:t>situation</w:t>
      </w:r>
      <w:proofErr w:type="spellEnd"/>
      <w:r w:rsidRPr="00C7193F">
        <w:t xml:space="preserve"> </w:t>
      </w:r>
      <w:proofErr w:type="spellStart"/>
      <w:r w:rsidRPr="00C7193F">
        <w:t>that</w:t>
      </w:r>
      <w:proofErr w:type="spellEnd"/>
      <w:r w:rsidRPr="00C7193F">
        <w:t xml:space="preserve"> </w:t>
      </w:r>
      <w:proofErr w:type="spellStart"/>
      <w:r w:rsidRPr="00C7193F">
        <w:t>demands</w:t>
      </w:r>
      <w:proofErr w:type="spellEnd"/>
      <w:r w:rsidRPr="00C7193F">
        <w:t xml:space="preserve"> </w:t>
      </w:r>
      <w:proofErr w:type="spellStart"/>
      <w:r w:rsidRPr="00C7193F">
        <w:t>immediate</w:t>
      </w:r>
      <w:proofErr w:type="spellEnd"/>
      <w:r w:rsidRPr="00C7193F">
        <w:t xml:space="preserve"> </w:t>
      </w:r>
      <w:proofErr w:type="spellStart"/>
      <w:r w:rsidRPr="00C7193F">
        <w:t>attention</w:t>
      </w:r>
      <w:proofErr w:type="spellEnd"/>
      <w:r w:rsidRPr="00C7193F">
        <w:t xml:space="preserve">. </w:t>
      </w:r>
      <w:proofErr w:type="spellStart"/>
      <w:r w:rsidRPr="00C7193F">
        <w:t>Recognizing</w:t>
      </w:r>
      <w:proofErr w:type="spellEnd"/>
      <w:r w:rsidRPr="00C7193F">
        <w:t xml:space="preserve"> </w:t>
      </w:r>
      <w:proofErr w:type="spellStart"/>
      <w:r w:rsidRPr="00C7193F">
        <w:t>and</w:t>
      </w:r>
      <w:proofErr w:type="spellEnd"/>
      <w:r w:rsidRPr="00C7193F">
        <w:t xml:space="preserve"> </w:t>
      </w:r>
      <w:proofErr w:type="spellStart"/>
      <w:r w:rsidRPr="00C7193F">
        <w:t>addressing</w:t>
      </w:r>
      <w:proofErr w:type="spellEnd"/>
      <w:r w:rsidRPr="00C7193F">
        <w:t xml:space="preserve"> </w:t>
      </w:r>
      <w:proofErr w:type="spellStart"/>
      <w:r w:rsidRPr="00C7193F">
        <w:t>these</w:t>
      </w:r>
      <w:proofErr w:type="spellEnd"/>
      <w:r w:rsidRPr="00C7193F">
        <w:t xml:space="preserve"> </w:t>
      </w:r>
      <w:proofErr w:type="spellStart"/>
      <w:r w:rsidRPr="00C7193F">
        <w:t>converging</w:t>
      </w:r>
      <w:proofErr w:type="spellEnd"/>
      <w:r w:rsidRPr="00C7193F">
        <w:t xml:space="preserve"> risk </w:t>
      </w:r>
      <w:proofErr w:type="spellStart"/>
      <w:r w:rsidRPr="00C7193F">
        <w:t>factors</w:t>
      </w:r>
      <w:proofErr w:type="spellEnd"/>
      <w:r w:rsidRPr="00C7193F">
        <w:t xml:space="preserve"> is </w:t>
      </w:r>
      <w:proofErr w:type="spellStart"/>
      <w:r w:rsidRPr="00C7193F">
        <w:t>crucial</w:t>
      </w:r>
      <w:proofErr w:type="spellEnd"/>
      <w:r w:rsidRPr="00C7193F">
        <w:t xml:space="preserve"> </w:t>
      </w:r>
      <w:proofErr w:type="spellStart"/>
      <w:r w:rsidRPr="00C7193F">
        <w:t>for</w:t>
      </w:r>
      <w:proofErr w:type="spellEnd"/>
      <w:r w:rsidRPr="00C7193F">
        <w:t xml:space="preserve"> </w:t>
      </w:r>
      <w:proofErr w:type="spellStart"/>
      <w:r w:rsidRPr="00C7193F">
        <w:t>effectively</w:t>
      </w:r>
      <w:proofErr w:type="spellEnd"/>
      <w:r w:rsidRPr="00C7193F">
        <w:t xml:space="preserve"> </w:t>
      </w:r>
      <w:proofErr w:type="spellStart"/>
      <w:r w:rsidRPr="00C7193F">
        <w:t>managing</w:t>
      </w:r>
      <w:proofErr w:type="spellEnd"/>
      <w:r w:rsidRPr="00C7193F">
        <w:t xml:space="preserve"> </w:t>
      </w:r>
      <w:proofErr w:type="spellStart"/>
      <w:r w:rsidRPr="00C7193F">
        <w:t>cloud</w:t>
      </w:r>
      <w:proofErr w:type="spellEnd"/>
      <w:r w:rsidRPr="00C7193F">
        <w:t xml:space="preserve"> </w:t>
      </w:r>
      <w:proofErr w:type="spellStart"/>
      <w:r w:rsidRPr="00C7193F">
        <w:t>security</w:t>
      </w:r>
      <w:proofErr w:type="spellEnd"/>
      <w:r w:rsidRPr="00C7193F">
        <w:t xml:space="preserve"> </w:t>
      </w:r>
      <w:proofErr w:type="spellStart"/>
      <w:r w:rsidRPr="00C7193F">
        <w:t>and</w:t>
      </w:r>
      <w:proofErr w:type="spellEnd"/>
      <w:r w:rsidRPr="00C7193F">
        <w:t xml:space="preserve"> </w:t>
      </w:r>
      <w:proofErr w:type="spellStart"/>
      <w:r w:rsidRPr="00C7193F">
        <w:t>mitigating</w:t>
      </w:r>
      <w:proofErr w:type="spellEnd"/>
      <w:r w:rsidRPr="00C7193F">
        <w:t xml:space="preserve"> </w:t>
      </w:r>
      <w:proofErr w:type="spellStart"/>
      <w:r w:rsidRPr="00C7193F">
        <w:t>potential</w:t>
      </w:r>
      <w:proofErr w:type="spellEnd"/>
      <w:r w:rsidRPr="00C7193F">
        <w:t xml:space="preserve"> </w:t>
      </w:r>
      <w:proofErr w:type="spellStart"/>
      <w:r w:rsidRPr="00C7193F">
        <w:t>threats</w:t>
      </w:r>
      <w:proofErr w:type="spellEnd"/>
      <w:r w:rsidRPr="00C7193F">
        <w:t>.</w:t>
      </w:r>
    </w:p>
    <w:p w14:paraId="3B57E26D" w14:textId="35963655" w:rsidR="00C7193F" w:rsidRDefault="00C7193F" w:rsidP="00C7193F"/>
    <w:p w14:paraId="5EAF2056" w14:textId="7F786BB0" w:rsidR="00C7193F" w:rsidRDefault="00C7193F" w:rsidP="00C7193F"/>
    <w:p w14:paraId="26036EF7" w14:textId="4FEEBBB8" w:rsidR="00C7193F" w:rsidRDefault="00C7193F" w:rsidP="00C7193F">
      <w:pPr>
        <w:rPr>
          <w:b/>
          <w:bCs/>
        </w:rPr>
      </w:pPr>
      <w:proofErr w:type="spellStart"/>
      <w:r w:rsidRPr="00C7193F">
        <w:rPr>
          <w:b/>
          <w:bCs/>
        </w:rPr>
        <w:t>Summary</w:t>
      </w:r>
      <w:proofErr w:type="spellEnd"/>
    </w:p>
    <w:p w14:paraId="14A454A4" w14:textId="77777777" w:rsidR="00C7193F" w:rsidRPr="00C7193F" w:rsidRDefault="00C7193F" w:rsidP="00C7193F">
      <w:pPr>
        <w:rPr>
          <w:b/>
          <w:bCs/>
        </w:rPr>
      </w:pPr>
    </w:p>
    <w:p w14:paraId="6CC4C149" w14:textId="77777777" w:rsidR="00C7193F" w:rsidRPr="00C7193F" w:rsidRDefault="00C7193F" w:rsidP="00C7193F">
      <w:proofErr w:type="spellStart"/>
      <w:r w:rsidRPr="00C7193F">
        <w:t>Organizations</w:t>
      </w:r>
      <w:proofErr w:type="spellEnd"/>
      <w:r w:rsidRPr="00C7193F">
        <w:t xml:space="preserve"> </w:t>
      </w:r>
      <w:proofErr w:type="spellStart"/>
      <w:r w:rsidRPr="00C7193F">
        <w:t>no</w:t>
      </w:r>
      <w:proofErr w:type="spellEnd"/>
      <w:r w:rsidRPr="00C7193F">
        <w:t xml:space="preserve"> </w:t>
      </w:r>
      <w:proofErr w:type="spellStart"/>
      <w:r w:rsidRPr="00C7193F">
        <w:t>longer</w:t>
      </w:r>
      <w:proofErr w:type="spellEnd"/>
      <w:r w:rsidRPr="00C7193F">
        <w:t xml:space="preserve"> </w:t>
      </w:r>
      <w:proofErr w:type="spellStart"/>
      <w:r w:rsidRPr="00C7193F">
        <w:t>need</w:t>
      </w:r>
      <w:proofErr w:type="spellEnd"/>
      <w:r w:rsidRPr="00C7193F">
        <w:t xml:space="preserve"> </w:t>
      </w:r>
      <w:proofErr w:type="spellStart"/>
      <w:r w:rsidRPr="00C7193F">
        <w:t>to</w:t>
      </w:r>
      <w:proofErr w:type="spellEnd"/>
      <w:r w:rsidRPr="00C7193F">
        <w:t xml:space="preserve"> </w:t>
      </w:r>
      <w:proofErr w:type="spellStart"/>
      <w:r w:rsidRPr="00C7193F">
        <w:t>waste</w:t>
      </w:r>
      <w:proofErr w:type="spellEnd"/>
      <w:r w:rsidRPr="00C7193F">
        <w:t xml:space="preserve"> </w:t>
      </w:r>
      <w:proofErr w:type="spellStart"/>
      <w:r w:rsidRPr="00C7193F">
        <w:t>valuable</w:t>
      </w:r>
      <w:proofErr w:type="spellEnd"/>
      <w:r w:rsidRPr="00C7193F">
        <w:t xml:space="preserve"> time </w:t>
      </w:r>
      <w:proofErr w:type="spellStart"/>
      <w:r w:rsidRPr="00C7193F">
        <w:t>sifting</w:t>
      </w:r>
      <w:proofErr w:type="spellEnd"/>
      <w:r w:rsidRPr="00C7193F">
        <w:t xml:space="preserve"> </w:t>
      </w:r>
      <w:proofErr w:type="spellStart"/>
      <w:r w:rsidRPr="00C7193F">
        <w:t>through</w:t>
      </w:r>
      <w:proofErr w:type="spellEnd"/>
      <w:r w:rsidRPr="00C7193F">
        <w:t xml:space="preserve"> </w:t>
      </w:r>
      <w:proofErr w:type="spellStart"/>
      <w:r w:rsidRPr="00C7193F">
        <w:t>alerts</w:t>
      </w:r>
      <w:proofErr w:type="spellEnd"/>
      <w:r w:rsidRPr="00C7193F">
        <w:t xml:space="preserve">, </w:t>
      </w:r>
      <w:proofErr w:type="spellStart"/>
      <w:r w:rsidRPr="00C7193F">
        <w:t>only</w:t>
      </w:r>
      <w:proofErr w:type="spellEnd"/>
      <w:r w:rsidRPr="00C7193F">
        <w:t xml:space="preserve"> </w:t>
      </w:r>
      <w:proofErr w:type="spellStart"/>
      <w:r w:rsidRPr="00C7193F">
        <w:t>to</w:t>
      </w:r>
      <w:proofErr w:type="spellEnd"/>
      <w:r w:rsidRPr="00C7193F">
        <w:t xml:space="preserve"> </w:t>
      </w:r>
      <w:proofErr w:type="spellStart"/>
      <w:r w:rsidRPr="00C7193F">
        <w:t>encounter</w:t>
      </w:r>
      <w:proofErr w:type="spellEnd"/>
      <w:r w:rsidRPr="00C7193F">
        <w:t xml:space="preserve"> </w:t>
      </w:r>
      <w:proofErr w:type="spellStart"/>
      <w:r w:rsidRPr="00C7193F">
        <w:t>false</w:t>
      </w:r>
      <w:proofErr w:type="spellEnd"/>
      <w:r w:rsidRPr="00C7193F">
        <w:t xml:space="preserve"> </w:t>
      </w:r>
      <w:proofErr w:type="spellStart"/>
      <w:r w:rsidRPr="00C7193F">
        <w:t>positives</w:t>
      </w:r>
      <w:proofErr w:type="spellEnd"/>
      <w:r w:rsidRPr="00C7193F">
        <w:t xml:space="preserve"> </w:t>
      </w:r>
      <w:proofErr w:type="spellStart"/>
      <w:r w:rsidRPr="00C7193F">
        <w:t>or</w:t>
      </w:r>
      <w:proofErr w:type="spellEnd"/>
      <w:r w:rsidRPr="00C7193F">
        <w:t xml:space="preserve"> </w:t>
      </w:r>
      <w:proofErr w:type="spellStart"/>
      <w:r w:rsidRPr="00C7193F">
        <w:t>lower</w:t>
      </w:r>
      <w:proofErr w:type="spellEnd"/>
      <w:r w:rsidRPr="00C7193F">
        <w:t xml:space="preserve">-risk </w:t>
      </w:r>
      <w:proofErr w:type="spellStart"/>
      <w:r w:rsidRPr="00C7193F">
        <w:t>issues</w:t>
      </w:r>
      <w:proofErr w:type="spellEnd"/>
      <w:r w:rsidRPr="00C7193F">
        <w:t xml:space="preserve">. </w:t>
      </w:r>
      <w:proofErr w:type="spellStart"/>
      <w:r w:rsidRPr="00C7193F">
        <w:t>With</w:t>
      </w:r>
      <w:proofErr w:type="spellEnd"/>
      <w:r w:rsidRPr="00C7193F">
        <w:t xml:space="preserve"> </w:t>
      </w:r>
      <w:proofErr w:type="spellStart"/>
      <w:r w:rsidRPr="00C7193F">
        <w:t>Wiz</w:t>
      </w:r>
      <w:proofErr w:type="spellEnd"/>
      <w:r w:rsidRPr="00C7193F">
        <w:t xml:space="preserve">, </w:t>
      </w:r>
      <w:proofErr w:type="spellStart"/>
      <w:r w:rsidRPr="00C7193F">
        <w:t>customers</w:t>
      </w:r>
      <w:proofErr w:type="spellEnd"/>
      <w:r w:rsidRPr="00C7193F">
        <w:t xml:space="preserve"> </w:t>
      </w:r>
      <w:proofErr w:type="spellStart"/>
      <w:r w:rsidRPr="00C7193F">
        <w:t>gain</w:t>
      </w:r>
      <w:proofErr w:type="spellEnd"/>
      <w:r w:rsidRPr="00C7193F">
        <w:t xml:space="preserve"> </w:t>
      </w:r>
      <w:proofErr w:type="spellStart"/>
      <w:r w:rsidRPr="00C7193F">
        <w:t>clarity</w:t>
      </w:r>
      <w:proofErr w:type="spellEnd"/>
      <w:r w:rsidRPr="00C7193F">
        <w:t xml:space="preserve"> as it </w:t>
      </w:r>
      <w:proofErr w:type="spellStart"/>
      <w:r w:rsidRPr="00C7193F">
        <w:t>enables</w:t>
      </w:r>
      <w:proofErr w:type="spellEnd"/>
      <w:r w:rsidRPr="00C7193F">
        <w:t xml:space="preserve"> </w:t>
      </w:r>
      <w:proofErr w:type="spellStart"/>
      <w:r w:rsidRPr="00C7193F">
        <w:t>them</w:t>
      </w:r>
      <w:proofErr w:type="spellEnd"/>
      <w:r w:rsidRPr="00C7193F">
        <w:t xml:space="preserve"> </w:t>
      </w:r>
      <w:proofErr w:type="spellStart"/>
      <w:r w:rsidRPr="00C7193F">
        <w:t>to</w:t>
      </w:r>
      <w:proofErr w:type="spellEnd"/>
      <w:r w:rsidRPr="00C7193F">
        <w:t xml:space="preserve"> </w:t>
      </w:r>
      <w:proofErr w:type="spellStart"/>
      <w:r w:rsidRPr="00C7193F">
        <w:t>swiftly</w:t>
      </w:r>
      <w:proofErr w:type="spellEnd"/>
      <w:r w:rsidRPr="00C7193F">
        <w:t xml:space="preserve"> </w:t>
      </w:r>
      <w:proofErr w:type="spellStart"/>
      <w:r w:rsidRPr="00C7193F">
        <w:t>identify</w:t>
      </w:r>
      <w:proofErr w:type="spellEnd"/>
      <w:r w:rsidRPr="00C7193F">
        <w:t xml:space="preserve"> </w:t>
      </w:r>
      <w:proofErr w:type="spellStart"/>
      <w:r w:rsidRPr="00C7193F">
        <w:t>and</w:t>
      </w:r>
      <w:proofErr w:type="spellEnd"/>
      <w:r w:rsidRPr="00C7193F">
        <w:t xml:space="preserve"> </w:t>
      </w:r>
      <w:proofErr w:type="spellStart"/>
      <w:r w:rsidRPr="00C7193F">
        <w:t>address</w:t>
      </w:r>
      <w:proofErr w:type="spellEnd"/>
      <w:r w:rsidRPr="00C7193F">
        <w:t xml:space="preserve"> </w:t>
      </w:r>
      <w:proofErr w:type="spellStart"/>
      <w:r w:rsidRPr="00C7193F">
        <w:t>toxic</w:t>
      </w:r>
      <w:proofErr w:type="spellEnd"/>
      <w:r w:rsidRPr="00C7193F">
        <w:t xml:space="preserve"> </w:t>
      </w:r>
      <w:proofErr w:type="spellStart"/>
      <w:r w:rsidRPr="00C7193F">
        <w:t>combinations</w:t>
      </w:r>
      <w:proofErr w:type="spellEnd"/>
      <w:r w:rsidRPr="00C7193F">
        <w:t xml:space="preserve">, </w:t>
      </w:r>
      <w:proofErr w:type="spellStart"/>
      <w:r w:rsidRPr="00C7193F">
        <w:t>simplifying</w:t>
      </w:r>
      <w:proofErr w:type="spellEnd"/>
      <w:r w:rsidRPr="00C7193F">
        <w:t xml:space="preserve"> </w:t>
      </w:r>
      <w:proofErr w:type="spellStart"/>
      <w:r w:rsidRPr="00C7193F">
        <w:t>the</w:t>
      </w:r>
      <w:proofErr w:type="spellEnd"/>
      <w:r w:rsidRPr="00C7193F">
        <w:t xml:space="preserve"> </w:t>
      </w:r>
      <w:proofErr w:type="spellStart"/>
      <w:r w:rsidRPr="00C7193F">
        <w:t>process</w:t>
      </w:r>
      <w:proofErr w:type="spellEnd"/>
      <w:r w:rsidRPr="00C7193F">
        <w:t xml:space="preserve"> of risk </w:t>
      </w:r>
      <w:proofErr w:type="spellStart"/>
      <w:r w:rsidRPr="00C7193F">
        <w:t>mitigation</w:t>
      </w:r>
      <w:proofErr w:type="spellEnd"/>
      <w:r w:rsidRPr="00C7193F">
        <w:t xml:space="preserve">. </w:t>
      </w:r>
      <w:proofErr w:type="spellStart"/>
      <w:r w:rsidRPr="00C7193F">
        <w:t>This</w:t>
      </w:r>
      <w:proofErr w:type="spellEnd"/>
      <w:r w:rsidRPr="00C7193F">
        <w:t xml:space="preserve"> </w:t>
      </w:r>
      <w:proofErr w:type="spellStart"/>
      <w:r w:rsidRPr="00C7193F">
        <w:t>proactive</w:t>
      </w:r>
      <w:proofErr w:type="spellEnd"/>
      <w:r w:rsidRPr="00C7193F">
        <w:t xml:space="preserve"> </w:t>
      </w:r>
      <w:proofErr w:type="spellStart"/>
      <w:r w:rsidRPr="00C7193F">
        <w:t>approach</w:t>
      </w:r>
      <w:proofErr w:type="spellEnd"/>
      <w:r w:rsidRPr="00C7193F">
        <w:t xml:space="preserve"> </w:t>
      </w:r>
      <w:proofErr w:type="spellStart"/>
      <w:r w:rsidRPr="00C7193F">
        <w:t>to</w:t>
      </w:r>
      <w:proofErr w:type="spellEnd"/>
      <w:r w:rsidRPr="00C7193F">
        <w:t xml:space="preserve"> </w:t>
      </w:r>
      <w:proofErr w:type="spellStart"/>
      <w:r w:rsidRPr="00C7193F">
        <w:t>security</w:t>
      </w:r>
      <w:proofErr w:type="spellEnd"/>
      <w:r w:rsidRPr="00C7193F">
        <w:t xml:space="preserve"> </w:t>
      </w:r>
      <w:proofErr w:type="spellStart"/>
      <w:r w:rsidRPr="00C7193F">
        <w:t>empowers</w:t>
      </w:r>
      <w:proofErr w:type="spellEnd"/>
      <w:r w:rsidRPr="00C7193F">
        <w:t xml:space="preserve"> </w:t>
      </w:r>
      <w:proofErr w:type="spellStart"/>
      <w:r w:rsidRPr="00C7193F">
        <w:t>customers</w:t>
      </w:r>
      <w:proofErr w:type="spellEnd"/>
      <w:r w:rsidRPr="00C7193F">
        <w:t xml:space="preserve"> </w:t>
      </w:r>
      <w:proofErr w:type="spellStart"/>
      <w:r w:rsidRPr="00C7193F">
        <w:t>to</w:t>
      </w:r>
      <w:proofErr w:type="spellEnd"/>
      <w:r w:rsidRPr="00C7193F">
        <w:t xml:space="preserve"> </w:t>
      </w:r>
      <w:proofErr w:type="spellStart"/>
      <w:r w:rsidRPr="00C7193F">
        <w:t>look</w:t>
      </w:r>
      <w:proofErr w:type="spellEnd"/>
      <w:r w:rsidRPr="00C7193F">
        <w:t xml:space="preserve"> </w:t>
      </w:r>
      <w:proofErr w:type="spellStart"/>
      <w:r w:rsidRPr="00C7193F">
        <w:t>beyond</w:t>
      </w:r>
      <w:proofErr w:type="spellEnd"/>
      <w:r w:rsidRPr="00C7193F">
        <w:t xml:space="preserve"> </w:t>
      </w:r>
      <w:proofErr w:type="spellStart"/>
      <w:r w:rsidRPr="00C7193F">
        <w:t>individual</w:t>
      </w:r>
      <w:proofErr w:type="spellEnd"/>
      <w:r w:rsidRPr="00C7193F">
        <w:t xml:space="preserve"> </w:t>
      </w:r>
      <w:proofErr w:type="spellStart"/>
      <w:r w:rsidRPr="00C7193F">
        <w:t>risks</w:t>
      </w:r>
      <w:proofErr w:type="spellEnd"/>
      <w:r w:rsidRPr="00C7193F">
        <w:t xml:space="preserve"> </w:t>
      </w:r>
      <w:proofErr w:type="spellStart"/>
      <w:r w:rsidRPr="00C7193F">
        <w:t>and</w:t>
      </w:r>
      <w:proofErr w:type="spellEnd"/>
      <w:r w:rsidRPr="00C7193F">
        <w:t xml:space="preserve"> </w:t>
      </w:r>
      <w:proofErr w:type="spellStart"/>
      <w:r w:rsidRPr="00C7193F">
        <w:t>take</w:t>
      </w:r>
      <w:proofErr w:type="spellEnd"/>
      <w:r w:rsidRPr="00C7193F">
        <w:t xml:space="preserve"> </w:t>
      </w:r>
      <w:proofErr w:type="spellStart"/>
      <w:r w:rsidRPr="00C7193F">
        <w:t>action</w:t>
      </w:r>
      <w:proofErr w:type="spellEnd"/>
      <w:r w:rsidRPr="00C7193F">
        <w:t xml:space="preserve"> </w:t>
      </w:r>
      <w:proofErr w:type="spellStart"/>
      <w:r w:rsidRPr="00C7193F">
        <w:t>before</w:t>
      </w:r>
      <w:proofErr w:type="spellEnd"/>
      <w:r w:rsidRPr="00C7193F">
        <w:t xml:space="preserve"> a </w:t>
      </w:r>
      <w:proofErr w:type="spellStart"/>
      <w:r w:rsidRPr="00C7193F">
        <w:t>breach</w:t>
      </w:r>
      <w:proofErr w:type="spellEnd"/>
      <w:r w:rsidRPr="00C7193F">
        <w:t xml:space="preserve"> </w:t>
      </w:r>
      <w:proofErr w:type="spellStart"/>
      <w:r w:rsidRPr="00C7193F">
        <w:t>occurs</w:t>
      </w:r>
      <w:proofErr w:type="spellEnd"/>
      <w:r w:rsidRPr="00C7193F">
        <w:t xml:space="preserve">. </w:t>
      </w:r>
      <w:proofErr w:type="spellStart"/>
      <w:r w:rsidRPr="00C7193F">
        <w:t>By</w:t>
      </w:r>
      <w:proofErr w:type="spellEnd"/>
      <w:r w:rsidRPr="00C7193F">
        <w:t xml:space="preserve"> </w:t>
      </w:r>
      <w:proofErr w:type="spellStart"/>
      <w:r w:rsidRPr="00C7193F">
        <w:t>leveraging</w:t>
      </w:r>
      <w:proofErr w:type="spellEnd"/>
      <w:r w:rsidRPr="00C7193F">
        <w:t xml:space="preserve"> </w:t>
      </w:r>
      <w:proofErr w:type="spellStart"/>
      <w:r w:rsidRPr="00C7193F">
        <w:t>Wiz's</w:t>
      </w:r>
      <w:proofErr w:type="spellEnd"/>
      <w:r w:rsidRPr="00C7193F">
        <w:t xml:space="preserve"> </w:t>
      </w:r>
      <w:proofErr w:type="spellStart"/>
      <w:r w:rsidRPr="00C7193F">
        <w:t>capabilities</w:t>
      </w:r>
      <w:proofErr w:type="spellEnd"/>
      <w:r w:rsidRPr="00C7193F">
        <w:t xml:space="preserve">, </w:t>
      </w:r>
      <w:proofErr w:type="spellStart"/>
      <w:r w:rsidRPr="00C7193F">
        <w:t>organizations</w:t>
      </w:r>
      <w:proofErr w:type="spellEnd"/>
      <w:r w:rsidRPr="00C7193F">
        <w:t xml:space="preserve"> can </w:t>
      </w:r>
      <w:proofErr w:type="spellStart"/>
      <w:r w:rsidRPr="00C7193F">
        <w:t>effectively</w:t>
      </w:r>
      <w:proofErr w:type="spellEnd"/>
      <w:r w:rsidRPr="00C7193F">
        <w:t xml:space="preserve"> </w:t>
      </w:r>
      <w:proofErr w:type="spellStart"/>
      <w:r w:rsidRPr="00C7193F">
        <w:t>navigate</w:t>
      </w:r>
      <w:proofErr w:type="spellEnd"/>
      <w:r w:rsidRPr="00C7193F">
        <w:t xml:space="preserve"> </w:t>
      </w:r>
      <w:proofErr w:type="spellStart"/>
      <w:r w:rsidRPr="00C7193F">
        <w:t>the</w:t>
      </w:r>
      <w:proofErr w:type="spellEnd"/>
      <w:r w:rsidRPr="00C7193F">
        <w:t xml:space="preserve"> </w:t>
      </w:r>
      <w:proofErr w:type="spellStart"/>
      <w:r w:rsidRPr="00C7193F">
        <w:t>complex</w:t>
      </w:r>
      <w:proofErr w:type="spellEnd"/>
      <w:r w:rsidRPr="00C7193F">
        <w:t xml:space="preserve"> </w:t>
      </w:r>
      <w:proofErr w:type="spellStart"/>
      <w:r w:rsidRPr="00C7193F">
        <w:t>landscape</w:t>
      </w:r>
      <w:proofErr w:type="spellEnd"/>
      <w:r w:rsidRPr="00C7193F">
        <w:t xml:space="preserve"> of </w:t>
      </w:r>
      <w:proofErr w:type="spellStart"/>
      <w:r w:rsidRPr="00C7193F">
        <w:t>cloud</w:t>
      </w:r>
      <w:proofErr w:type="spellEnd"/>
      <w:r w:rsidRPr="00C7193F">
        <w:t xml:space="preserve"> </w:t>
      </w:r>
      <w:proofErr w:type="spellStart"/>
      <w:r w:rsidRPr="00C7193F">
        <w:t>security</w:t>
      </w:r>
      <w:proofErr w:type="spellEnd"/>
      <w:r w:rsidRPr="00C7193F">
        <w:t xml:space="preserve">, </w:t>
      </w:r>
      <w:proofErr w:type="spellStart"/>
      <w:r w:rsidRPr="00C7193F">
        <w:t>mitigating</w:t>
      </w:r>
      <w:proofErr w:type="spellEnd"/>
      <w:r w:rsidRPr="00C7193F">
        <w:t xml:space="preserve"> </w:t>
      </w:r>
      <w:proofErr w:type="spellStart"/>
      <w:r w:rsidRPr="00C7193F">
        <w:t>risks</w:t>
      </w:r>
      <w:proofErr w:type="spellEnd"/>
      <w:r w:rsidRPr="00C7193F">
        <w:t xml:space="preserve"> in a </w:t>
      </w:r>
      <w:proofErr w:type="spellStart"/>
      <w:r w:rsidRPr="00C7193F">
        <w:t>timely</w:t>
      </w:r>
      <w:proofErr w:type="spellEnd"/>
      <w:r w:rsidRPr="00C7193F">
        <w:t xml:space="preserve"> </w:t>
      </w:r>
      <w:proofErr w:type="spellStart"/>
      <w:r w:rsidRPr="00C7193F">
        <w:t>manner</w:t>
      </w:r>
      <w:proofErr w:type="spellEnd"/>
      <w:r w:rsidRPr="00C7193F">
        <w:t xml:space="preserve"> </w:t>
      </w:r>
      <w:proofErr w:type="spellStart"/>
      <w:r w:rsidRPr="00C7193F">
        <w:t>and</w:t>
      </w:r>
      <w:proofErr w:type="spellEnd"/>
      <w:r w:rsidRPr="00C7193F">
        <w:t xml:space="preserve"> </w:t>
      </w:r>
      <w:proofErr w:type="spellStart"/>
      <w:r w:rsidRPr="00C7193F">
        <w:t>enhancing</w:t>
      </w:r>
      <w:proofErr w:type="spellEnd"/>
      <w:r w:rsidRPr="00C7193F">
        <w:t xml:space="preserve"> </w:t>
      </w:r>
      <w:proofErr w:type="spellStart"/>
      <w:r w:rsidRPr="00C7193F">
        <w:t>their</w:t>
      </w:r>
      <w:proofErr w:type="spellEnd"/>
      <w:r w:rsidRPr="00C7193F">
        <w:t xml:space="preserve"> </w:t>
      </w:r>
      <w:proofErr w:type="spellStart"/>
      <w:r w:rsidRPr="00C7193F">
        <w:t>overall</w:t>
      </w:r>
      <w:proofErr w:type="spellEnd"/>
      <w:r w:rsidRPr="00C7193F">
        <w:t xml:space="preserve"> </w:t>
      </w:r>
      <w:proofErr w:type="spellStart"/>
      <w:r w:rsidRPr="00C7193F">
        <w:t>security</w:t>
      </w:r>
      <w:proofErr w:type="spellEnd"/>
      <w:r w:rsidRPr="00C7193F">
        <w:t xml:space="preserve"> </w:t>
      </w:r>
      <w:proofErr w:type="spellStart"/>
      <w:r w:rsidRPr="00C7193F">
        <w:t>posture</w:t>
      </w:r>
      <w:proofErr w:type="spellEnd"/>
      <w:r w:rsidRPr="00C7193F">
        <w:t>.</w:t>
      </w:r>
    </w:p>
    <w:p w14:paraId="49C84715" w14:textId="77777777" w:rsidR="00C7193F" w:rsidRPr="00C7193F" w:rsidRDefault="00C7193F" w:rsidP="00C7193F"/>
    <w:p w14:paraId="59CF11DC" w14:textId="77777777" w:rsidR="00C7193F" w:rsidRPr="00C7193F" w:rsidRDefault="00C7193F" w:rsidP="00C7193F"/>
    <w:sectPr w:rsidR="00C7193F" w:rsidRPr="00C71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AE"/>
    <w:rsid w:val="003A61B9"/>
    <w:rsid w:val="004B548B"/>
    <w:rsid w:val="007C00F9"/>
    <w:rsid w:val="00C24DAE"/>
    <w:rsid w:val="00C7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578CB4"/>
  <w15:chartTrackingRefBased/>
  <w15:docId w15:val="{D88CC130-2C40-3A48-88B8-53244EC6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883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6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3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0124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2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839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9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9161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5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ÜÇYILDIZ</dc:creator>
  <cp:keywords/>
  <dc:description/>
  <cp:lastModifiedBy>BERKE ÜÇYILDIZ</cp:lastModifiedBy>
  <cp:revision>2</cp:revision>
  <dcterms:created xsi:type="dcterms:W3CDTF">2023-07-28T10:17:00Z</dcterms:created>
  <dcterms:modified xsi:type="dcterms:W3CDTF">2023-07-28T13:53:00Z</dcterms:modified>
</cp:coreProperties>
</file>