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400"/>
        <w:jc w:val="center"/>
      </w:pPr>
      <w:r>
        <w:rPr>
          <w:rFonts w:ascii="Arial" w:cs="Arial" w:eastAsia="Arial" w:hAnsi="Arial"/>
          <w:b/>
          <w:bCs/>
          <w:color w:val="C4A35A"/>
          <w:sz w:val="26"/>
          <w:szCs w:val="26"/>
        </w:rPr>
        <w:t xml:space="preserve">TECHNISCH ONTWERP</w:t>
      </w:r>
    </w:p>
    <w:p>
      <w:pPr>
        <w:spacing w:after="220"/>
        <w:jc w:val="center"/>
      </w:pPr>
      <w:r>
        <w:rPr>
          <w:rFonts w:ascii="Arial" w:cs="Arial" w:eastAsia="Arial" w:hAnsi="Arial"/>
          <w:b/>
          <w:bCs/>
          <w:color w:val="18181B"/>
          <w:sz w:val="48"/>
          <w:szCs w:val="48"/>
        </w:rPr>
        <w:t xml:space="preserve">BBQ Architect leverancierssync</w:t>
      </w:r>
    </w:p>
    <w:p>
      <w:pPr>
        <w:spacing w:after="760"/>
        <w:jc w:val="center"/>
      </w:pPr>
      <w:r>
        <w:rPr>
          <w:rFonts w:ascii="Arial" w:cs="Arial" w:eastAsia="Arial" w:hAnsi="Arial"/>
          <w:color w:val="60646C"/>
          <w:sz w:val="28"/>
          <w:szCs w:val="28"/>
        </w:rPr>
        <w:t xml:space="preserve">Complete rebuild-briefing voor Claude</w:t>
      </w:r>
    </w:p>
    <w:p>
      <w:pPr>
        <w:pBdr>
          <w:top w:val="single" w:color="C4A35A" w:sz="8" w:space="8"/>
        </w:pBdr>
        <w:spacing w:after="180" w:before="160"/>
        <w:jc w:val="center"/>
      </w:pPr>
      <w:r>
        <w:rPr>
          <w:rFonts w:ascii="Arial" w:cs="Arial" w:eastAsia="Arial" w:hAnsi="Arial"/>
          <w:color w:val="5C430E"/>
          <w:sz w:val="20"/>
          <w:szCs w:val="20"/>
        </w:rPr>
        <w:t xml:space="preserve">Chrome / Microsoft Edge · Manifest V3 · Supabase · Next.js</w:t>
      </w:r>
    </w:p>
    <w:p>
      <w:pPr>
        <w:spacing w:after="100" w:before="900"/>
        <w:jc w:val="center"/>
      </w:pPr>
      <w:r>
        <w:rPr>
          <w:rFonts w:ascii="Arial" w:cs="Arial" w:eastAsia="Arial" w:hAnsi="Arial"/>
          <w:b/>
          <w:bCs/>
          <w:color w:val="18181B"/>
          <w:sz w:val="22"/>
          <w:szCs w:val="22"/>
        </w:rPr>
        <w:t xml:space="preserve">Versie 1.0</w:t>
      </w:r>
    </w:p>
    <w:p>
      <w:pPr>
        <w:spacing w:after="80"/>
        <w:jc w:val="center"/>
      </w:pPr>
      <w:r>
        <w:rPr>
          <w:rFonts w:ascii="Arial" w:cs="Arial" w:eastAsia="Arial" w:hAnsi="Arial"/>
          <w:color w:val="60646C"/>
          <w:sz w:val="20"/>
          <w:szCs w:val="20"/>
        </w:rPr>
        <w:t xml:space="preserve">23 juli 2026</w:t>
      </w:r>
    </w:p>
    <w:p>
      <w:pPr>
        <w:jc w:val="center"/>
      </w:pPr>
      <w:r>
        <w:rPr>
          <w:rFonts w:ascii="Arial" w:cs="Arial" w:eastAsia="Arial" w:hAnsi="Arial"/>
          <w:color w:val="60646C"/>
          <w:sz w:val="20"/>
          <w:szCs w:val="20"/>
        </w:rPr>
        <w:t xml:space="preserve">Status: klaar voor implementatie</w:t>
      </w:r>
    </w:p>
    <w:p>
      <w:r>
        <w:br w:type="page"/>
      </w:r>
    </w:p>
    <w:p>
      <w:pPr>
        <w:pStyle w:val="Heading1"/>
      </w:pPr>
      <w:r>
        <w:t xml:space="preserve">Inhoudsopgave</w:t>
      </w:r>
    </w:p>
    <w:p>
      <w:pPr>
        <w:pBdr>
          <w:bottom w:val="dotted" w:color="E4E4E7" w:sz="2" w:space="2"/>
        </w:pBdr>
        <w:spacing w:after="42" w:line="230"/>
      </w:pPr>
      <w:r>
        <w:rPr>
          <w:rFonts w:ascii="Arial" w:cs="Arial" w:eastAsia="Arial" w:hAnsi="Arial"/>
          <w:b w:val="false"/>
          <w:bCs w:val="false"/>
          <w:color w:val="18181B"/>
          <w:sz w:val="18"/>
          <w:szCs w:val="18"/>
        </w:rPr>
        <w:t xml:space="preserve">0. Opdracht aan Claude</w:t>
      </w:r>
    </w:p>
    <w:p>
      <w:pPr>
        <w:pBdr>
          <w:bottom w:val="dotted" w:color="E4E4E7" w:sz="2" w:space="2"/>
        </w:pBdr>
        <w:spacing w:after="42" w:line="230"/>
      </w:pPr>
      <w:r>
        <w:rPr>
          <w:rFonts w:ascii="Arial" w:cs="Arial" w:eastAsia="Arial" w:hAnsi="Arial"/>
          <w:b w:val="false"/>
          <w:bCs w:val="false"/>
          <w:color w:val="18181B"/>
          <w:sz w:val="18"/>
          <w:szCs w:val="18"/>
        </w:rPr>
        <w:t xml:space="preserve">1. Samenvatting</w:t>
      </w:r>
    </w:p>
    <w:p>
      <w:pPr>
        <w:pBdr>
          <w:bottom w:val="dotted" w:color="E4E4E7" w:sz="2" w:space="2"/>
        </w:pBdr>
        <w:spacing w:after="42" w:line="230"/>
      </w:pPr>
      <w:r>
        <w:rPr>
          <w:rFonts w:ascii="Arial" w:cs="Arial" w:eastAsia="Arial" w:hAnsi="Arial"/>
          <w:b w:val="false"/>
          <w:bCs w:val="false"/>
          <w:color w:val="18181B"/>
          <w:sz w:val="18"/>
          <w:szCs w:val="18"/>
        </w:rPr>
        <w:t xml:space="preserve">2. Huidige stack en relevante bestanden</w:t>
      </w:r>
    </w:p>
    <w:p>
      <w:pPr>
        <w:pBdr>
          <w:bottom w:val="dotted" w:color="E4E4E7" w:sz="2" w:space="2"/>
        </w:pBdr>
        <w:spacing w:after="42" w:line="230"/>
      </w:pPr>
      <w:r>
        <w:rPr>
          <w:rFonts w:ascii="Arial" w:cs="Arial" w:eastAsia="Arial" w:hAnsi="Arial"/>
          <w:b w:val="false"/>
          <w:bCs w:val="false"/>
          <w:color w:val="18181B"/>
          <w:sz w:val="18"/>
          <w:szCs w:val="18"/>
        </w:rPr>
        <w:t xml:space="preserve">3. Huidige problemen die aantoonbaar moeten worden opgelost</w:t>
      </w:r>
    </w:p>
    <w:p>
      <w:pPr>
        <w:pBdr>
          <w:bottom w:val="dotted" w:color="E4E4E7" w:sz="2" w:space="2"/>
        </w:pBdr>
        <w:spacing w:after="42" w:line="230"/>
      </w:pPr>
      <w:r>
        <w:rPr>
          <w:rFonts w:ascii="Arial" w:cs="Arial" w:eastAsia="Arial" w:hAnsi="Arial"/>
          <w:b w:val="false"/>
          <w:bCs w:val="false"/>
          <w:color w:val="18181B"/>
          <w:sz w:val="18"/>
          <w:szCs w:val="18"/>
        </w:rPr>
        <w:t xml:space="preserve">4. Scope</w:t>
      </w:r>
    </w:p>
    <w:p>
      <w:pPr>
        <w:pBdr>
          <w:bottom w:val="dotted" w:color="E4E4E7" w:sz="2" w:space="2"/>
        </w:pBdr>
        <w:spacing w:after="42" w:line="230"/>
      </w:pPr>
      <w:r>
        <w:rPr>
          <w:rFonts w:ascii="Arial" w:cs="Arial" w:eastAsia="Arial" w:hAnsi="Arial"/>
          <w:b w:val="false"/>
          <w:bCs w:val="false"/>
          <w:color w:val="18181B"/>
          <w:sz w:val="18"/>
          <w:szCs w:val="18"/>
        </w:rPr>
        <w:t xml:space="preserve">5. Architecturale principes</w:t>
      </w:r>
    </w:p>
    <w:p>
      <w:pPr>
        <w:pBdr>
          <w:bottom w:val="dotted" w:color="E4E4E7" w:sz="2" w:space="2"/>
        </w:pBdr>
        <w:spacing w:after="42" w:line="230"/>
      </w:pPr>
      <w:r>
        <w:rPr>
          <w:rFonts w:ascii="Arial" w:cs="Arial" w:eastAsia="Arial" w:hAnsi="Arial"/>
          <w:b w:val="false"/>
          <w:bCs w:val="false"/>
          <w:color w:val="18181B"/>
          <w:sz w:val="18"/>
          <w:szCs w:val="18"/>
        </w:rPr>
        <w:t xml:space="preserve">6. Doelarchitectuur</w:t>
      </w:r>
    </w:p>
    <w:p>
      <w:pPr>
        <w:pBdr>
          <w:bottom w:val="dotted" w:color="E4E4E7" w:sz="2" w:space="2"/>
        </w:pBdr>
        <w:spacing w:after="42" w:line="230"/>
      </w:pPr>
      <w:r>
        <w:rPr>
          <w:rFonts w:ascii="Arial" w:cs="Arial" w:eastAsia="Arial" w:hAnsi="Arial"/>
          <w:b w:val="false"/>
          <w:bCs w:val="false"/>
          <w:color w:val="18181B"/>
          <w:sz w:val="18"/>
          <w:szCs w:val="18"/>
        </w:rPr>
        <w:t xml:space="preserve">7. Extensieontwerp</w:t>
      </w:r>
    </w:p>
    <w:p>
      <w:pPr>
        <w:pBdr>
          <w:bottom w:val="dotted" w:color="E4E4E7" w:sz="2" w:space="2"/>
        </w:pBdr>
        <w:spacing w:after="42" w:line="230"/>
      </w:pPr>
      <w:r>
        <w:rPr>
          <w:rFonts w:ascii="Arial" w:cs="Arial" w:eastAsia="Arial" w:hAnsi="Arial"/>
          <w:b w:val="false"/>
          <w:bCs w:val="false"/>
          <w:color w:val="18181B"/>
          <w:sz w:val="18"/>
          <w:szCs w:val="18"/>
        </w:rPr>
        <w:t xml:space="preserve">8. Manifest V3-jobrunner en hervatten</w:t>
      </w:r>
    </w:p>
    <w:p>
      <w:pPr>
        <w:pBdr>
          <w:bottom w:val="dotted" w:color="E4E4E7" w:sz="2" w:space="2"/>
        </w:pBdr>
        <w:spacing w:after="42" w:line="230"/>
      </w:pPr>
      <w:r>
        <w:rPr>
          <w:rFonts w:ascii="Arial" w:cs="Arial" w:eastAsia="Arial" w:hAnsi="Arial"/>
          <w:b w:val="false"/>
          <w:bCs w:val="false"/>
          <w:color w:val="18181B"/>
          <w:sz w:val="18"/>
          <w:szCs w:val="18"/>
        </w:rPr>
        <w:t xml:space="preserve">9. Leveranciersadaptercontract</w:t>
      </w:r>
    </w:p>
    <w:p>
      <w:pPr>
        <w:pBdr>
          <w:bottom w:val="dotted" w:color="E4E4E7" w:sz="2" w:space="2"/>
        </w:pBdr>
        <w:spacing w:after="42" w:line="230"/>
      </w:pPr>
      <w:r>
        <w:rPr>
          <w:rFonts w:ascii="Arial" w:cs="Arial" w:eastAsia="Arial" w:hAnsi="Arial"/>
          <w:b w:val="false"/>
          <w:bCs w:val="false"/>
          <w:color w:val="18181B"/>
          <w:sz w:val="18"/>
          <w:szCs w:val="18"/>
        </w:rPr>
        <w:t xml:space="preserve">10. Baktotaal als eerste adapter</w:t>
      </w:r>
    </w:p>
    <w:p>
      <w:pPr>
        <w:pBdr>
          <w:bottom w:val="dotted" w:color="E4E4E7" w:sz="2" w:space="2"/>
        </w:pBdr>
        <w:spacing w:after="42" w:line="230"/>
      </w:pPr>
      <w:r>
        <w:rPr>
          <w:rFonts w:ascii="Arial" w:cs="Arial" w:eastAsia="Arial" w:hAnsi="Arial"/>
          <w:b w:val="false"/>
          <w:bCs w:val="false"/>
          <w:color w:val="18181B"/>
          <w:sz w:val="18"/>
          <w:szCs w:val="18"/>
        </w:rPr>
        <w:t xml:space="preserve">11. Canoniek observation-schema</w:t>
      </w:r>
    </w:p>
    <w:p>
      <w:pPr>
        <w:pBdr>
          <w:bottom w:val="dotted" w:color="E4E4E7" w:sz="2" w:space="2"/>
        </w:pBdr>
        <w:spacing w:after="42" w:line="230"/>
      </w:pPr>
      <w:r>
        <w:rPr>
          <w:rFonts w:ascii="Arial" w:cs="Arial" w:eastAsia="Arial" w:hAnsi="Arial"/>
          <w:b w:val="false"/>
          <w:bCs w:val="false"/>
          <w:color w:val="18181B"/>
          <w:sz w:val="18"/>
          <w:szCs w:val="18"/>
        </w:rPr>
        <w:t xml:space="preserve">12. Voorgesteld datamodel</w:t>
      </w:r>
    </w:p>
    <w:p>
      <w:pPr>
        <w:pBdr>
          <w:bottom w:val="dotted" w:color="E4E4E7" w:sz="2" w:space="2"/>
        </w:pBdr>
        <w:spacing w:after="42" w:line="230"/>
      </w:pPr>
      <w:r>
        <w:rPr>
          <w:rFonts w:ascii="Arial" w:cs="Arial" w:eastAsia="Arial" w:hAnsi="Arial"/>
          <w:b w:val="false"/>
          <w:bCs w:val="false"/>
          <w:color w:val="18181B"/>
          <w:sz w:val="18"/>
          <w:szCs w:val="18"/>
        </w:rPr>
        <w:t xml:space="preserve">13. Extension API v2</w:t>
      </w:r>
    </w:p>
    <w:p>
      <w:pPr>
        <w:pBdr>
          <w:bottom w:val="dotted" w:color="E4E4E7" w:sz="2" w:space="2"/>
        </w:pBdr>
        <w:spacing w:after="42" w:line="230"/>
      </w:pPr>
      <w:r>
        <w:rPr>
          <w:rFonts w:ascii="Arial" w:cs="Arial" w:eastAsia="Arial" w:hAnsi="Arial"/>
          <w:b w:val="false"/>
          <w:bCs w:val="false"/>
          <w:color w:val="18181B"/>
          <w:sz w:val="18"/>
          <w:szCs w:val="18"/>
        </w:rPr>
        <w:t xml:space="preserve">14. Normalisatie en rekenregels</w:t>
      </w:r>
    </w:p>
    <w:p>
      <w:pPr>
        <w:pBdr>
          <w:bottom w:val="dotted" w:color="E4E4E7" w:sz="2" w:space="2"/>
        </w:pBdr>
        <w:spacing w:after="42" w:line="230"/>
      </w:pPr>
      <w:r>
        <w:rPr>
          <w:rFonts w:ascii="Arial" w:cs="Arial" w:eastAsia="Arial" w:hAnsi="Arial"/>
          <w:b w:val="false"/>
          <w:bCs w:val="false"/>
          <w:color w:val="18181B"/>
          <w:sz w:val="18"/>
          <w:szCs w:val="18"/>
        </w:rPr>
        <w:t xml:space="preserve">15. Validatie en quarantaine</w:t>
      </w:r>
    </w:p>
    <w:p>
      <w:pPr>
        <w:pBdr>
          <w:bottom w:val="dotted" w:color="E4E4E7" w:sz="2" w:space="2"/>
        </w:pBdr>
        <w:spacing w:after="42" w:line="230"/>
      </w:pPr>
      <w:r>
        <w:rPr>
          <w:rFonts w:ascii="Arial" w:cs="Arial" w:eastAsia="Arial" w:hAnsi="Arial"/>
          <w:b w:val="false"/>
          <w:bCs w:val="false"/>
          <w:color w:val="18181B"/>
          <w:sz w:val="18"/>
          <w:szCs w:val="18"/>
        </w:rPr>
        <w:t xml:space="preserve">16. Catalogusmigratie en receptdoorwerking</w:t>
      </w:r>
    </w:p>
    <w:p>
      <w:pPr>
        <w:pBdr>
          <w:bottom w:val="dotted" w:color="E4E4E7" w:sz="2" w:space="2"/>
        </w:pBdr>
        <w:spacing w:after="42" w:line="230"/>
      </w:pPr>
      <w:r>
        <w:rPr>
          <w:rFonts w:ascii="Arial" w:cs="Arial" w:eastAsia="Arial" w:hAnsi="Arial"/>
          <w:b w:val="false"/>
          <w:bCs w:val="false"/>
          <w:color w:val="18181B"/>
          <w:sz w:val="18"/>
          <w:szCs w:val="18"/>
        </w:rPr>
        <w:t xml:space="preserve">17. Snelheid, scrollen en rate limiting</w:t>
      </w:r>
    </w:p>
    <w:p>
      <w:pPr>
        <w:pBdr>
          <w:bottom w:val="dotted" w:color="E4E4E7" w:sz="2" w:space="2"/>
        </w:pBdr>
        <w:spacing w:after="42" w:line="230"/>
      </w:pPr>
      <w:r>
        <w:rPr>
          <w:rFonts w:ascii="Arial" w:cs="Arial" w:eastAsia="Arial" w:hAnsi="Arial"/>
          <w:b w:val="false"/>
          <w:bCs w:val="false"/>
          <w:color w:val="18181B"/>
          <w:sz w:val="18"/>
          <w:szCs w:val="18"/>
        </w:rPr>
        <w:t xml:space="preserve">18. Beveiliging en privacy</w:t>
      </w:r>
    </w:p>
    <w:p>
      <w:pPr>
        <w:pBdr>
          <w:bottom w:val="dotted" w:color="E4E4E7" w:sz="2" w:space="2"/>
        </w:pBdr>
        <w:spacing w:after="42" w:line="230"/>
      </w:pPr>
      <w:r>
        <w:rPr>
          <w:rFonts w:ascii="Arial" w:cs="Arial" w:eastAsia="Arial" w:hAnsi="Arial"/>
          <w:b w:val="false"/>
          <w:bCs w:val="false"/>
          <w:color w:val="18181B"/>
          <w:sz w:val="18"/>
          <w:szCs w:val="18"/>
        </w:rPr>
        <w:t xml:space="preserve">19. Monitoring en foutcodes</w:t>
      </w:r>
    </w:p>
    <w:p>
      <w:pPr>
        <w:pBdr>
          <w:bottom w:val="dotted" w:color="E4E4E7" w:sz="2" w:space="2"/>
        </w:pBdr>
        <w:spacing w:after="42" w:line="230"/>
      </w:pPr>
      <w:r>
        <w:rPr>
          <w:rFonts w:ascii="Arial" w:cs="Arial" w:eastAsia="Arial" w:hAnsi="Arial"/>
          <w:b w:val="false"/>
          <w:bCs w:val="false"/>
          <w:color w:val="18181B"/>
          <w:sz w:val="18"/>
          <w:szCs w:val="18"/>
        </w:rPr>
        <w:t xml:space="preserve">20. Teststrategie</w:t>
      </w:r>
    </w:p>
    <w:p>
      <w:pPr>
        <w:pBdr>
          <w:bottom w:val="dotted" w:color="E4E4E7" w:sz="2" w:space="2"/>
        </w:pBdr>
        <w:spacing w:after="42" w:line="230"/>
      </w:pPr>
      <w:r>
        <w:rPr>
          <w:rFonts w:ascii="Arial" w:cs="Arial" w:eastAsia="Arial" w:hAnsi="Arial"/>
          <w:b w:val="false"/>
          <w:bCs w:val="false"/>
          <w:color w:val="18181B"/>
          <w:sz w:val="18"/>
          <w:szCs w:val="18"/>
        </w:rPr>
        <w:t xml:space="preserve">21. Definition of Done</w:t>
      </w:r>
    </w:p>
    <w:p>
      <w:pPr>
        <w:pBdr>
          <w:bottom w:val="dotted" w:color="E4E4E7" w:sz="2" w:space="2"/>
        </w:pBdr>
        <w:spacing w:after="42" w:line="230"/>
      </w:pPr>
      <w:r>
        <w:rPr>
          <w:rFonts w:ascii="Arial" w:cs="Arial" w:eastAsia="Arial" w:hAnsi="Arial"/>
          <w:b w:val="false"/>
          <w:bCs w:val="false"/>
          <w:color w:val="18181B"/>
          <w:sz w:val="18"/>
          <w:szCs w:val="18"/>
        </w:rPr>
        <w:t xml:space="preserve">22. Aanbevolen implementatiefasen</w:t>
      </w:r>
    </w:p>
    <w:p>
      <w:pPr>
        <w:pBdr>
          <w:bottom w:val="dotted" w:color="E4E4E7" w:sz="2" w:space="2"/>
        </w:pBdr>
        <w:spacing w:after="42" w:line="230"/>
      </w:pPr>
      <w:r>
        <w:rPr>
          <w:rFonts w:ascii="Arial" w:cs="Arial" w:eastAsia="Arial" w:hAnsi="Arial"/>
          <w:b w:val="false"/>
          <w:bCs w:val="false"/>
          <w:color w:val="18181B"/>
          <w:sz w:val="18"/>
          <w:szCs w:val="18"/>
        </w:rPr>
        <w:t xml:space="preserve">23. Zaken die behouden kunnen blijven</w:t>
      </w:r>
    </w:p>
    <w:p>
      <w:pPr>
        <w:pBdr>
          <w:bottom w:val="dotted" w:color="E4E4E7" w:sz="2" w:space="2"/>
        </w:pBdr>
        <w:spacing w:after="42" w:line="230"/>
      </w:pPr>
      <w:r>
        <w:rPr>
          <w:rFonts w:ascii="Arial" w:cs="Arial" w:eastAsia="Arial" w:hAnsi="Arial"/>
          <w:b w:val="false"/>
          <w:bCs w:val="false"/>
          <w:color w:val="18181B"/>
          <w:sz w:val="18"/>
          <w:szCs w:val="18"/>
        </w:rPr>
        <w:t xml:space="preserve">24. Bekende valkuilen</w:t>
      </w:r>
    </w:p>
    <w:p>
      <w:pPr>
        <w:pBdr>
          <w:bottom w:val="dotted" w:color="E4E4E7" w:sz="2" w:space="2"/>
        </w:pBdr>
        <w:spacing w:after="42" w:line="230"/>
      </w:pPr>
      <w:r>
        <w:rPr>
          <w:rFonts w:ascii="Arial" w:cs="Arial" w:eastAsia="Arial" w:hAnsi="Arial"/>
          <w:b w:val="false"/>
          <w:bCs w:val="false"/>
          <w:color w:val="18181B"/>
          <w:sz w:val="18"/>
          <w:szCs w:val="18"/>
        </w:rPr>
        <w:t xml:space="preserve">25. Officiële referenties</w:t>
      </w:r>
    </w:p>
    <w:p>
      <w:pPr>
        <w:pBdr>
          <w:bottom w:val="dotted" w:color="E4E4E7" w:sz="2" w:space="2"/>
        </w:pBdr>
        <w:spacing w:after="42" w:line="230"/>
      </w:pPr>
      <w:r>
        <w:rPr>
          <w:rFonts w:ascii="Arial" w:cs="Arial" w:eastAsia="Arial" w:hAnsi="Arial"/>
          <w:b w:val="false"/>
          <w:bCs w:val="false"/>
          <w:color w:val="18181B"/>
          <w:sz w:val="18"/>
          <w:szCs w:val="18"/>
        </w:rPr>
        <w:t xml:space="preserve">26. Eindopdracht</w:t>
      </w:r>
    </w:p>
    <w:p>
      <w:r>
        <w:br w:type="page"/>
      </w:r>
    </w:p>
    <w:p>
      <w:pPr>
        <w:spacing w:after="120" w:line="300"/>
      </w:pPr>
      <w:r>
        <w:rPr>
          <w:rFonts w:ascii="Arial" w:cs="Arial" w:eastAsia="Arial" w:hAnsi="Arial"/>
          <w:b/>
          <w:bCs/>
          <w:color w:val="18181B"/>
        </w:rPr>
        <w:t xml:space="preserve">Documenttype:</w:t>
      </w:r>
      <w:r>
        <w:rPr>
          <w:rFonts w:ascii="Arial" w:cs="Arial" w:eastAsia="Arial" w:hAnsi="Arial"/>
          <w:b w:val="false"/>
          <w:bCs w:val="false"/>
          <w:color w:val="18181B"/>
        </w:rPr>
        <w:t xml:space="preserve"> technisch ontwerp en uitvoeringsopdracht </w:t>
      </w:r>
      <w:r>
        <w:rPr>
          <w:rFonts w:ascii="Arial" w:cs="Arial" w:eastAsia="Arial" w:hAnsi="Arial"/>
          <w:b/>
          <w:bCs/>
          <w:color w:val="18181B"/>
        </w:rPr>
        <w:t xml:space="preserve">Project:</w:t>
      </w:r>
      <w:r>
        <w:rPr>
          <w:rFonts w:ascii="Arial" w:cs="Arial" w:eastAsia="Arial" w:hAnsi="Arial"/>
          <w:b w:val="false"/>
          <w:bCs w:val="false"/>
          <w:color w:val="18181B"/>
        </w:rPr>
        <w:t xml:space="preserve"> BBQ Architect Chrome/Edge-extensie voor leveranciersprijzen </w:t>
      </w:r>
      <w:r>
        <w:rPr>
          <w:rFonts w:ascii="Arial" w:cs="Arial" w:eastAsia="Arial" w:hAnsi="Arial"/>
          <w:b/>
          <w:bCs/>
          <w:color w:val="18181B"/>
        </w:rPr>
        <w:t xml:space="preserve">Versie:</w:t>
      </w:r>
      <w:r>
        <w:rPr>
          <w:rFonts w:ascii="Arial" w:cs="Arial" w:eastAsia="Arial" w:hAnsi="Arial"/>
          <w:b w:val="false"/>
          <w:bCs w:val="false"/>
          <w:color w:val="18181B"/>
        </w:rPr>
        <w:t xml:space="preserve"> 1.0 </w:t>
      </w:r>
      <w:r>
        <w:rPr>
          <w:rFonts w:ascii="Arial" w:cs="Arial" w:eastAsia="Arial" w:hAnsi="Arial"/>
          <w:b/>
          <w:bCs/>
          <w:color w:val="18181B"/>
        </w:rPr>
        <w:t xml:space="preserve">Datum:</w:t>
      </w:r>
      <w:r>
        <w:rPr>
          <w:rFonts w:ascii="Arial" w:cs="Arial" w:eastAsia="Arial" w:hAnsi="Arial"/>
          <w:b w:val="false"/>
          <w:bCs w:val="false"/>
          <w:color w:val="18181B"/>
        </w:rPr>
        <w:t xml:space="preserve"> 23 juli 2026 </w:t>
      </w:r>
      <w:r>
        <w:rPr>
          <w:rFonts w:ascii="Arial" w:cs="Arial" w:eastAsia="Arial" w:hAnsi="Arial"/>
          <w:b/>
          <w:bCs/>
          <w:color w:val="18181B"/>
        </w:rPr>
        <w:t xml:space="preserve">Status:</w:t>
      </w:r>
      <w:r>
        <w:rPr>
          <w:rFonts w:ascii="Arial" w:cs="Arial" w:eastAsia="Arial" w:hAnsi="Arial"/>
          <w:b w:val="false"/>
          <w:bCs w:val="false"/>
          <w:color w:val="18181B"/>
        </w:rPr>
        <w:t xml:space="preserve"> klaar voor implementatie </w:t>
      </w:r>
      <w:r>
        <w:rPr>
          <w:rFonts w:ascii="Arial" w:cs="Arial" w:eastAsia="Arial" w:hAnsi="Arial"/>
          <w:b/>
          <w:bCs/>
          <w:color w:val="18181B"/>
        </w:rPr>
        <w:t xml:space="preserve">Auteur:</w:t>
      </w:r>
      <w:r>
        <w:rPr>
          <w:rFonts w:ascii="Arial" w:cs="Arial" w:eastAsia="Arial" w:hAnsi="Arial"/>
          <w:b w:val="false"/>
          <w:bCs w:val="false"/>
          <w:color w:val="18181B"/>
        </w:rPr>
        <w:t xml:space="preserve"> Codex, op basis van code-audit en wensen van Mathijs </w:t>
      </w:r>
      <w:r>
        <w:rPr>
          <w:rFonts w:ascii="Arial" w:cs="Arial" w:eastAsia="Arial" w:hAnsi="Arial"/>
          <w:b/>
          <w:bCs/>
          <w:color w:val="18181B"/>
        </w:rPr>
        <w:t xml:space="preserve">Doelgroep:</w:t>
      </w:r>
      <w:r>
        <w:rPr>
          <w:rFonts w:ascii="Arial" w:cs="Arial" w:eastAsia="Arial" w:hAnsi="Arial"/>
          <w:b w:val="false"/>
          <w:bCs w:val="false"/>
          <w:color w:val="18181B"/>
        </w:rPr>
        <w:t xml:space="preserve"> Claude of een andere senior engineer die de oplossing volledig gaat bouwen</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0. Opdracht aan Claude</w:t>
      </w:r>
    </w:p>
    <w:p>
      <w:pPr>
        <w:spacing w:after="120" w:line="300"/>
      </w:pPr>
      <w:r>
        <w:rPr>
          <w:rFonts w:ascii="Arial" w:cs="Arial" w:eastAsia="Arial" w:hAnsi="Arial"/>
          <w:b w:val="false"/>
          <w:bCs w:val="false"/>
          <w:color w:val="18181B"/>
        </w:rPr>
        <w:t xml:space="preserve">Lees dit document volledig voordat je bestanden wijzigt. Dit is geen vrijblijvende ideeënlijst, maar de bouwspecificatie voor de nieuwe leverancierssync.</w:t>
      </w:r>
    </w:p>
    <w:p>
      <w:pPr>
        <w:spacing w:after="120" w:line="300"/>
      </w:pPr>
      <w:r>
        <w:rPr>
          <w:rFonts w:ascii="Arial" w:cs="Arial" w:eastAsia="Arial" w:hAnsi="Arial"/>
          <w:b w:val="false"/>
          <w:bCs w:val="false"/>
          <w:color w:val="18181B"/>
        </w:rPr>
        <w:t xml:space="preserve">De huidige extensie is een bruikbaar prototype, maar de architectuur is niet veilig genoeg voor scans die uren kunnen duren. Bouw de oplossing van begin tot eind af. Een snelle demo, alleen een nieuw scherm of alleen een extra retry is niet voldoende.</w:t>
      </w:r>
    </w:p>
    <w:p>
      <w:pPr>
        <w:pStyle w:val="Heading3"/>
        <w:keepNext/>
      </w:pPr>
      <w:r>
        <w:rPr>
          <w:rFonts w:ascii="Arial" w:cs="Arial" w:eastAsia="Arial" w:hAnsi="Arial"/>
          <w:b/>
          <w:bCs/>
          <w:color w:val="18181B"/>
        </w:rPr>
        <w:t xml:space="preserve">Verplichte werkwijze</w:t>
      </w:r>
    </w:p>
    <w:p>
      <w:pPr>
        <w:pStyle w:val="ListParagraph"/>
        <w:numPr>
          <w:ilvl w:val="0"/>
          <w:numId w:val="2"/>
        </w:numPr>
        <w:spacing w:after="70" w:line="280"/>
      </w:pPr>
      <w:r>
        <w:rPr>
          <w:rFonts w:ascii="Arial" w:cs="Arial" w:eastAsia="Arial" w:hAnsi="Arial"/>
          <w:b w:val="false"/>
          <w:bCs w:val="false"/>
          <w:color w:val="18181B"/>
        </w:rPr>
        <w:t xml:space="preserve">Inspecteer eerst alle bestaande bestanden die in dit document worden genoemd.</w:t>
      </w:r>
    </w:p>
    <w:p>
      <w:pPr>
        <w:pStyle w:val="ListParagraph"/>
        <w:numPr>
          <w:ilvl w:val="0"/>
          <w:numId w:val="2"/>
        </w:numPr>
        <w:spacing w:after="70" w:line="280"/>
      </w:pPr>
      <w:r>
        <w:rPr>
          <w:rFonts w:ascii="Arial" w:cs="Arial" w:eastAsia="Arial" w:hAnsi="Arial"/>
          <w:b w:val="false"/>
          <w:bCs w:val="false"/>
          <w:color w:val="18181B"/>
        </w:rPr>
        <w:t xml:space="preserve">Controleer de actuele database- en applicatiestructuur; vertrouw niet blind op alleen regelnummers.</w:t>
      </w:r>
    </w:p>
    <w:p>
      <w:pPr>
        <w:pStyle w:val="ListParagraph"/>
        <w:numPr>
          <w:ilvl w:val="0"/>
          <w:numId w:val="2"/>
        </w:numPr>
        <w:spacing w:after="70" w:line="280"/>
      </w:pPr>
      <w:r>
        <w:rPr>
          <w:rFonts w:ascii="Arial" w:cs="Arial" w:eastAsia="Arial" w:hAnsi="Arial"/>
          <w:b w:val="false"/>
          <w:bCs w:val="false"/>
          <w:color w:val="18181B"/>
        </w:rPr>
        <w:t xml:space="preserve">Maak vóór de implementatie een kort plan per fase en noteer welke migraties, API-routes, extensiebestanden en tests je gaat aanpassen.</w:t>
      </w:r>
    </w:p>
    <w:p>
      <w:pPr>
        <w:pStyle w:val="ListParagraph"/>
        <w:numPr>
          <w:ilvl w:val="0"/>
          <w:numId w:val="2"/>
        </w:numPr>
        <w:spacing w:after="70" w:line="280"/>
      </w:pPr>
      <w:r>
        <w:rPr>
          <w:rFonts w:ascii="Arial" w:cs="Arial" w:eastAsia="Arial" w:hAnsi="Arial"/>
          <w:b w:val="false"/>
          <w:bCs w:val="false"/>
          <w:color w:val="18181B"/>
        </w:rPr>
        <w:t xml:space="preserve">Behoud bestaande gebruikerswijzigingen in de worktree.</w:t>
      </w:r>
    </w:p>
    <w:p>
      <w:pPr>
        <w:pStyle w:val="ListParagraph"/>
        <w:numPr>
          <w:ilvl w:val="0"/>
          <w:numId w:val="2"/>
        </w:numPr>
        <w:spacing w:after="70" w:line="280"/>
      </w:pPr>
      <w:r>
        <w:rPr>
          <w:rFonts w:ascii="Arial" w:cs="Arial" w:eastAsia="Arial" w:hAnsi="Arial"/>
          <w:b w:val="false"/>
          <w:bCs w:val="false"/>
          <w:color w:val="18181B"/>
        </w:rPr>
        <w:t xml:space="preserve">Werk additief en backwards-compatible. Verwijder legacy tabellen of routes pas nadat de nieuwe lees- en schrijfpaden aantoonbaar werken.</w:t>
      </w:r>
    </w:p>
    <w:p>
      <w:pPr>
        <w:pStyle w:val="ListParagraph"/>
        <w:numPr>
          <w:ilvl w:val="0"/>
          <w:numId w:val="2"/>
        </w:numPr>
        <w:spacing w:after="70" w:line="280"/>
      </w:pPr>
      <w:r>
        <w:rPr>
          <w:rFonts w:ascii="Arial" w:cs="Arial" w:eastAsia="Arial" w:hAnsi="Arial"/>
          <w:b w:val="false"/>
          <w:bCs w:val="false"/>
          <w:color w:val="18181B"/>
        </w:rPr>
        <w:t xml:space="preserve">Pas geen productie-Supabase-migraties toe, push niet en deploy niet zonder expliciete toestemming van Mathijs.</w:t>
      </w:r>
    </w:p>
    <w:p>
      <w:pPr>
        <w:pStyle w:val="ListParagraph"/>
        <w:numPr>
          <w:ilvl w:val="0"/>
          <w:numId w:val="2"/>
        </w:numPr>
        <w:spacing w:after="70" w:line="280"/>
      </w:pPr>
      <w:r>
        <w:rPr>
          <w:rFonts w:ascii="Arial" w:cs="Arial" w:eastAsia="Arial" w:hAnsi="Arial"/>
          <w:b w:val="false"/>
          <w:bCs w:val="false"/>
          <w:color w:val="18181B"/>
        </w:rPr>
        <w:t xml:space="preserve">Vraag alleen om gebruikersinput als ingelogd leveranciersverkeer nodig is of een keuze materieel buiten dit ontwerp valt.</w:t>
      </w:r>
    </w:p>
    <w:p>
      <w:pPr>
        <w:pStyle w:val="ListParagraph"/>
        <w:numPr>
          <w:ilvl w:val="0"/>
          <w:numId w:val="2"/>
        </w:numPr>
        <w:spacing w:after="70" w:line="280"/>
      </w:pPr>
      <w:r>
        <w:rPr>
          <w:rFonts w:ascii="Arial" w:cs="Arial" w:eastAsia="Arial" w:hAnsi="Arial"/>
          <w:b w:val="false"/>
          <w:bCs w:val="false"/>
          <w:color w:val="18181B"/>
        </w:rPr>
        <w:t xml:space="preserve">Noem de feature pas klaar wanneer alle Definition of Done-controles uit hoofdstuk 21 slagen.</w:t>
      </w:r>
    </w:p>
    <w:p>
      <w:pPr>
        <w:pStyle w:val="Heading3"/>
        <w:keepNext/>
      </w:pPr>
      <w:r>
        <w:rPr>
          <w:rFonts w:ascii="Arial" w:cs="Arial" w:eastAsia="Arial" w:hAnsi="Arial"/>
          <w:b/>
          <w:bCs/>
          <w:color w:val="18181B"/>
        </w:rPr>
        <w:t xml:space="preserve">Beoogd eindresultaat</w:t>
      </w:r>
    </w:p>
    <w:p>
      <w:pPr>
        <w:spacing w:after="120" w:line="300"/>
      </w:pPr>
      <w:r>
        <w:rPr>
          <w:rFonts w:ascii="Arial" w:cs="Arial" w:eastAsia="Arial" w:hAnsi="Arial"/>
          <w:b w:val="false"/>
          <w:bCs w:val="false"/>
          <w:color w:val="18181B"/>
        </w:rPr>
        <w:t xml:space="preserve">Mathijs moet één leverancier kunnen openen, normaal inloggen en vervolgens op één knop drukken:</w:t>
      </w:r>
    </w:p>
    <w:p>
      <w:pPr>
        <w:pBdr>
          <w:left w:val="single" w:color="C4A35A" w:sz="12" w:space="6"/>
        </w:pBdr>
        <w:shd w:fill="F4EBD6" w:val="clear"/>
        <w:spacing w:after="120" w:before="100" w:line="300"/>
        <w:ind w:left="260" w:right="260"/>
      </w:pPr>
      <w:r>
        <w:rPr>
          <w:rFonts w:ascii="Arial" w:cs="Arial" w:eastAsia="Arial" w:hAnsi="Arial"/>
          <w:b/>
          <w:bCs/>
          <w:color w:val="5C430E"/>
        </w:rPr>
        <w:t xml:space="preserve">Synchroniseer Baktotaal</w:t>
      </w:r>
    </w:p>
    <w:p>
      <w:pPr>
        <w:spacing w:after="120" w:line="300"/>
      </w:pPr>
      <w:r>
        <w:rPr>
          <w:rFonts w:ascii="Arial" w:cs="Arial" w:eastAsia="Arial" w:hAnsi="Arial"/>
          <w:b w:val="false"/>
          <w:bCs w:val="false"/>
          <w:color w:val="18181B"/>
        </w:rPr>
        <w:t xml:space="preserve">De sync mag vijf uur duren als de leverancier dat werkelijk vereist, maar:</w:t>
      </w:r>
    </w:p>
    <w:p>
      <w:pPr>
        <w:pStyle w:val="ListParagraph"/>
        <w:numPr>
          <w:ilvl w:val="0"/>
          <w:numId w:val="3"/>
        </w:numPr>
        <w:spacing w:after="70" w:line="280"/>
      </w:pPr>
      <w:r>
        <w:rPr>
          <w:rFonts w:ascii="Arial" w:cs="Arial" w:eastAsia="Arial" w:hAnsi="Arial"/>
          <w:b w:val="false"/>
          <w:bCs w:val="false"/>
          <w:color w:val="18181B"/>
        </w:rPr>
        <w:t xml:space="preserve">geen bevestigd werk mag verdwijnen;</w:t>
      </w:r>
    </w:p>
    <w:p>
      <w:pPr>
        <w:pStyle w:val="ListParagraph"/>
        <w:numPr>
          <w:ilvl w:val="0"/>
          <w:numId w:val="3"/>
        </w:numPr>
        <w:spacing w:after="70" w:line="280"/>
      </w:pPr>
      <w:r>
        <w:rPr>
          <w:rFonts w:ascii="Arial" w:cs="Arial" w:eastAsia="Arial" w:hAnsi="Arial"/>
          <w:b w:val="false"/>
          <w:bCs w:val="false"/>
          <w:color w:val="18181B"/>
        </w:rPr>
        <w:t xml:space="preserve">de sync moet na een browser-, tab- of service-workeronderbreking hervatten;</w:t>
      </w:r>
    </w:p>
    <w:p>
      <w:pPr>
        <w:pStyle w:val="ListParagraph"/>
        <w:numPr>
          <w:ilvl w:val="0"/>
          <w:numId w:val="3"/>
        </w:numPr>
        <w:spacing w:after="70" w:line="280"/>
      </w:pPr>
      <w:r>
        <w:rPr>
          <w:rFonts w:ascii="Arial" w:cs="Arial" w:eastAsia="Arial" w:hAnsi="Arial"/>
          <w:b w:val="false"/>
          <w:bCs w:val="false"/>
          <w:color w:val="18181B"/>
        </w:rPr>
        <w:t xml:space="preserve">ieder product moet herleidbaar zijn naar SKU/EAN, bronpagina en tijdstip;</w:t>
      </w:r>
    </w:p>
    <w:p>
      <w:pPr>
        <w:pStyle w:val="ListParagraph"/>
        <w:numPr>
          <w:ilvl w:val="0"/>
          <w:numId w:val="3"/>
        </w:numPr>
        <w:spacing w:after="70" w:line="280"/>
      </w:pPr>
      <w:r>
        <w:rPr>
          <w:rFonts w:ascii="Arial" w:cs="Arial" w:eastAsia="Arial" w:hAnsi="Arial"/>
          <w:b w:val="false"/>
          <w:bCs w:val="false"/>
          <w:color w:val="18181B"/>
        </w:rPr>
        <w:t xml:space="preserve">prijs, BTW, actieprijs en verpakking moeten eenduidig zijn;</w:t>
      </w:r>
    </w:p>
    <w:p>
      <w:pPr>
        <w:pStyle w:val="ListParagraph"/>
        <w:numPr>
          <w:ilvl w:val="0"/>
          <w:numId w:val="3"/>
        </w:numPr>
        <w:spacing w:after="70" w:line="280"/>
      </w:pPr>
      <w:r>
        <w:rPr>
          <w:rFonts w:ascii="Arial" w:cs="Arial" w:eastAsia="Arial" w:hAnsi="Arial"/>
          <w:b w:val="false"/>
          <w:bCs w:val="false"/>
          <w:color w:val="18181B"/>
        </w:rPr>
        <w:t xml:space="preserve">onzekere data mag nooit stilzwijgend in receptcalculaties terechtkomen;</w:t>
      </w:r>
    </w:p>
    <w:p>
      <w:pPr>
        <w:pStyle w:val="ListParagraph"/>
        <w:numPr>
          <w:ilvl w:val="0"/>
          <w:numId w:val="3"/>
        </w:numPr>
        <w:spacing w:after="70" w:line="280"/>
      </w:pPr>
      <w:r>
        <w:rPr>
          <w:rFonts w:ascii="Arial" w:cs="Arial" w:eastAsia="Arial" w:hAnsi="Arial"/>
          <w:b w:val="false"/>
          <w:bCs w:val="false"/>
          <w:color w:val="18181B"/>
        </w:rPr>
        <w:t xml:space="preserve">de app moet exact kunnen uitleggen wat ontvangen, geaccepteerd, afgekeurd en nog niet verwerkt is;</w:t>
      </w:r>
    </w:p>
    <w:p>
      <w:pPr>
        <w:pStyle w:val="ListParagraph"/>
        <w:numPr>
          <w:ilvl w:val="0"/>
          <w:numId w:val="3"/>
        </w:numPr>
        <w:spacing w:after="70" w:line="280"/>
      </w:pPr>
      <w:r>
        <w:rPr>
          <w:rFonts w:ascii="Arial" w:cs="Arial" w:eastAsia="Arial" w:hAnsi="Arial"/>
          <w:b w:val="false"/>
          <w:bCs w:val="false"/>
          <w:color w:val="18181B"/>
        </w:rPr>
        <w:t xml:space="preserve">recept- en margeherberekeningen moeten de goedgekeurde leveranciersprijs daadwerkelijk gebruiken.</w:t>
      </w:r>
    </w:p>
    <w:p>
      <w:pPr>
        <w:pStyle w:val="Heading3"/>
        <w:keepNext/>
      </w:pPr>
      <w:r>
        <w:rPr>
          <w:rFonts w:ascii="Arial" w:cs="Arial" w:eastAsia="Arial" w:hAnsi="Arial"/>
          <w:b/>
          <w:bCs/>
          <w:color w:val="18181B"/>
        </w:rPr>
        <w:t xml:space="preserve">Niet doen</w:t>
      </w:r>
    </w:p>
    <w:p>
      <w:pPr>
        <w:pStyle w:val="ListParagraph"/>
        <w:numPr>
          <w:ilvl w:val="0"/>
          <w:numId w:val="3"/>
        </w:numPr>
        <w:spacing w:after="70" w:line="280"/>
      </w:pPr>
      <w:r>
        <w:rPr>
          <w:rFonts w:ascii="Arial" w:cs="Arial" w:eastAsia="Arial" w:hAnsi="Arial"/>
          <w:b w:val="false"/>
          <w:bCs w:val="false"/>
          <w:color w:val="18181B"/>
        </w:rPr>
        <w:t xml:space="preserve">Bouw geen server-side scraper die het leverancierswachtwoord bewaart.</w:t>
      </w:r>
    </w:p>
    <w:p>
      <w:pPr>
        <w:pStyle w:val="ListParagraph"/>
        <w:numPr>
          <w:ilvl w:val="0"/>
          <w:numId w:val="3"/>
        </w:numPr>
        <w:spacing w:after="70" w:line="280"/>
      </w:pPr>
      <w:r>
        <w:rPr>
          <w:rFonts w:ascii="Arial" w:cs="Arial" w:eastAsia="Arial" w:hAnsi="Arial"/>
          <w:b w:val="false"/>
          <w:bCs w:val="false"/>
          <w:color w:val="18181B"/>
        </w:rPr>
        <w:t xml:space="preserve">Bewaar nooit cookies, wachtwoorden, bearer-tokens of volledige requestheaders in Supabase.</w:t>
      </w:r>
    </w:p>
    <w:p>
      <w:pPr>
        <w:pStyle w:val="ListParagraph"/>
        <w:numPr>
          <w:ilvl w:val="0"/>
          <w:numId w:val="3"/>
        </w:numPr>
        <w:spacing w:after="70" w:line="280"/>
      </w:pPr>
      <w:r>
        <w:rPr>
          <w:rFonts w:ascii="Arial" w:cs="Arial" w:eastAsia="Arial" w:hAnsi="Arial"/>
          <w:b w:val="false"/>
          <w:bCs w:val="false"/>
          <w:color w:val="18181B"/>
        </w:rPr>
        <w:t xml:space="preserve">Omzeil geen CAPTCHA, tweestapsverificatie of expliciete botblokkade.</w:t>
      </w:r>
    </w:p>
    <w:p>
      <w:pPr>
        <w:pStyle w:val="ListParagraph"/>
        <w:numPr>
          <w:ilvl w:val="0"/>
          <w:numId w:val="3"/>
        </w:numPr>
        <w:spacing w:after="70" w:line="280"/>
      </w:pPr>
      <w:r>
        <w:rPr>
          <w:rFonts w:ascii="Arial" w:cs="Arial" w:eastAsia="Arial" w:hAnsi="Arial"/>
          <w:b w:val="false"/>
          <w:bCs w:val="false"/>
          <w:color w:val="18181B"/>
        </w:rPr>
        <w:t xml:space="preserve">Gebruik AI niet als standaard prijs- of rekencanon.</w:t>
      </w:r>
    </w:p>
    <w:p>
      <w:pPr>
        <w:pStyle w:val="ListParagraph"/>
        <w:numPr>
          <w:ilvl w:val="0"/>
          <w:numId w:val="3"/>
        </w:numPr>
        <w:spacing w:after="70" w:line="280"/>
      </w:pPr>
      <w:r>
        <w:rPr>
          <w:rFonts w:ascii="Arial" w:cs="Arial" w:eastAsia="Arial" w:hAnsi="Arial"/>
          <w:b w:val="false"/>
          <w:bCs w:val="false"/>
          <w:color w:val="18181B"/>
        </w:rPr>
        <w:t xml:space="preserve">Houd geen urenlange scan levend met één open </w:t>
      </w:r>
      <w:r>
        <w:rPr>
          <w:rFonts w:ascii="Courier New" w:cs="Courier New" w:eastAsia="Courier New" w:hAnsi="Courier New"/>
          <w:color w:val="7A3E00"/>
          <w:sz w:val="20"/>
          <w:szCs w:val="20"/>
          <w:shd w:fill="F7F2E8" w:val="clear"/>
        </w:rPr>
        <w:t xml:space="preserve">sendMessage</w:t>
      </w:r>
      <w:r>
        <w:rPr>
          <w:rFonts w:ascii="Arial" w:cs="Arial" w:eastAsia="Arial" w:hAnsi="Arial"/>
          <w:b w:val="false"/>
          <w:bCs w:val="false"/>
          <w:color w:val="18181B"/>
        </w:rPr>
        <w:t xml:space="preserve">-callback.</w:t>
      </w:r>
    </w:p>
    <w:p>
      <w:pPr>
        <w:pStyle w:val="ListParagraph"/>
        <w:numPr>
          <w:ilvl w:val="0"/>
          <w:numId w:val="3"/>
        </w:numPr>
        <w:spacing w:after="70" w:line="280"/>
      </w:pPr>
      <w:r>
        <w:rPr>
          <w:rFonts w:ascii="Arial" w:cs="Arial" w:eastAsia="Arial" w:hAnsi="Arial"/>
          <w:b w:val="false"/>
          <w:bCs w:val="false"/>
          <w:color w:val="18181B"/>
        </w:rPr>
        <w:t xml:space="preserve">Markeer een run nooit als </w:t>
      </w:r>
      <w:r>
        <w:rPr>
          <w:rFonts w:ascii="Courier New" w:cs="Courier New" w:eastAsia="Courier New" w:hAnsi="Courier New"/>
          <w:color w:val="7A3E00"/>
          <w:sz w:val="20"/>
          <w:szCs w:val="20"/>
          <w:shd w:fill="F7F2E8" w:val="clear"/>
        </w:rPr>
        <w:t xml:space="preserve">completed</w:t>
      </w:r>
      <w:r>
        <w:rPr>
          <w:rFonts w:ascii="Arial" w:cs="Arial" w:eastAsia="Arial" w:hAnsi="Arial"/>
          <w:b w:val="false"/>
          <w:bCs w:val="false"/>
          <w:color w:val="18181B"/>
        </w:rPr>
        <w:t xml:space="preserve"> wanneer pagina’s, batches of controles ontbreken.</w:t>
      </w:r>
    </w:p>
    <w:p>
      <w:pPr>
        <w:pStyle w:val="ListParagraph"/>
        <w:numPr>
          <w:ilvl w:val="0"/>
          <w:numId w:val="3"/>
        </w:numPr>
        <w:spacing w:after="70" w:line="280"/>
      </w:pPr>
      <w:r>
        <w:rPr>
          <w:rFonts w:ascii="Arial" w:cs="Arial" w:eastAsia="Arial" w:hAnsi="Arial"/>
          <w:b w:val="false"/>
          <w:bCs w:val="false"/>
          <w:color w:val="18181B"/>
        </w:rPr>
        <w:t xml:space="preserve">Koppel nooit IDs uit </w:t>
      </w:r>
      <w:r>
        <w:rPr>
          <w:rFonts w:ascii="Courier New" w:cs="Courier New" w:eastAsia="Courier New" w:hAnsi="Courier New"/>
          <w:color w:val="7A3E00"/>
          <w:sz w:val="20"/>
          <w:szCs w:val="20"/>
          <w:shd w:fill="F7F2E8" w:val="clear"/>
        </w:rPr>
        <w:t xml:space="preserve">master_products</w:t>
      </w:r>
      <w:r>
        <w:rPr>
          <w:rFonts w:ascii="Arial" w:cs="Arial" w:eastAsia="Arial" w:hAnsi="Arial"/>
          <w:b w:val="false"/>
          <w:bCs w:val="false"/>
          <w:color w:val="18181B"/>
        </w:rPr>
        <w:t xml:space="preserve"> en </w:t>
      </w:r>
      <w:r>
        <w:rPr>
          <w:rFonts w:ascii="Courier New" w:cs="Courier New" w:eastAsia="Courier New" w:hAnsi="Courier New"/>
          <w:color w:val="7A3E00"/>
          <w:sz w:val="20"/>
          <w:szCs w:val="20"/>
          <w:shd w:fill="F7F2E8" w:val="clear"/>
        </w:rPr>
        <w:t xml:space="preserve">supplier_products</w:t>
      </w:r>
      <w:r>
        <w:rPr>
          <w:rFonts w:ascii="Arial" w:cs="Arial" w:eastAsia="Arial" w:hAnsi="Arial"/>
          <w:b w:val="false"/>
          <w:bCs w:val="false"/>
          <w:color w:val="18181B"/>
        </w:rPr>
        <w:t xml:space="preserve"> alsof dit dezelfde ID-ruimte is.</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 Samenvatting</w:t>
      </w:r>
    </w:p>
    <w:p>
      <w:pPr>
        <w:spacing w:after="120" w:line="300"/>
      </w:pPr>
      <w:r>
        <w:rPr>
          <w:rFonts w:ascii="Arial" w:cs="Arial" w:eastAsia="Arial" w:hAnsi="Arial"/>
          <w:b w:val="false"/>
          <w:bCs w:val="false"/>
          <w:color w:val="18181B"/>
        </w:rPr>
        <w:t xml:space="preserve">De oplossing bestaat straks uit vijf samenwerkende delen:</w:t>
      </w:r>
    </w:p>
    <w:p>
      <w:pPr>
        <w:pStyle w:val="ListParagraph"/>
        <w:numPr>
          <w:ilvl w:val="0"/>
          <w:numId w:val="4"/>
        </w:numPr>
        <w:spacing w:after="70" w:line="280"/>
      </w:pPr>
      <w:r>
        <w:rPr>
          <w:rFonts w:ascii="Arial" w:cs="Arial" w:eastAsia="Arial" w:hAnsi="Arial"/>
          <w:b/>
          <w:bCs/>
          <w:color w:val="18181B"/>
        </w:rPr>
        <w:t xml:space="preserve">Een site-specifieke leveranciersadapter</w:t>
      </w:r>
      <w:r>
        <w:rPr>
          <w:rFonts w:ascii="Arial" w:cs="Arial" w:eastAsia="Arial" w:hAnsi="Arial"/>
          <w:b w:val="false"/>
          <w:bCs w:val="false"/>
          <w:color w:val="18181B"/>
        </w:rPr>
        <w:t xml:space="preserve"> die eerst de interne JSON/API gebruikt en alleen terugvalt op stabiele DOM-selectors.</w:t>
      </w:r>
    </w:p>
    <w:p>
      <w:pPr>
        <w:pStyle w:val="ListParagraph"/>
        <w:numPr>
          <w:ilvl w:val="0"/>
          <w:numId w:val="4"/>
        </w:numPr>
        <w:spacing w:after="70" w:line="280"/>
      </w:pPr>
      <w:r>
        <w:rPr>
          <w:rFonts w:ascii="Arial" w:cs="Arial" w:eastAsia="Arial" w:hAnsi="Arial"/>
          <w:b/>
          <w:bCs/>
          <w:color w:val="18181B"/>
        </w:rPr>
        <w:t xml:space="preserve">Een hervatbare Manifest V3-jobrunner</w:t>
      </w:r>
      <w:r>
        <w:rPr>
          <w:rFonts w:ascii="Arial" w:cs="Arial" w:eastAsia="Arial" w:hAnsi="Arial"/>
          <w:b w:val="false"/>
          <w:bCs w:val="false"/>
          <w:color w:val="18181B"/>
        </w:rPr>
        <w:t xml:space="preserve"> die één begrensde taak tegelijk verwerkt en niet afhankelijk is van een blijvende service worker.</w:t>
      </w:r>
    </w:p>
    <w:p>
      <w:pPr>
        <w:pStyle w:val="ListParagraph"/>
        <w:numPr>
          <w:ilvl w:val="0"/>
          <w:numId w:val="4"/>
        </w:numPr>
        <w:spacing w:after="70" w:line="280"/>
      </w:pPr>
      <w:r>
        <w:rPr>
          <w:rFonts w:ascii="Arial" w:cs="Arial" w:eastAsia="Arial" w:hAnsi="Arial"/>
          <w:b/>
          <w:bCs/>
          <w:color w:val="18181B"/>
        </w:rPr>
        <w:t xml:space="preserve">Een transactionele extension-API</w:t>
      </w:r>
      <w:r>
        <w:rPr>
          <w:rFonts w:ascii="Arial" w:cs="Arial" w:eastAsia="Arial" w:hAnsi="Arial"/>
          <w:b w:val="false"/>
          <w:bCs w:val="false"/>
          <w:color w:val="18181B"/>
        </w:rPr>
        <w:t xml:space="preserve"> met idempotente batches, server-checkpoints en volledige tellingen.</w:t>
      </w:r>
    </w:p>
    <w:p>
      <w:pPr>
        <w:pStyle w:val="ListParagraph"/>
        <w:numPr>
          <w:ilvl w:val="0"/>
          <w:numId w:val="4"/>
        </w:numPr>
        <w:spacing w:after="70" w:line="280"/>
      </w:pPr>
      <w:r>
        <w:rPr>
          <w:rFonts w:ascii="Arial" w:cs="Arial" w:eastAsia="Arial" w:hAnsi="Arial"/>
          <w:b/>
          <w:bCs/>
          <w:color w:val="18181B"/>
        </w:rPr>
        <w:t xml:space="preserve">Een canoniek leveranciersproduct- en prijsmodel</w:t>
      </w:r>
      <w:r>
        <w:rPr>
          <w:rFonts w:ascii="Arial" w:cs="Arial" w:eastAsia="Arial" w:hAnsi="Arial"/>
          <w:b w:val="false"/>
          <w:bCs w:val="false"/>
          <w:color w:val="18181B"/>
        </w:rPr>
        <w:t xml:space="preserve"> waarin verpakking, prijsbasis, BTW, promotie en herkomst gestructureerd worden bewaard.</w:t>
      </w:r>
    </w:p>
    <w:p>
      <w:pPr>
        <w:pStyle w:val="ListParagraph"/>
        <w:numPr>
          <w:ilvl w:val="0"/>
          <w:numId w:val="4"/>
        </w:numPr>
        <w:spacing w:after="70" w:line="280"/>
      </w:pPr>
      <w:r>
        <w:rPr>
          <w:rFonts w:ascii="Arial" w:cs="Arial" w:eastAsia="Arial" w:hAnsi="Arial"/>
          <w:b/>
          <w:bCs/>
          <w:color w:val="18181B"/>
        </w:rPr>
        <w:t xml:space="preserve">Een gecontroleerde import- en calculatieketen</w:t>
      </w:r>
      <w:r>
        <w:rPr>
          <w:rFonts w:ascii="Arial" w:cs="Arial" w:eastAsia="Arial" w:hAnsi="Arial"/>
          <w:b w:val="false"/>
          <w:bCs w:val="false"/>
          <w:color w:val="18181B"/>
        </w:rPr>
        <w:t xml:space="preserve"> die alleen gevalideerde of goedgekeurde data doorzet naar voorraad, componenten, recepten en marges.</w:t>
      </w:r>
    </w:p>
    <w:p>
      <w:pPr>
        <w:spacing w:after="120" w:line="300"/>
      </w:pPr>
      <w:r>
        <w:rPr>
          <w:rFonts w:ascii="Arial" w:cs="Arial" w:eastAsia="Arial" w:hAnsi="Arial"/>
          <w:b w:val="false"/>
          <w:bCs w:val="false"/>
          <w:color w:val="18181B"/>
        </w:rPr>
        <w:t xml:space="preserve">De belangrijkste architecturale keuze is: </w:t>
      </w:r>
      <w:r>
        <w:rPr>
          <w:rFonts w:ascii="Arial" w:cs="Arial" w:eastAsia="Arial" w:hAnsi="Arial"/>
          <w:b/>
          <w:bCs/>
          <w:color w:val="18181B"/>
        </w:rPr>
        <w:t xml:space="preserve">de browser verzorgt toegang tot de ingelogde leverancierssessie; de server bewaakt de run, volledigheid, historie en datakwaliteit.</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2. Huidige stack en relevante bestanden</w:t>
      </w:r>
    </w:p>
    <w:p>
      <w:pPr>
        <w:pStyle w:val="Heading3"/>
        <w:keepNext/>
      </w:pPr>
      <w:r>
        <w:rPr>
          <w:rFonts w:ascii="Arial" w:cs="Arial" w:eastAsia="Arial" w:hAnsi="Arial"/>
          <w:b/>
          <w:bCs/>
          <w:color w:val="18181B"/>
        </w:rPr>
        <w:t xml:space="preserve">Applicatiestack</w:t>
      </w:r>
    </w:p>
    <w:p>
      <w:pPr>
        <w:pStyle w:val="ListParagraph"/>
        <w:numPr>
          <w:ilvl w:val="0"/>
          <w:numId w:val="3"/>
        </w:numPr>
        <w:spacing w:after="70" w:line="280"/>
      </w:pPr>
      <w:r>
        <w:rPr>
          <w:rFonts w:ascii="Arial" w:cs="Arial" w:eastAsia="Arial" w:hAnsi="Arial"/>
          <w:b w:val="false"/>
          <w:bCs w:val="false"/>
          <w:color w:val="18181B"/>
        </w:rPr>
        <w:t xml:space="preserve">Next.js 16.2.6, App Router</w:t>
      </w:r>
    </w:p>
    <w:p>
      <w:pPr>
        <w:pStyle w:val="ListParagraph"/>
        <w:numPr>
          <w:ilvl w:val="0"/>
          <w:numId w:val="3"/>
        </w:numPr>
        <w:spacing w:after="70" w:line="280"/>
      </w:pPr>
      <w:r>
        <w:rPr>
          <w:rFonts w:ascii="Arial" w:cs="Arial" w:eastAsia="Arial" w:hAnsi="Arial"/>
          <w:b w:val="false"/>
          <w:bCs w:val="false"/>
          <w:color w:val="18181B"/>
        </w:rPr>
        <w:t xml:space="preserve">React 19.2.3</w:t>
      </w:r>
    </w:p>
    <w:p>
      <w:pPr>
        <w:pStyle w:val="ListParagraph"/>
        <w:numPr>
          <w:ilvl w:val="0"/>
          <w:numId w:val="3"/>
        </w:numPr>
        <w:spacing w:after="70" w:line="280"/>
      </w:pPr>
      <w:r>
        <w:rPr>
          <w:rFonts w:ascii="Arial" w:cs="Arial" w:eastAsia="Arial" w:hAnsi="Arial"/>
          <w:b w:val="false"/>
          <w:bCs w:val="false"/>
          <w:color w:val="18181B"/>
        </w:rPr>
        <w:t xml:space="preserve">TypeScript 6, strict</w:t>
      </w:r>
    </w:p>
    <w:p>
      <w:pPr>
        <w:pStyle w:val="ListParagraph"/>
        <w:numPr>
          <w:ilvl w:val="0"/>
          <w:numId w:val="3"/>
        </w:numPr>
        <w:spacing w:after="70" w:line="280"/>
      </w:pPr>
      <w:r>
        <w:rPr>
          <w:rFonts w:ascii="Arial" w:cs="Arial" w:eastAsia="Arial" w:hAnsi="Arial"/>
          <w:b w:val="false"/>
          <w:bCs w:val="false"/>
          <w:color w:val="18181B"/>
        </w:rPr>
        <w:t xml:space="preserve">Supabase/PostgreSQL met organisatie-RLS</w:t>
      </w:r>
    </w:p>
    <w:p>
      <w:pPr>
        <w:pStyle w:val="ListParagraph"/>
        <w:numPr>
          <w:ilvl w:val="0"/>
          <w:numId w:val="3"/>
        </w:numPr>
        <w:spacing w:after="70" w:line="280"/>
      </w:pPr>
      <w:r>
        <w:rPr>
          <w:rFonts w:ascii="Arial" w:cs="Arial" w:eastAsia="Arial" w:hAnsi="Arial"/>
          <w:b w:val="false"/>
          <w:bCs w:val="false"/>
          <w:color w:val="18181B"/>
        </w:rPr>
        <w:t xml:space="preserve">Manifest V3 Chrome-extensie in plain JavaScript</w:t>
      </w:r>
    </w:p>
    <w:p>
      <w:pPr>
        <w:pStyle w:val="ListParagraph"/>
        <w:numPr>
          <w:ilvl w:val="0"/>
          <w:numId w:val="3"/>
        </w:numPr>
        <w:spacing w:after="70" w:line="280"/>
      </w:pPr>
      <w:r>
        <w:rPr>
          <w:rFonts w:ascii="Arial" w:cs="Arial" w:eastAsia="Arial" w:hAnsi="Arial"/>
          <w:b w:val="false"/>
          <w:bCs w:val="false"/>
          <w:color w:val="18181B"/>
        </w:rPr>
        <w:t xml:space="preserve">Anthropic SDK 0.95.1 voor de bestaande AI-fallback</w:t>
      </w:r>
    </w:p>
    <w:p>
      <w:pPr>
        <w:pStyle w:val="ListParagraph"/>
        <w:numPr>
          <w:ilvl w:val="0"/>
          <w:numId w:val="3"/>
        </w:numPr>
        <w:spacing w:after="70" w:line="280"/>
      </w:pPr>
      <w:r>
        <w:rPr>
          <w:rFonts w:ascii="Arial" w:cs="Arial" w:eastAsia="Arial" w:hAnsi="Arial"/>
          <w:b w:val="false"/>
          <w:bCs w:val="false"/>
          <w:color w:val="18181B"/>
        </w:rPr>
        <w:t xml:space="preserve">Vitest 4 en Playwright</w:t>
      </w:r>
    </w:p>
    <w:p>
      <w:pPr>
        <w:pStyle w:val="Heading3"/>
        <w:keepNext/>
      </w:pPr>
      <w:r>
        <w:rPr>
          <w:rFonts w:ascii="Arial" w:cs="Arial" w:eastAsia="Arial" w:hAnsi="Arial"/>
          <w:b/>
          <w:bCs/>
          <w:color w:val="18181B"/>
        </w:rPr>
        <w:t xml:space="preserve">Extensie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chrome-extension/manifest.json</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chrome-extension/background.js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chrome-extension/api.js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chrome-extension/adapters.js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chrome-extension/auto-extractor.js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chrome-extension/content.js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chrome-extension/popup.html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chrome-extension/popup.js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chrome-extension/styles.css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chrome-extension/options.html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chrome-extension/options.js</w:t>
      </w:r>
    </w:p>
    <w:p>
      <w:pPr>
        <w:pStyle w:val="Heading3"/>
        <w:keepNext/>
      </w:pPr>
      <w:r>
        <w:rPr>
          <w:rFonts w:ascii="Arial" w:cs="Arial" w:eastAsia="Arial" w:hAnsi="Arial"/>
          <w:b/>
          <w:bCs/>
          <w:color w:val="18181B"/>
        </w:rPr>
        <w:t xml:space="preserve">Extension-API</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src/app/api/extension/auth/route.ts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src/app/api/extension/leveranciers/route.ts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src/app/api/extension/sync/start/route.ts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src/app/api/extension/sync/[id]/finish/route.ts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src/app/api/extension/products/batch/route.ts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src/app/api/extension/ai-detect/route.ts</w:t>
      </w:r>
    </w:p>
    <w:p>
      <w:pPr>
        <w:pStyle w:val="Heading3"/>
        <w:keepNext/>
      </w:pPr>
      <w:r>
        <w:rPr>
          <w:rFonts w:ascii="Arial" w:cs="Arial" w:eastAsia="Arial" w:hAnsi="Arial"/>
          <w:b/>
          <w:bCs/>
          <w:color w:val="18181B"/>
        </w:rPr>
        <w:t xml:space="preserve">Goedkeuring en catalogi</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src/app/api/leveranciers/[id]/mutations/route.ts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src/app/api/leveranciers/[id]/mutations/approve/route.ts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src/app/api/leveranciers/[id]/mutations/dismiss/route.ts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src/app/leveranciers/_components/LeverancierReviewSheet.tsx</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src/app/api/supplier-products/bulk/route.ts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src/app/api/catalog/search/route.ts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src/lib/pricelistMatch.ts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src/lib/unitPrice.ts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src/lib/ingredientPricing.ts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src/lib/dal/priceRefresh.ts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src/lib/dal/supplierBinding.ts</w:t>
      </w:r>
    </w:p>
    <w:p>
      <w:pPr>
        <w:pStyle w:val="Heading3"/>
        <w:keepNext/>
      </w:pPr>
      <w:r>
        <w:rPr>
          <w:rFonts w:ascii="Arial" w:cs="Arial" w:eastAsia="Arial" w:hAnsi="Arial"/>
          <w:b/>
          <w:bCs/>
          <w:color w:val="18181B"/>
        </w:rPr>
        <w:t xml:space="preserve">Belangrijke migraties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supabase/migrations/024_email_inbox_and_review_queue.sql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supabase/migrations/025_leveranciers_extension_sync.sql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supabase/migrations/028_dedup_constraints.sql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supabase/migrations/20260510130000_inspiratie_bibliotheek_schema.sql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supabase/migrations/20260516180000_unify_gerechten_componenten.sql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supabase/migrations/20260720130000_voorraad_besteloptimalisatie.sql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supabase/migrations/20260722120000_fix_cross_catalog_recompute_trigger.sql</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3. Huidige problemen die aantoonbaar moeten worden opgelost</w:t>
      </w:r>
    </w:p>
    <w:p>
      <w:pPr>
        <w:pStyle w:val="Heading3"/>
        <w:keepNext/>
      </w:pPr>
      <w:r>
        <w:rPr>
          <w:rFonts w:ascii="Arial" w:cs="Arial" w:eastAsia="Arial" w:hAnsi="Arial"/>
          <w:b/>
          <w:bCs/>
          <w:color w:val="18181B"/>
        </w:rPr>
        <w:t xml:space="preserve">P0 — een lange scan is niet hervatbaar</w:t>
      </w:r>
    </w:p>
    <w:p>
      <w:pPr>
        <w:spacing w:after="120" w:line="300"/>
      </w:pPr>
      <w:r>
        <w:rPr>
          <w:rFonts w:ascii="Courier New" w:cs="Courier New" w:eastAsia="Courier New" w:hAnsi="Courier New"/>
          <w:color w:val="7A3E00"/>
          <w:sz w:val="20"/>
          <w:szCs w:val="20"/>
          <w:shd w:fill="F7F2E8" w:val="clear"/>
        </w:rPr>
        <w:t xml:space="preserve">background.js</w:t>
      </w:r>
      <w:r>
        <w:rPr>
          <w:rFonts w:ascii="Arial" w:cs="Arial" w:eastAsia="Arial" w:hAnsi="Arial"/>
          <w:b w:val="false"/>
          <w:bCs w:val="false"/>
          <w:color w:val="18181B"/>
        </w:rPr>
        <w:t xml:space="preserve"> bewaart een samenvatting in </w:t>
      </w:r>
      <w:r>
        <w:rPr>
          <w:rFonts w:ascii="Courier New" w:cs="Courier New" w:eastAsia="Courier New" w:hAnsi="Courier New"/>
          <w:color w:val="7A3E00"/>
          <w:sz w:val="20"/>
          <w:szCs w:val="20"/>
          <w:shd w:fill="F7F2E8" w:val="clear"/>
        </w:rPr>
        <w:t xml:space="preserve">chrome.storage.session</w:t>
      </w:r>
      <w:r>
        <w:rPr>
          <w:rFonts w:ascii="Arial" w:cs="Arial" w:eastAsia="Arial" w:hAnsi="Arial"/>
          <w:b w:val="false"/>
          <w:bCs w:val="false"/>
          <w:color w:val="18181B"/>
        </w:rPr>
        <w:t xml:space="preserve">, maar de echte queue, </w:t>
      </w:r>
      <w:r>
        <w:rPr>
          <w:rFonts w:ascii="Courier New" w:cs="Courier New" w:eastAsia="Courier New" w:hAnsi="Courier New"/>
          <w:color w:val="7A3E00"/>
          <w:sz w:val="20"/>
          <w:szCs w:val="20"/>
          <w:shd w:fill="F7F2E8" w:val="clear"/>
        </w:rPr>
        <w:t xml:space="preserve">visited</w:t>
      </w:r>
      <w:r>
        <w:rPr>
          <w:rFonts w:ascii="Arial" w:cs="Arial" w:eastAsia="Arial" w:hAnsi="Arial"/>
          <w:b w:val="false"/>
          <w:bCs w:val="false"/>
          <w:color w:val="18181B"/>
        </w:rPr>
        <w:t xml:space="preserve">-set, volgende URL en cancelstate staan in geheugen. De scan wordt gestart vanuit één </w:t>
      </w:r>
      <w:r>
        <w:rPr>
          <w:rFonts w:ascii="Courier New" w:cs="Courier New" w:eastAsia="Courier New" w:hAnsi="Courier New"/>
          <w:color w:val="7A3E00"/>
          <w:sz w:val="20"/>
          <w:szCs w:val="20"/>
          <w:shd w:fill="F7F2E8" w:val="clear"/>
        </w:rPr>
        <w:t xml:space="preserve">chrome.runtime.onMessage</w:t>
      </w:r>
      <w:r>
        <w:rPr>
          <w:rFonts w:ascii="Arial" w:cs="Arial" w:eastAsia="Arial" w:hAnsi="Arial"/>
          <w:b w:val="false"/>
          <w:bCs w:val="false"/>
          <w:color w:val="18181B"/>
        </w:rPr>
        <w:t xml:space="preserve">-handler die pas antwoordt wanneer de hele scan klaar is.</w:t>
      </w:r>
    </w:p>
    <w:p>
      <w:pPr>
        <w:spacing w:after="120" w:line="300"/>
      </w:pPr>
      <w:r>
        <w:rPr>
          <w:rFonts w:ascii="Arial" w:cs="Arial" w:eastAsia="Arial" w:hAnsi="Arial"/>
          <w:b w:val="false"/>
          <w:bCs w:val="false"/>
          <w:color w:val="18181B"/>
        </w:rPr>
        <w:t xml:space="preserve">Manifest V3-service-workers zijn kortlevend. Chrome kan ze stoppen na inactiviteit, bij een te lang event of bij een vastlopende fetch. Een open popup of side panel mag daarom nooit de enige reden zijn dat een run blijft bestaan.</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server-side runtaken, idempotente checkpoints en hervatten via </w:t>
      </w:r>
      <w:r>
        <w:rPr>
          <w:rFonts w:ascii="Courier New" w:cs="Courier New" w:eastAsia="Courier New" w:hAnsi="Courier New"/>
          <w:color w:val="7A3E00"/>
          <w:sz w:val="20"/>
          <w:szCs w:val="20"/>
          <w:shd w:fill="F7F2E8" w:val="clear"/>
        </w:rPr>
        <w:t xml:space="preserve">runtime.onStartup</w:t>
      </w:r>
      <w:r>
        <w:rPr>
          <w:rFonts w:ascii="Arial" w:cs="Arial" w:eastAsia="Arial" w:hAnsi="Arial"/>
          <w:b w:val="false"/>
          <w:bCs w:val="false"/>
          <w:color w:val="18181B"/>
        </w:rPr>
        <w:t xml:space="preserve">, het openen van het side panel en een periodieke </w:t>
      </w:r>
      <w:r>
        <w:rPr>
          <w:rFonts w:ascii="Courier New" w:cs="Courier New" w:eastAsia="Courier New" w:hAnsi="Courier New"/>
          <w:color w:val="7A3E00"/>
          <w:sz w:val="20"/>
          <w:szCs w:val="20"/>
          <w:shd w:fill="F7F2E8" w:val="clear"/>
        </w:rPr>
        <w:t xml:space="preserve">chrome.alarms</w:t>
      </w:r>
      <w:r>
        <w:rPr>
          <w:rFonts w:ascii="Arial" w:cs="Arial" w:eastAsia="Arial" w:hAnsi="Arial"/>
          <w:b w:val="false"/>
          <w:bCs w:val="false"/>
          <w:color w:val="18181B"/>
        </w:rPr>
        <w:t xml:space="preserve">-wake-up.</w:t>
      </w:r>
    </w:p>
    <w:p>
      <w:pPr>
        <w:pStyle w:val="Heading3"/>
        <w:keepNext/>
      </w:pPr>
      <w:r>
        <w:rPr>
          <w:rFonts w:ascii="Arial" w:cs="Arial" w:eastAsia="Arial" w:hAnsi="Arial"/>
          <w:b/>
          <w:bCs/>
          <w:color w:val="18181B"/>
        </w:rPr>
        <w:t xml:space="preserve">P0 — de import verliest belangrijke velden</w:t>
      </w:r>
    </w:p>
    <w:p>
      <w:pPr>
        <w:spacing w:after="120" w:line="300"/>
      </w:pPr>
      <w:r>
        <w:rPr>
          <w:rFonts w:ascii="Arial" w:cs="Arial" w:eastAsia="Arial" w:hAnsi="Arial"/>
          <w:b w:val="false"/>
          <w:bCs w:val="false"/>
          <w:color w:val="18181B"/>
        </w:rPr>
        <w:t xml:space="preserve">De extractor kan onder andere </w:t>
      </w:r>
      <w:r>
        <w:rPr>
          <w:rFonts w:ascii="Courier New" w:cs="Courier New" w:eastAsia="Courier New" w:hAnsi="Courier New"/>
          <w:color w:val="7A3E00"/>
          <w:sz w:val="20"/>
          <w:szCs w:val="20"/>
          <w:shd w:fill="F7F2E8" w:val="clear"/>
        </w:rPr>
        <w:t xml:space="preserve">sku</w:t>
      </w:r>
      <w:r>
        <w:rPr>
          <w:rFonts w:ascii="Arial" w:cs="Arial" w:eastAsia="Arial" w:hAnsi="Arial"/>
          <w:b w:val="false"/>
          <w:bCs w:val="false"/>
          <w:color w:val="18181B"/>
        </w:rPr>
        <w:t xml:space="preserve"> en </w:t>
      </w:r>
      <w:r>
        <w:rPr>
          <w:rFonts w:ascii="Courier New" w:cs="Courier New" w:eastAsia="Courier New" w:hAnsi="Courier New"/>
          <w:color w:val="7A3E00"/>
          <w:sz w:val="20"/>
          <w:szCs w:val="20"/>
          <w:shd w:fill="F7F2E8" w:val="clear"/>
        </w:rPr>
        <w:t xml:space="preserve">product_url</w:t>
      </w:r>
      <w:r>
        <w:rPr>
          <w:rFonts w:ascii="Arial" w:cs="Arial" w:eastAsia="Arial" w:hAnsi="Arial"/>
          <w:b w:val="false"/>
          <w:bCs w:val="false"/>
          <w:color w:val="18181B"/>
        </w:rPr>
        <w:t xml:space="preserve"> teruggeven. De batchroute bewaart momenteel alleen:</w:t>
      </w:r>
    </w:p>
    <w:p>
      <w:pPr>
        <w:pStyle w:val="ListParagraph"/>
        <w:numPr>
          <w:ilvl w:val="0"/>
          <w:numId w:val="3"/>
        </w:numPr>
        <w:spacing w:after="70" w:line="280"/>
      </w:pPr>
      <w:r>
        <w:rPr>
          <w:rFonts w:ascii="Arial" w:cs="Arial" w:eastAsia="Arial" w:hAnsi="Arial"/>
          <w:b w:val="false"/>
          <w:bCs w:val="false"/>
          <w:color w:val="18181B"/>
        </w:rPr>
        <w:t xml:space="preserve">naam;</w:t>
      </w:r>
    </w:p>
    <w:p>
      <w:pPr>
        <w:pStyle w:val="ListParagraph"/>
        <w:numPr>
          <w:ilvl w:val="0"/>
          <w:numId w:val="3"/>
        </w:numPr>
        <w:spacing w:after="70" w:line="280"/>
      </w:pPr>
      <w:r>
        <w:rPr>
          <w:rFonts w:ascii="Arial" w:cs="Arial" w:eastAsia="Arial" w:hAnsi="Arial"/>
          <w:b w:val="false"/>
          <w:bCs w:val="false"/>
          <w:color w:val="18181B"/>
        </w:rPr>
        <w:t xml:space="preserve">prijs;</w:t>
      </w:r>
    </w:p>
    <w:p>
      <w:pPr>
        <w:pStyle w:val="ListParagraph"/>
        <w:numPr>
          <w:ilvl w:val="0"/>
          <w:numId w:val="3"/>
        </w:numPr>
        <w:spacing w:after="70" w:line="280"/>
      </w:pPr>
      <w:r>
        <w:rPr>
          <w:rFonts w:ascii="Arial" w:cs="Arial" w:eastAsia="Arial" w:hAnsi="Arial"/>
          <w:b w:val="false"/>
          <w:bCs w:val="false"/>
          <w:color w:val="18181B"/>
        </w:rPr>
        <w:t xml:space="preserve">vrije tekst </w:t>
      </w:r>
      <w:r>
        <w:rPr>
          <w:rFonts w:ascii="Courier New" w:cs="Courier New" w:eastAsia="Courier New" w:hAnsi="Courier New"/>
          <w:color w:val="7A3E00"/>
          <w:sz w:val="20"/>
          <w:szCs w:val="20"/>
          <w:shd w:fill="F7F2E8" w:val="clear"/>
        </w:rPr>
        <w:t xml:space="preserve">eenheid</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categorie;</w:t>
      </w:r>
    </w:p>
    <w:p>
      <w:pPr>
        <w:pStyle w:val="ListParagraph"/>
        <w:numPr>
          <w:ilvl w:val="0"/>
          <w:numId w:val="3"/>
        </w:numPr>
        <w:spacing w:after="70" w:line="280"/>
      </w:pPr>
      <w:r>
        <w:rPr>
          <w:rFonts w:ascii="Arial" w:cs="Arial" w:eastAsia="Arial" w:hAnsi="Arial"/>
          <w:b w:val="false"/>
          <w:bCs w:val="false"/>
          <w:color w:val="18181B"/>
        </w:rPr>
        <w:t xml:space="preserve">confidence.</w:t>
      </w:r>
    </w:p>
    <w:p>
      <w:pPr>
        <w:spacing w:after="120" w:line="300"/>
      </w:pPr>
      <w:r>
        <w:rPr>
          <w:rFonts w:ascii="Arial" w:cs="Arial" w:eastAsia="Arial" w:hAnsi="Arial"/>
          <w:b w:val="false"/>
          <w:bCs w:val="false"/>
          <w:color w:val="18181B"/>
        </w:rPr>
        <w:t xml:space="preserve">SKU, EAN, product-URL, verpakkingsstructuur, BTW, actieprijs, promotieperiode, prijsbasis, bronmethode en brontijdstip gaan verloren.</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een streng observation-schema en end-to-end veldbehoud van browser tot database.</w:t>
      </w:r>
    </w:p>
    <w:p>
      <w:pPr>
        <w:pStyle w:val="Heading3"/>
        <w:keepNext/>
      </w:pPr>
      <w:r>
        <w:rPr>
          <w:rFonts w:ascii="Arial" w:cs="Arial" w:eastAsia="Arial" w:hAnsi="Arial"/>
          <w:b/>
          <w:bCs/>
          <w:color w:val="18181B"/>
        </w:rPr>
        <w:t xml:space="preserve">P0 — verpakking en eenheidsprijs kunnen fout zijn</w:t>
      </w:r>
    </w:p>
    <w:p>
      <w:pPr>
        <w:spacing w:after="120" w:line="300"/>
      </w:pPr>
      <w:r>
        <w:rPr>
          <w:rFonts w:ascii="Arial" w:cs="Arial" w:eastAsia="Arial" w:hAnsi="Arial"/>
          <w:b w:val="false"/>
          <w:bCs w:val="false"/>
          <w:color w:val="18181B"/>
        </w:rPr>
        <w:t xml:space="preserve">De goedkeuringsroute zet de prijs gelijk aan </w:t>
      </w:r>
      <w:r>
        <w:rPr>
          <w:rFonts w:ascii="Courier New" w:cs="Courier New" w:eastAsia="Courier New" w:hAnsi="Courier New"/>
          <w:color w:val="7A3E00"/>
          <w:sz w:val="20"/>
          <w:szCs w:val="20"/>
          <w:shd w:fill="F7F2E8" w:val="clear"/>
        </w:rPr>
        <w:t xml:space="preserve">prijs_per_kg</w:t>
      </w:r>
      <w:r>
        <w:rPr>
          <w:rFonts w:ascii="Arial" w:cs="Arial" w:eastAsia="Arial" w:hAnsi="Arial"/>
          <w:b w:val="false"/>
          <w:bCs w:val="false"/>
          <w:color w:val="18181B"/>
        </w:rPr>
        <w:t xml:space="preserve"> zodra de vrije tekst </w:t>
      </w:r>
      <w:r>
        <w:rPr>
          <w:rFonts w:ascii="Courier New" w:cs="Courier New" w:eastAsia="Courier New" w:hAnsi="Courier New"/>
          <w:color w:val="7A3E00"/>
          <w:sz w:val="20"/>
          <w:szCs w:val="20"/>
          <w:shd w:fill="F7F2E8" w:val="clear"/>
        </w:rPr>
        <w:t xml:space="preserve">kg</w:t>
      </w:r>
      <w:r>
        <w:rPr>
          <w:rFonts w:ascii="Arial" w:cs="Arial" w:eastAsia="Arial" w:hAnsi="Arial"/>
          <w:b w:val="false"/>
          <w:bCs w:val="false"/>
          <w:color w:val="18181B"/>
        </w:rPr>
        <w:t xml:space="preserve"> bevat. Hierdoor kan:</w:t>
      </w:r>
    </w:p>
    <w:p>
      <w:pPr>
        <w:pBdr>
          <w:left w:val="single" w:color="C4A35A" w:sz="12" w:space="6"/>
        </w:pBdr>
        <w:shd w:fill="F4EBD6" w:val="clear"/>
        <w:spacing w:after="120" w:before="100" w:line="300"/>
        <w:ind w:left="260" w:right="260"/>
      </w:pPr>
      <w:r>
        <w:rPr>
          <w:rFonts w:ascii="Arial" w:cs="Arial" w:eastAsia="Arial" w:hAnsi="Arial"/>
          <w:b/>
          <w:bCs/>
          <w:color w:val="5C430E"/>
        </w:rPr>
        <w:t xml:space="preserve">verpakking 2,5 kg, pakprijs €22,50</w:t>
      </w:r>
    </w:p>
    <w:p>
      <w:pPr>
        <w:spacing w:after="120" w:line="300"/>
      </w:pPr>
      <w:r>
        <w:rPr>
          <w:rFonts w:ascii="Arial" w:cs="Arial" w:eastAsia="Arial" w:hAnsi="Arial"/>
          <w:b w:val="false"/>
          <w:bCs w:val="false"/>
          <w:color w:val="18181B"/>
        </w:rPr>
        <w:t xml:space="preserve">worden opgeslagen als:</w:t>
      </w:r>
    </w:p>
    <w:p>
      <w:pPr>
        <w:pBdr>
          <w:left w:val="single" w:color="C4A35A" w:sz="12" w:space="6"/>
        </w:pBdr>
        <w:shd w:fill="F4EBD6" w:val="clear"/>
        <w:spacing w:after="120" w:before="100" w:line="300"/>
        <w:ind w:left="260" w:right="260"/>
      </w:pPr>
      <w:r>
        <w:rPr>
          <w:rFonts w:ascii="Arial" w:cs="Arial" w:eastAsia="Arial" w:hAnsi="Arial"/>
          <w:b/>
          <w:bCs/>
          <w:color w:val="5C430E"/>
        </w:rPr>
        <w:t xml:space="preserve">€22,50 per kg</w:t>
      </w:r>
    </w:p>
    <w:p>
      <w:pPr>
        <w:spacing w:after="120" w:line="300"/>
      </w:pPr>
      <w:r>
        <w:rPr>
          <w:rFonts w:ascii="Arial" w:cs="Arial" w:eastAsia="Arial" w:hAnsi="Arial"/>
          <w:b w:val="false"/>
          <w:bCs w:val="false"/>
          <w:color w:val="18181B"/>
        </w:rPr>
        <w:t xml:space="preserve">in plaats van:</w:t>
      </w:r>
    </w:p>
    <w:p>
      <w:pPr>
        <w:pBdr>
          <w:left w:val="single" w:color="C4A35A" w:sz="12" w:space="6"/>
        </w:pBdr>
        <w:shd w:fill="F4EBD6" w:val="clear"/>
        <w:spacing w:after="120" w:before="100" w:line="300"/>
        <w:ind w:left="260" w:right="260"/>
      </w:pPr>
      <w:r>
        <w:rPr>
          <w:rFonts w:ascii="Arial" w:cs="Arial" w:eastAsia="Arial" w:hAnsi="Arial"/>
          <w:b/>
          <w:bCs/>
          <w:color w:val="5C430E"/>
        </w:rPr>
        <w:t xml:space="preserve">€9,00 per kg</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prijsbasis en verpakking afzonderlijk modelleren en alle berekeningen via deterministische code uitvoeren. Breid </w:t>
      </w:r>
      <w:r>
        <w:rPr>
          <w:rFonts w:ascii="Courier New" w:cs="Courier New" w:eastAsia="Courier New" w:hAnsi="Courier New"/>
          <w:color w:val="7A3E00"/>
          <w:sz w:val="20"/>
          <w:szCs w:val="20"/>
          <w:shd w:fill="F7F2E8" w:val="clear"/>
        </w:rPr>
        <w:t xml:space="preserve">src/lib/unitPrice.ts</w:t>
      </w:r>
      <w:r>
        <w:rPr>
          <w:rFonts w:ascii="Arial" w:cs="Arial" w:eastAsia="Arial" w:hAnsi="Arial"/>
          <w:b w:val="false"/>
          <w:bCs w:val="false"/>
          <w:color w:val="18181B"/>
        </w:rPr>
        <w:t xml:space="preserve"> uit en test deze module uitgebreid.</w:t>
      </w:r>
    </w:p>
    <w:p>
      <w:pPr>
        <w:pStyle w:val="Heading3"/>
        <w:keepNext/>
      </w:pPr>
      <w:r>
        <w:rPr>
          <w:rFonts w:ascii="Arial" w:cs="Arial" w:eastAsia="Arial" w:hAnsi="Arial"/>
          <w:b/>
          <w:bCs/>
          <w:color w:val="18181B"/>
        </w:rPr>
        <w:t xml:space="preserve">P0 — twee catalogi zijn niet correct gekoppeld</w:t>
      </w:r>
    </w:p>
    <w:p>
      <w:pPr>
        <w:spacing w:after="120" w:line="300"/>
      </w:pPr>
      <w:r>
        <w:rPr>
          <w:rFonts w:ascii="Arial" w:cs="Arial" w:eastAsia="Arial" w:hAnsi="Arial"/>
          <w:b w:val="false"/>
          <w:bCs w:val="false"/>
          <w:color w:val="18181B"/>
        </w:rPr>
        <w:t xml:space="preserve">Er bestaan momenteel twee onafhankelijke catalogi:</w:t>
      </w:r>
    </w:p>
    <w:p>
      <w:pPr>
        <w:pStyle w:val="ListParagraph"/>
        <w:numPr>
          <w:ilvl w:val="0"/>
          <w:numId w:val="3"/>
        </w:numPr>
        <w:spacing w:after="70" w:line="280"/>
      </w:pPr>
      <w:r>
        <w:rPr>
          <w:rFonts w:ascii="Arial" w:cs="Arial" w:eastAsia="Arial" w:hAnsi="Arial"/>
          <w:b/>
          <w:bCs/>
          <w:color w:val="18181B"/>
        </w:rPr>
        <w:t xml:space="preserve">Catalogus A:</w:t>
      </w:r>
      <w:r>
        <w:rPr>
          <w:rFonts w:ascii="Arial" w:cs="Arial" w:eastAsia="Arial" w:hAnsi="Arial"/>
          <w:b w:val="false"/>
          <w:bCs w:val="false"/>
          <w:color w:val="18181B"/>
        </w:rPr>
        <w:t xml:space="preserve"> </w:t>
      </w:r>
      <w:r>
        <w:rPr>
          <w:rFonts w:ascii="Courier New" w:cs="Courier New" w:eastAsia="Courier New" w:hAnsi="Courier New"/>
          <w:color w:val="7A3E00"/>
          <w:sz w:val="20"/>
          <w:szCs w:val="20"/>
          <w:shd w:fill="F7F2E8" w:val="clear"/>
        </w:rPr>
        <w:t xml:space="preserve">master_products</w:t>
      </w:r>
      <w:r>
        <w:rPr>
          <w:rFonts w:ascii="Arial" w:cs="Arial" w:eastAsia="Arial" w:hAnsi="Arial"/>
          <w:b w:val="false"/>
          <w:bCs w:val="false"/>
          <w:color w:val="18181B"/>
        </w:rPr>
        <w:t xml:space="preserve"> + </w:t>
      </w:r>
      <w:r>
        <w:rPr>
          <w:rFonts w:ascii="Courier New" w:cs="Courier New" w:eastAsia="Courier New" w:hAnsi="Courier New"/>
          <w:color w:val="7A3E00"/>
          <w:sz w:val="20"/>
          <w:szCs w:val="20"/>
          <w:shd w:fill="F7F2E8" w:val="clear"/>
        </w:rPr>
        <w:t xml:space="preserve">supplier_prices</w:t>
      </w:r>
      <w:r>
        <w:rPr>
          <w:rFonts w:ascii="Arial" w:cs="Arial" w:eastAsia="Arial" w:hAnsi="Arial"/>
          <w:b w:val="false"/>
          <w:bCs w:val="false"/>
          <w:color w:val="18181B"/>
        </w:rPr>
        <w:t xml:space="preserve"> + </w:t>
      </w:r>
      <w:r>
        <w:rPr>
          <w:rFonts w:ascii="Courier New" w:cs="Courier New" w:eastAsia="Courier New" w:hAnsi="Courier New"/>
          <w:color w:val="7A3E00"/>
          <w:sz w:val="20"/>
          <w:szCs w:val="20"/>
          <w:shd w:fill="F7F2E8" w:val="clear"/>
        </w:rPr>
        <w:t xml:space="preserve">org_price_mutations</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bCs/>
          <w:color w:val="18181B"/>
        </w:rPr>
        <w:t xml:space="preserve">Catalogus B:</w:t>
      </w:r>
      <w:r>
        <w:rPr>
          <w:rFonts w:ascii="Arial" w:cs="Arial" w:eastAsia="Arial" w:hAnsi="Arial"/>
          <w:b w:val="false"/>
          <w:bCs w:val="false"/>
          <w:color w:val="18181B"/>
        </w:rPr>
        <w:t xml:space="preserve"> </w:t>
      </w:r>
      <w:r>
        <w:rPr>
          <w:rFonts w:ascii="Courier New" w:cs="Courier New" w:eastAsia="Courier New" w:hAnsi="Courier New"/>
          <w:color w:val="7A3E00"/>
          <w:sz w:val="20"/>
          <w:szCs w:val="20"/>
          <w:shd w:fill="F7F2E8" w:val="clear"/>
        </w:rPr>
        <w:t xml:space="preserve">supplier_products</w:t>
      </w:r>
      <w:r>
        <w:rPr>
          <w:rFonts w:ascii="Arial" w:cs="Arial" w:eastAsia="Arial" w:hAnsi="Arial"/>
          <w:b w:val="false"/>
          <w:bCs w:val="false"/>
          <w:color w:val="18181B"/>
        </w:rPr>
        <w:t xml:space="preserve">, gebruikt door bought-in components en voorraadkoppelingen.</w:t>
      </w:r>
    </w:p>
    <w:p>
      <w:pPr>
        <w:spacing w:after="120" w:line="300"/>
      </w:pPr>
      <w:r>
        <w:rPr>
          <w:rFonts w:ascii="Arial" w:cs="Arial" w:eastAsia="Arial" w:hAnsi="Arial"/>
          <w:b w:val="false"/>
          <w:bCs w:val="false"/>
          <w:color w:val="18181B"/>
        </w:rPr>
        <w:t xml:space="preserve">De migratie </w:t>
      </w:r>
      <w:r>
        <w:rPr>
          <w:rFonts w:ascii="Courier New" w:cs="Courier New" w:eastAsia="Courier New" w:hAnsi="Courier New"/>
          <w:color w:val="7A3E00"/>
          <w:sz w:val="20"/>
          <w:szCs w:val="20"/>
          <w:shd w:fill="F7F2E8" w:val="clear"/>
        </w:rPr>
        <w:t xml:space="preserve">20260722120000_fix_cross_catalog_recompute_trigger.sql</w:t>
      </w:r>
      <w:r>
        <w:rPr>
          <w:rFonts w:ascii="Arial" w:cs="Arial" w:eastAsia="Arial" w:hAnsi="Arial"/>
          <w:b w:val="false"/>
          <w:bCs w:val="false"/>
          <w:color w:val="18181B"/>
        </w:rPr>
        <w:t xml:space="preserve"> legt vast dat deze ID-ruimtes onafhankelijk zijn. De oude recompute-trigger kon daardoor een ongerelateerd component aanpassen en is terecht inert gemaakt.</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maak </w:t>
      </w:r>
      <w:r>
        <w:rPr>
          <w:rFonts w:ascii="Courier New" w:cs="Courier New" w:eastAsia="Courier New" w:hAnsi="Courier New"/>
          <w:color w:val="7A3E00"/>
          <w:sz w:val="20"/>
          <w:szCs w:val="20"/>
          <w:shd w:fill="F7F2E8" w:val="clear"/>
        </w:rPr>
        <w:t xml:space="preserve">supplier_products</w:t>
      </w:r>
      <w:r>
        <w:rPr>
          <w:rFonts w:ascii="Arial" w:cs="Arial" w:eastAsia="Arial" w:hAnsi="Arial"/>
          <w:b w:val="false"/>
          <w:bCs w:val="false"/>
          <w:color w:val="18181B"/>
        </w:rPr>
        <w:t xml:space="preserve"> het canonieke leveranciersaanbod en koppel ieder leveranciersproduct expliciet aan een optioneel </w:t>
      </w:r>
      <w:r>
        <w:rPr>
          <w:rFonts w:ascii="Courier New" w:cs="Courier New" w:eastAsia="Courier New" w:hAnsi="Courier New"/>
          <w:color w:val="7A3E00"/>
          <w:sz w:val="20"/>
          <w:szCs w:val="20"/>
          <w:shd w:fill="F7F2E8" w:val="clear"/>
        </w:rPr>
        <w:t xml:space="preserve">master_product_id</w:t>
      </w:r>
      <w:r>
        <w:rPr>
          <w:rFonts w:ascii="Arial" w:cs="Arial" w:eastAsia="Arial" w:hAnsi="Arial"/>
          <w:b w:val="false"/>
          <w:bCs w:val="false"/>
          <w:color w:val="18181B"/>
        </w:rPr>
        <w:t xml:space="preserve">. Prijshistorie hoort aan </w:t>
      </w:r>
      <w:r>
        <w:rPr>
          <w:rFonts w:ascii="Courier New" w:cs="Courier New" w:eastAsia="Courier New" w:hAnsi="Courier New"/>
          <w:color w:val="7A3E00"/>
          <w:sz w:val="20"/>
          <w:szCs w:val="20"/>
          <w:shd w:fill="F7F2E8" w:val="clear"/>
        </w:rPr>
        <w:t xml:space="preserve">supplier_products</w:t>
      </w:r>
      <w:r>
        <w:rPr>
          <w:rFonts w:ascii="Arial" w:cs="Arial" w:eastAsia="Arial" w:hAnsi="Arial"/>
          <w:b w:val="false"/>
          <w:bCs w:val="false"/>
          <w:color w:val="18181B"/>
        </w:rPr>
        <w:t xml:space="preserve">, niet aan een losse leveranciernaam.</w:t>
      </w:r>
    </w:p>
    <w:p>
      <w:pPr>
        <w:pStyle w:val="Heading3"/>
        <w:keepNext/>
      </w:pPr>
      <w:r>
        <w:rPr>
          <w:rFonts w:ascii="Arial" w:cs="Arial" w:eastAsia="Arial" w:hAnsi="Arial"/>
          <w:b/>
          <w:bCs/>
          <w:color w:val="18181B"/>
        </w:rPr>
        <w:t xml:space="preserve">P1 — deep crawl forceert AI</w:t>
      </w:r>
    </w:p>
    <w:p>
      <w:pPr>
        <w:spacing w:after="120" w:line="300"/>
      </w:pPr>
      <w:r>
        <w:rPr>
          <w:rFonts w:ascii="Arial" w:cs="Arial" w:eastAsia="Arial" w:hAnsi="Arial"/>
          <w:b w:val="false"/>
          <w:bCs w:val="false"/>
          <w:color w:val="18181B"/>
        </w:rPr>
        <w:t xml:space="preserve">De knop “Doorzoek hele site” zet </w:t>
      </w:r>
      <w:r>
        <w:rPr>
          <w:rFonts w:ascii="Courier New" w:cs="Courier New" w:eastAsia="Courier New" w:hAnsi="Courier New"/>
          <w:color w:val="7A3E00"/>
          <w:sz w:val="20"/>
          <w:szCs w:val="20"/>
          <w:shd w:fill="F7F2E8" w:val="clear"/>
        </w:rPr>
        <w:t xml:space="preserve">useAi: true</w:t>
      </w:r>
      <w:r>
        <w:rPr>
          <w:rFonts w:ascii="Arial" w:cs="Arial" w:eastAsia="Arial" w:hAnsi="Arial"/>
          <w:b w:val="false"/>
          <w:bCs w:val="false"/>
          <w:color w:val="18181B"/>
        </w:rPr>
        <w:t xml:space="preserve"> voor maximaal 200 pagina’s. Bekende selectors, JSON-LD en platformextractie worden daarmee overgeslagen. Een pagina mag bovendien 120 seconden duren. Een volledige run kan daardoor theoretisch 6 uur en 40 minuten duren.</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AI standaard uit. AI mag alleen een onbekende adapter helpen ontdekken of een onzekere losse waarneming classificeren. Een stabiele leveranciersadapter doet tijdens normale syncs nul AI-calls.</w:t>
      </w:r>
    </w:p>
    <w:p>
      <w:pPr>
        <w:pStyle w:val="Heading3"/>
        <w:keepNext/>
      </w:pPr>
      <w:r>
        <w:rPr>
          <w:rFonts w:ascii="Arial" w:cs="Arial" w:eastAsia="Arial" w:hAnsi="Arial"/>
          <w:b/>
          <w:bCs/>
          <w:color w:val="18181B"/>
        </w:rPr>
        <w:t xml:space="preserve">P1 — bekende adapters worden niet werkelijk gebruikt</w:t>
      </w:r>
    </w:p>
    <w:p>
      <w:pPr>
        <w:spacing w:after="120" w:line="300"/>
      </w:pPr>
      <w:r>
        <w:rPr>
          <w:rFonts w:ascii="Courier New" w:cs="Courier New" w:eastAsia="Courier New" w:hAnsi="Courier New"/>
          <w:color w:val="7A3E00"/>
          <w:sz w:val="20"/>
          <w:szCs w:val="20"/>
          <w:shd w:fill="F7F2E8" w:val="clear"/>
        </w:rPr>
        <w:t xml:space="preserve">adapters.js</w:t>
      </w:r>
      <w:r>
        <w:rPr>
          <w:rFonts w:ascii="Arial" w:cs="Arial" w:eastAsia="Arial" w:hAnsi="Arial"/>
          <w:b w:val="false"/>
          <w:bCs w:val="false"/>
          <w:color w:val="18181B"/>
        </w:rPr>
        <w:t xml:space="preserve"> bevat selectors voor onder andere Baktotaal, maar de popup gebruikt de adapter hoofdzakelijk voor herkenning en selectie. De selectors worden niet als vaste extractiestrategie door de achtergrondrunner aangeroepen.</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maak adapters echte uitvoerbare modules met een vast contract, versie en tests.</w:t>
      </w:r>
    </w:p>
    <w:p>
      <w:pPr>
        <w:pStyle w:val="Heading3"/>
        <w:keepNext/>
      </w:pPr>
      <w:r>
        <w:rPr>
          <w:rFonts w:ascii="Arial" w:cs="Arial" w:eastAsia="Arial" w:hAnsi="Arial"/>
          <w:b/>
          <w:bCs/>
          <w:color w:val="18181B"/>
        </w:rPr>
        <w:t xml:space="preserve">P1 — paginering is onveilig</w:t>
      </w:r>
    </w:p>
    <w:p>
      <w:pPr>
        <w:spacing w:after="120" w:line="300"/>
      </w:pPr>
      <w:r>
        <w:rPr>
          <w:rFonts w:ascii="Arial" w:cs="Arial" w:eastAsia="Arial" w:hAnsi="Arial"/>
          <w:b w:val="false"/>
          <w:bCs w:val="false"/>
          <w:color w:val="18181B"/>
        </w:rPr>
        <w:t xml:space="preserve">Als geen volgende pagina wordt gevonden, fabriceert de code </w:t>
      </w:r>
      <w:r>
        <w:rPr>
          <w:rFonts w:ascii="Courier New" w:cs="Courier New" w:eastAsia="Courier New" w:hAnsi="Courier New"/>
          <w:color w:val="7A3E00"/>
          <w:sz w:val="20"/>
          <w:szCs w:val="20"/>
          <w:shd w:fill="F7F2E8" w:val="clear"/>
        </w:rPr>
        <w:t xml:space="preserve">?page=2</w:t>
      </w:r>
      <w:r>
        <w:rPr>
          <w:rFonts w:ascii="Arial" w:cs="Arial" w:eastAsia="Arial" w:hAnsi="Arial"/>
          <w:b w:val="false"/>
          <w:bCs w:val="false"/>
          <w:color w:val="18181B"/>
        </w:rPr>
        <w:t xml:space="preserve">, daarna </w:t>
      </w:r>
      <w:r>
        <w:rPr>
          <w:rFonts w:ascii="Courier New" w:cs="Courier New" w:eastAsia="Courier New" w:hAnsi="Courier New"/>
          <w:color w:val="7A3E00"/>
          <w:sz w:val="20"/>
          <w:szCs w:val="20"/>
          <w:shd w:fill="F7F2E8" w:val="clear"/>
        </w:rPr>
        <w:t xml:space="preserve">?page=3</w:t>
      </w:r>
      <w:r>
        <w:rPr>
          <w:rFonts w:ascii="Arial" w:cs="Arial" w:eastAsia="Arial" w:hAnsi="Arial"/>
          <w:b w:val="false"/>
          <w:bCs w:val="false"/>
          <w:color w:val="18181B"/>
        </w:rPr>
        <w:t xml:space="preserve">, enzovoort. Dat is alleen toegestaan als een adapter expliciet bevestigt dat de website zo pagineert.</w:t>
      </w:r>
    </w:p>
    <w:p>
      <w:pPr>
        <w:spacing w:after="120" w:line="300"/>
      </w:pPr>
      <w:r>
        <w:rPr>
          <w:rFonts w:ascii="Arial" w:cs="Arial" w:eastAsia="Arial" w:hAnsi="Arial"/>
          <w:b w:val="false"/>
          <w:bCs w:val="false"/>
          <w:color w:val="18181B"/>
        </w:rPr>
        <w:t xml:space="preserve">De teller voor “drie lege pagina’s achter elkaar” wordt bij een niet-lege pagina niet teruggezet. Daardoor kan de scan te vroeg stoppen.</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geen universele paginafallback. Paginering komt uit de interne API-response, een echte next-link of een adapter-specifieke cursorregel.</w:t>
      </w:r>
    </w:p>
    <w:p>
      <w:pPr>
        <w:pStyle w:val="Heading3"/>
        <w:keepNext/>
      </w:pPr>
      <w:r>
        <w:rPr>
          <w:rFonts w:ascii="Arial" w:cs="Arial" w:eastAsia="Arial" w:hAnsi="Arial"/>
          <w:b/>
          <w:bCs/>
          <w:color w:val="18181B"/>
        </w:rPr>
        <w:t xml:space="preserve">P1 — deduplicatie is niet productveilig</w:t>
      </w:r>
    </w:p>
    <w:p>
      <w:pPr>
        <w:spacing w:after="120" w:line="300"/>
      </w:pPr>
      <w:r>
        <w:rPr>
          <w:rFonts w:ascii="Arial" w:cs="Arial" w:eastAsia="Arial" w:hAnsi="Arial"/>
          <w:b w:val="false"/>
          <w:bCs w:val="false"/>
          <w:color w:val="18181B"/>
        </w:rPr>
        <w:t xml:space="preserve">Op meerdere plekken wordt gededupliceerd op genormaliseerde productnaam. Varianten en verpakkingen met dezelfde naam kunnen daardoor samenvallen.</w:t>
      </w:r>
    </w:p>
    <w:p>
      <w:pPr>
        <w:spacing w:after="120" w:line="300"/>
      </w:pPr>
      <w:r>
        <w:rPr>
          <w:rFonts w:ascii="Arial" w:cs="Arial" w:eastAsia="Arial" w:hAnsi="Arial"/>
          <w:b/>
          <w:bCs/>
          <w:color w:val="18181B"/>
        </w:rPr>
        <w:t xml:space="preserve">Vereiste identiteit:</w:t>
      </w:r>
    </w:p>
    <w:p>
      <w:pPr>
        <w:pStyle w:val="ListParagraph"/>
        <w:numPr>
          <w:ilvl w:val="0"/>
          <w:numId w:val="5"/>
        </w:numPr>
        <w:spacing w:after="70" w:line="280"/>
      </w:pPr>
      <w:r>
        <w:rPr>
          <w:rFonts w:ascii="Courier New" w:cs="Courier New" w:eastAsia="Courier New" w:hAnsi="Courier New"/>
          <w:color w:val="7A3E00"/>
          <w:sz w:val="20"/>
          <w:szCs w:val="20"/>
          <w:shd w:fill="F7F2E8" w:val="clear"/>
        </w:rPr>
        <w:t xml:space="preserve">organization_id + supplier_id + supplier_account_key + supplier_sku + pack_variant_key</w:t>
      </w:r>
      <w:r>
        <w:rPr>
          <w:rFonts w:ascii="Arial" w:cs="Arial" w:eastAsia="Arial" w:hAnsi="Arial"/>
          <w:b w:val="false"/>
          <w:bCs w:val="false"/>
          <w:color w:val="18181B"/>
        </w:rPr>
        <w:t xml:space="preserve">;</w:t>
      </w:r>
    </w:p>
    <w:p>
      <w:pPr>
        <w:pStyle w:val="ListParagraph"/>
        <w:numPr>
          <w:ilvl w:val="0"/>
          <w:numId w:val="5"/>
        </w:numPr>
        <w:spacing w:after="70" w:line="280"/>
      </w:pPr>
      <w:r>
        <w:rPr>
          <w:rFonts w:ascii="Arial" w:cs="Arial" w:eastAsia="Arial" w:hAnsi="Arial"/>
          <w:b w:val="false"/>
          <w:bCs w:val="false"/>
          <w:color w:val="18181B"/>
        </w:rPr>
        <w:t xml:space="preserve">anders EAN/GTIN + verpakking;</w:t>
      </w:r>
    </w:p>
    <w:p>
      <w:pPr>
        <w:pStyle w:val="ListParagraph"/>
        <w:numPr>
          <w:ilvl w:val="0"/>
          <w:numId w:val="5"/>
        </w:numPr>
        <w:spacing w:after="70" w:line="280"/>
      </w:pPr>
      <w:r>
        <w:rPr>
          <w:rFonts w:ascii="Arial" w:cs="Arial" w:eastAsia="Arial" w:hAnsi="Arial"/>
          <w:b w:val="false"/>
          <w:bCs w:val="false"/>
          <w:color w:val="18181B"/>
        </w:rPr>
        <w:t xml:space="preserve">anders canonieke product-URL + verpakking;</w:t>
      </w:r>
    </w:p>
    <w:p>
      <w:pPr>
        <w:pStyle w:val="ListParagraph"/>
        <w:numPr>
          <w:ilvl w:val="0"/>
          <w:numId w:val="5"/>
        </w:numPr>
        <w:spacing w:after="70" w:line="280"/>
      </w:pPr>
      <w:r>
        <w:rPr>
          <w:rFonts w:ascii="Arial" w:cs="Arial" w:eastAsia="Arial" w:hAnsi="Arial"/>
          <w:b w:val="false"/>
          <w:bCs w:val="false"/>
          <w:color w:val="18181B"/>
        </w:rPr>
        <w:t xml:space="preserve">alleen bij ontbreken van al deze velden naar review; nooit automatisch op alleen naam samenvoegen.</w:t>
      </w:r>
    </w:p>
    <w:p>
      <w:pPr>
        <w:pStyle w:val="Heading3"/>
        <w:keepNext/>
      </w:pPr>
      <w:r>
        <w:rPr>
          <w:rFonts w:ascii="Arial" w:cs="Arial" w:eastAsia="Arial" w:hAnsi="Arial"/>
          <w:b/>
          <w:bCs/>
          <w:color w:val="18181B"/>
        </w:rPr>
        <w:t xml:space="preserve">P1 — de batchroute schaalt slecht</w:t>
      </w:r>
    </w:p>
    <w:p>
      <w:pPr>
        <w:spacing w:after="120" w:line="300"/>
      </w:pPr>
      <w:r>
        <w:rPr>
          <w:rFonts w:ascii="Arial" w:cs="Arial" w:eastAsia="Arial" w:hAnsi="Arial"/>
          <w:b w:val="false"/>
          <w:bCs w:val="false"/>
          <w:color w:val="18181B"/>
        </w:rPr>
        <w:t xml:space="preserve">Elke batch laadt alle </w:t>
      </w:r>
      <w:r>
        <w:rPr>
          <w:rFonts w:ascii="Courier New" w:cs="Courier New" w:eastAsia="Courier New" w:hAnsi="Courier New"/>
          <w:color w:val="7A3E00"/>
          <w:sz w:val="20"/>
          <w:szCs w:val="20"/>
          <w:shd w:fill="F7F2E8" w:val="clear"/>
        </w:rPr>
        <w:t xml:space="preserve">master_products</w:t>
      </w:r>
      <w:r>
        <w:rPr>
          <w:rFonts w:ascii="Arial" w:cs="Arial" w:eastAsia="Arial" w:hAnsi="Arial"/>
          <w:b w:val="false"/>
          <w:bCs w:val="false"/>
          <w:color w:val="18181B"/>
        </w:rPr>
        <w:t xml:space="preserve">, actieve </w:t>
      </w:r>
      <w:r>
        <w:rPr>
          <w:rFonts w:ascii="Courier New" w:cs="Courier New" w:eastAsia="Courier New" w:hAnsi="Courier New"/>
          <w:color w:val="7A3E00"/>
          <w:sz w:val="20"/>
          <w:szCs w:val="20"/>
          <w:shd w:fill="F7F2E8" w:val="clear"/>
        </w:rPr>
        <w:t xml:space="preserve">supplier_prices</w:t>
      </w:r>
      <w:r>
        <w:rPr>
          <w:rFonts w:ascii="Arial" w:cs="Arial" w:eastAsia="Arial" w:hAnsi="Arial"/>
          <w:b w:val="false"/>
          <w:bCs w:val="false"/>
          <w:color w:val="18181B"/>
        </w:rPr>
        <w:t xml:space="preserve"> en alle pending mutations voor de organisatie. Naarmate de catalogus groeit, wordt iedere batch duurder.</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indexed point lookups/upserts, een server-RPC of transactionele route per batch. Geen volledige catalogustabel per batch naar Node halen.</w:t>
      </w:r>
    </w:p>
    <w:p>
      <w:pPr>
        <w:pStyle w:val="Heading3"/>
        <w:keepNext/>
      </w:pPr>
      <w:r>
        <w:rPr>
          <w:rFonts w:ascii="Arial" w:cs="Arial" w:eastAsia="Arial" w:hAnsi="Arial"/>
          <w:b/>
          <w:bCs/>
          <w:color w:val="18181B"/>
        </w:rPr>
        <w:t xml:space="preserve">P1 — de AI-output is niet schema-gevalideerd</w:t>
      </w:r>
    </w:p>
    <w:p>
      <w:pPr>
        <w:spacing w:after="120" w:line="300"/>
      </w:pPr>
      <w:r>
        <w:rPr>
          <w:rFonts w:ascii="Arial" w:cs="Arial" w:eastAsia="Arial" w:hAnsi="Arial"/>
          <w:b w:val="false"/>
          <w:bCs w:val="false"/>
          <w:color w:val="18181B"/>
        </w:rPr>
        <w:t xml:space="preserve">De AI-route parsed vrije JSON en verspreidt daarna de inhoud. Er is geen streng runtime-schema voor velden, enums, getallen en onbekende properties.</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gebruik een expliciet runtime-schema, bij voorkeur Zod als directe dependency. Als Zod niet wordt toegevoegd, bouw een gelijkwaardig strikt validatorpad. AI-output gaat altijd door dezelfde normalizer en validator als DOM-output.</w:t>
      </w:r>
    </w:p>
    <w:p>
      <w:pPr>
        <w:pStyle w:val="Heading3"/>
        <w:keepNext/>
      </w:pPr>
      <w:r>
        <w:rPr>
          <w:rFonts w:ascii="Arial" w:cs="Arial" w:eastAsia="Arial" w:hAnsi="Arial"/>
          <w:b/>
          <w:bCs/>
          <w:color w:val="18181B"/>
        </w:rPr>
        <w:t xml:space="preserve">P2 — onveilige en verwarrende UX</w:t>
      </w:r>
    </w:p>
    <w:p>
      <w:pPr>
        <w:spacing w:after="120" w:line="300"/>
      </w:pPr>
      <w:r>
        <w:rPr>
          <w:rFonts w:ascii="Arial" w:cs="Arial" w:eastAsia="Arial" w:hAnsi="Arial"/>
          <w:b w:val="false"/>
          <w:bCs w:val="false"/>
          <w:color w:val="18181B"/>
        </w:rPr>
        <w:t xml:space="preserve">In de huidige interface kan Baktotaal geselecteerd blijven terwijl een willekeurige website zoals </w:t>
      </w:r>
      <w:r>
        <w:rPr>
          <w:rFonts w:ascii="Courier New" w:cs="Courier New" w:eastAsia="Courier New" w:hAnsi="Courier New"/>
          <w:color w:val="7A3E00"/>
          <w:sz w:val="20"/>
          <w:szCs w:val="20"/>
          <w:shd w:fill="F7F2E8" w:val="clear"/>
        </w:rPr>
        <w:t xml:space="preserve">getadblock.com</w:t>
      </w:r>
      <w:r>
        <w:rPr>
          <w:rFonts w:ascii="Arial" w:cs="Arial" w:eastAsia="Arial" w:hAnsi="Arial"/>
          <w:b w:val="false"/>
          <w:bCs w:val="false"/>
          <w:color w:val="18181B"/>
        </w:rPr>
        <w:t xml:space="preserve"> openstaat. Alle knoppen blijven beschikbaar. Het manifest gebruikt bovendien </w:t>
      </w:r>
      <w:r>
        <w:rPr>
          <w:rFonts w:ascii="Courier New" w:cs="Courier New" w:eastAsia="Courier New" w:hAnsi="Courier New"/>
          <w:color w:val="7A3E00"/>
          <w:sz w:val="20"/>
          <w:szCs w:val="20"/>
          <w:shd w:fill="F7F2E8" w:val="clear"/>
        </w:rPr>
        <w:t xml:space="preserve">&lt;all_urls&gt;</w:t>
      </w:r>
      <w:r>
        <w:rPr>
          <w:rFonts w:ascii="Arial" w:cs="Arial" w:eastAsia="Arial" w:hAnsi="Arial"/>
          <w:b w:val="false"/>
          <w:bCs w:val="false"/>
          <w:color w:val="18181B"/>
        </w:rPr>
        <w:t xml:space="preserve">.</w:t>
      </w:r>
    </w:p>
    <w:p>
      <w:pPr>
        <w:spacing w:after="120" w:line="300"/>
      </w:pPr>
      <w:r>
        <w:rPr>
          <w:rFonts w:ascii="Arial" w:cs="Arial" w:eastAsia="Arial" w:hAnsi="Arial"/>
          <w:b/>
          <w:bCs/>
          <w:color w:val="18181B"/>
        </w:rPr>
        <w:t xml:space="preserve">Vereiste oplossing:</w:t>
      </w:r>
      <w:r>
        <w:rPr>
          <w:rFonts w:ascii="Arial" w:cs="Arial" w:eastAsia="Arial" w:hAnsi="Arial"/>
          <w:b w:val="false"/>
          <w:bCs w:val="false"/>
          <w:color w:val="18181B"/>
        </w:rPr>
        <w:t xml:space="preserve"> domeinguard, optionele hostpermissions en één primaire actie.</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4. Scope</w:t>
      </w:r>
    </w:p>
    <w:p>
      <w:pPr>
        <w:pStyle w:val="Heading3"/>
        <w:keepNext/>
      </w:pPr>
      <w:r>
        <w:rPr>
          <w:rFonts w:ascii="Arial" w:cs="Arial" w:eastAsia="Arial" w:hAnsi="Arial"/>
          <w:b/>
          <w:bCs/>
          <w:color w:val="18181B"/>
        </w:rPr>
        <w:t xml:space="preserve">Wel in scope</w:t>
      </w:r>
    </w:p>
    <w:p>
      <w:pPr>
        <w:pStyle w:val="ListParagraph"/>
        <w:numPr>
          <w:ilvl w:val="0"/>
          <w:numId w:val="3"/>
        </w:numPr>
        <w:spacing w:after="70" w:line="280"/>
      </w:pPr>
      <w:r>
        <w:rPr>
          <w:rFonts w:ascii="Arial" w:cs="Arial" w:eastAsia="Arial" w:hAnsi="Arial"/>
          <w:b w:val="false"/>
          <w:bCs w:val="false"/>
          <w:color w:val="18181B"/>
        </w:rPr>
        <w:t xml:space="preserve">Chrome en Microsoft Edge, Manifest V3.</w:t>
      </w:r>
    </w:p>
    <w:p>
      <w:pPr>
        <w:pStyle w:val="ListParagraph"/>
        <w:numPr>
          <w:ilvl w:val="0"/>
          <w:numId w:val="3"/>
        </w:numPr>
        <w:spacing w:after="70" w:line="280"/>
      </w:pPr>
      <w:r>
        <w:rPr>
          <w:rFonts w:ascii="Arial" w:cs="Arial" w:eastAsia="Arial" w:hAnsi="Arial"/>
          <w:b w:val="false"/>
          <w:bCs w:val="false"/>
          <w:color w:val="18181B"/>
        </w:rPr>
        <w:t xml:space="preserve">Ingelogde leverancierssites via de sessie van de gebruiker.</w:t>
      </w:r>
    </w:p>
    <w:p>
      <w:pPr>
        <w:pStyle w:val="ListParagraph"/>
        <w:numPr>
          <w:ilvl w:val="0"/>
          <w:numId w:val="3"/>
        </w:numPr>
        <w:spacing w:after="70" w:line="280"/>
      </w:pPr>
      <w:r>
        <w:rPr>
          <w:rFonts w:ascii="Arial" w:cs="Arial" w:eastAsia="Arial" w:hAnsi="Arial"/>
          <w:b w:val="false"/>
          <w:bCs w:val="false"/>
          <w:color w:val="18181B"/>
        </w:rPr>
        <w:t xml:space="preserve">Baktotaal als eerste volledig ondersteunde adapter.</w:t>
      </w:r>
    </w:p>
    <w:p>
      <w:pPr>
        <w:pStyle w:val="ListParagraph"/>
        <w:numPr>
          <w:ilvl w:val="0"/>
          <w:numId w:val="3"/>
        </w:numPr>
        <w:spacing w:after="70" w:line="280"/>
      </w:pPr>
      <w:r>
        <w:rPr>
          <w:rFonts w:ascii="Arial" w:cs="Arial" w:eastAsia="Arial" w:hAnsi="Arial"/>
          <w:b w:val="false"/>
          <w:bCs w:val="false"/>
          <w:color w:val="18181B"/>
        </w:rPr>
        <w:t xml:space="preserve">Architectuur om daarna Makro, Sligro, Hanos, Bidfood en Vuur &amp; Rook gecontroleerd toe te voegen.</w:t>
      </w:r>
    </w:p>
    <w:p>
      <w:pPr>
        <w:pStyle w:val="ListParagraph"/>
        <w:numPr>
          <w:ilvl w:val="0"/>
          <w:numId w:val="3"/>
        </w:numPr>
        <w:spacing w:after="70" w:line="280"/>
      </w:pPr>
      <w:r>
        <w:rPr>
          <w:rFonts w:ascii="Arial" w:cs="Arial" w:eastAsia="Arial" w:hAnsi="Arial"/>
          <w:b w:val="false"/>
          <w:bCs w:val="false"/>
          <w:color w:val="18181B"/>
        </w:rPr>
        <w:t xml:space="preserve">Single-page, selectie/favorieten en volledige catalogussync.</w:t>
      </w:r>
    </w:p>
    <w:p>
      <w:pPr>
        <w:pStyle w:val="ListParagraph"/>
        <w:numPr>
          <w:ilvl w:val="0"/>
          <w:numId w:val="3"/>
        </w:numPr>
        <w:spacing w:after="70" w:line="280"/>
      </w:pPr>
      <w:r>
        <w:rPr>
          <w:rFonts w:ascii="Arial" w:cs="Arial" w:eastAsia="Arial" w:hAnsi="Arial"/>
          <w:b w:val="false"/>
          <w:bCs w:val="false"/>
          <w:color w:val="18181B"/>
        </w:rPr>
        <w:t xml:space="preserve">Hervatten, pauzeren, annuleren en retry.</w:t>
      </w:r>
    </w:p>
    <w:p>
      <w:pPr>
        <w:pStyle w:val="ListParagraph"/>
        <w:numPr>
          <w:ilvl w:val="0"/>
          <w:numId w:val="3"/>
        </w:numPr>
        <w:spacing w:after="70" w:line="280"/>
      </w:pPr>
      <w:r>
        <w:rPr>
          <w:rFonts w:ascii="Arial" w:cs="Arial" w:eastAsia="Arial" w:hAnsi="Arial"/>
          <w:b w:val="false"/>
          <w:bCs w:val="false"/>
          <w:color w:val="18181B"/>
        </w:rPr>
        <w:t xml:space="preserve">Ruwe waarnemingen, validatie, review, goedkeuring en prijshistorie.</w:t>
      </w:r>
    </w:p>
    <w:p>
      <w:pPr>
        <w:pStyle w:val="ListParagraph"/>
        <w:numPr>
          <w:ilvl w:val="0"/>
          <w:numId w:val="3"/>
        </w:numPr>
        <w:spacing w:after="70" w:line="280"/>
      </w:pPr>
      <w:r>
        <w:rPr>
          <w:rFonts w:ascii="Arial" w:cs="Arial" w:eastAsia="Arial" w:hAnsi="Arial"/>
          <w:b w:val="false"/>
          <w:bCs w:val="false"/>
          <w:color w:val="18181B"/>
        </w:rPr>
        <w:t xml:space="preserve">SKU/EAN, verpakking, netto prijs, BTW, promo en bronprovenance.</w:t>
      </w:r>
    </w:p>
    <w:p>
      <w:pPr>
        <w:pStyle w:val="ListParagraph"/>
        <w:numPr>
          <w:ilvl w:val="0"/>
          <w:numId w:val="3"/>
        </w:numPr>
        <w:spacing w:after="70" w:line="280"/>
      </w:pPr>
      <w:r>
        <w:rPr>
          <w:rFonts w:ascii="Arial" w:cs="Arial" w:eastAsia="Arial" w:hAnsi="Arial"/>
          <w:b w:val="false"/>
          <w:bCs w:val="false"/>
          <w:color w:val="18181B"/>
        </w:rPr>
        <w:t xml:space="preserve">Doorwerking naar </w:t>
      </w:r>
      <w:r>
        <w:rPr>
          <w:rFonts w:ascii="Courier New" w:cs="Courier New" w:eastAsia="Courier New" w:hAnsi="Courier New"/>
          <w:color w:val="7A3E00"/>
          <w:sz w:val="20"/>
          <w:szCs w:val="20"/>
          <w:shd w:fill="F7F2E8" w:val="clear"/>
        </w:rPr>
        <w:t xml:space="preserve">supplier_products</w:t>
      </w:r>
      <w:r>
        <w:rPr>
          <w:rFonts w:ascii="Arial" w:cs="Arial" w:eastAsia="Arial" w:hAnsi="Arial"/>
          <w:b w:val="false"/>
          <w:bCs w:val="false"/>
          <w:color w:val="18181B"/>
        </w:rPr>
        <w:t xml:space="preserve">, voorraad, componenten, recepten en marge.</w:t>
      </w:r>
    </w:p>
    <w:p>
      <w:pPr>
        <w:pStyle w:val="ListParagraph"/>
        <w:numPr>
          <w:ilvl w:val="0"/>
          <w:numId w:val="3"/>
        </w:numPr>
        <w:spacing w:after="70" w:line="280"/>
      </w:pPr>
      <w:r>
        <w:rPr>
          <w:rFonts w:ascii="Arial" w:cs="Arial" w:eastAsia="Arial" w:hAnsi="Arial"/>
          <w:b w:val="false"/>
          <w:bCs w:val="false"/>
          <w:color w:val="18181B"/>
        </w:rPr>
        <w:t xml:space="preserve">Audit, monitoring, AI-kosten en adapterversies.</w:t>
      </w:r>
    </w:p>
    <w:p>
      <w:pPr>
        <w:pStyle w:val="Heading3"/>
        <w:keepNext/>
      </w:pPr>
      <w:r>
        <w:rPr>
          <w:rFonts w:ascii="Arial" w:cs="Arial" w:eastAsia="Arial" w:hAnsi="Arial"/>
          <w:b/>
          <w:bCs/>
          <w:color w:val="18181B"/>
        </w:rPr>
        <w:t xml:space="preserve">Niet in scope voor deze oplevering</w:t>
      </w:r>
    </w:p>
    <w:p>
      <w:pPr>
        <w:pStyle w:val="ListParagraph"/>
        <w:numPr>
          <w:ilvl w:val="0"/>
          <w:numId w:val="3"/>
        </w:numPr>
        <w:spacing w:after="70" w:line="280"/>
      </w:pPr>
      <w:r>
        <w:rPr>
          <w:rFonts w:ascii="Arial" w:cs="Arial" w:eastAsia="Arial" w:hAnsi="Arial"/>
          <w:b w:val="false"/>
          <w:bCs w:val="false"/>
          <w:color w:val="18181B"/>
        </w:rPr>
        <w:t xml:space="preserve">Nachtelijke Playwright-automatisering zonder geopende gebruikersbrowser.</w:t>
      </w:r>
    </w:p>
    <w:p>
      <w:pPr>
        <w:pStyle w:val="ListParagraph"/>
        <w:numPr>
          <w:ilvl w:val="0"/>
          <w:numId w:val="3"/>
        </w:numPr>
        <w:spacing w:after="70" w:line="280"/>
      </w:pPr>
      <w:r>
        <w:rPr>
          <w:rFonts w:ascii="Arial" w:cs="Arial" w:eastAsia="Arial" w:hAnsi="Arial"/>
          <w:b w:val="false"/>
          <w:bCs w:val="false"/>
          <w:color w:val="18181B"/>
        </w:rPr>
        <w:t xml:space="preserve">Bewaren of automatisch invoeren van leverancierswachtwoorden.</w:t>
      </w:r>
    </w:p>
    <w:p>
      <w:pPr>
        <w:pStyle w:val="ListParagraph"/>
        <w:numPr>
          <w:ilvl w:val="0"/>
          <w:numId w:val="3"/>
        </w:numPr>
        <w:spacing w:after="70" w:line="280"/>
      </w:pPr>
      <w:r>
        <w:rPr>
          <w:rFonts w:ascii="Arial" w:cs="Arial" w:eastAsia="Arial" w:hAnsi="Arial"/>
          <w:b w:val="false"/>
          <w:bCs w:val="false"/>
          <w:color w:val="18181B"/>
        </w:rPr>
        <w:t xml:space="preserve">CAPTCHA- of 2FA-omzeiling.</w:t>
      </w:r>
    </w:p>
    <w:p>
      <w:pPr>
        <w:pStyle w:val="ListParagraph"/>
        <w:numPr>
          <w:ilvl w:val="0"/>
          <w:numId w:val="3"/>
        </w:numPr>
        <w:spacing w:after="70" w:line="280"/>
      </w:pPr>
      <w:r>
        <w:rPr>
          <w:rFonts w:ascii="Arial" w:cs="Arial" w:eastAsia="Arial" w:hAnsi="Arial"/>
          <w:b w:val="false"/>
          <w:bCs w:val="false"/>
          <w:color w:val="18181B"/>
        </w:rPr>
        <w:t xml:space="preserve">Een universele crawler die iedere willekeurige webshop zonder voorbereiding volledig ondersteunt.</w:t>
      </w:r>
    </w:p>
    <w:p>
      <w:pPr>
        <w:pStyle w:val="ListParagraph"/>
        <w:numPr>
          <w:ilvl w:val="0"/>
          <w:numId w:val="3"/>
        </w:numPr>
        <w:spacing w:after="70" w:line="280"/>
      </w:pPr>
      <w:r>
        <w:rPr>
          <w:rFonts w:ascii="Arial" w:cs="Arial" w:eastAsia="Arial" w:hAnsi="Arial"/>
          <w:b w:val="false"/>
          <w:bCs w:val="false"/>
          <w:color w:val="18181B"/>
        </w:rPr>
        <w:t xml:space="preserve">Automatische goedkeuring van ambigue verpakking of onbekende prijsbasis.</w:t>
      </w:r>
    </w:p>
    <w:p>
      <w:pPr>
        <w:pStyle w:val="ListParagraph"/>
        <w:numPr>
          <w:ilvl w:val="0"/>
          <w:numId w:val="3"/>
        </w:numPr>
        <w:spacing w:after="70" w:line="280"/>
      </w:pPr>
      <w:r>
        <w:rPr>
          <w:rFonts w:ascii="Arial" w:cs="Arial" w:eastAsia="Arial" w:hAnsi="Arial"/>
          <w:b w:val="false"/>
          <w:bCs w:val="false"/>
          <w:color w:val="18181B"/>
        </w:rPr>
        <w:t xml:space="preserve">Direct verwijderen van legacy </w:t>
      </w:r>
      <w:r>
        <w:rPr>
          <w:rFonts w:ascii="Courier New" w:cs="Courier New" w:eastAsia="Courier New" w:hAnsi="Courier New"/>
          <w:color w:val="7A3E00"/>
          <w:sz w:val="20"/>
          <w:szCs w:val="20"/>
          <w:shd w:fill="F7F2E8" w:val="clear"/>
        </w:rPr>
        <w:t xml:space="preserve">supplier_prices</w:t>
      </w:r>
      <w:r>
        <w:rPr>
          <w:rFonts w:ascii="Arial" w:cs="Arial" w:eastAsia="Arial" w:hAnsi="Arial"/>
          <w:b w:val="false"/>
          <w:bCs w:val="false"/>
          <w:color w:val="18181B"/>
        </w:rPr>
        <w:t xml:space="preserve"> en </w:t>
      </w:r>
      <w:r>
        <w:rPr>
          <w:rFonts w:ascii="Courier New" w:cs="Courier New" w:eastAsia="Courier New" w:hAnsi="Courier New"/>
          <w:color w:val="7A3E00"/>
          <w:sz w:val="20"/>
          <w:szCs w:val="20"/>
          <w:shd w:fill="F7F2E8" w:val="clear"/>
        </w:rPr>
        <w:t xml:space="preserve">org_price_mutations</w:t>
      </w:r>
      <w:r>
        <w:rPr>
          <w:rFonts w:ascii="Arial" w:cs="Arial" w:eastAsia="Arial" w:hAnsi="Arial"/>
          <w:b w:val="false"/>
          <w:bCs w:val="false"/>
          <w:color w:val="18181B"/>
        </w:rPr>
        <w:t xml:space="preserve">; migratie gebeurt gefaseerd.</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5. Architecturale principes</w:t>
      </w:r>
    </w:p>
    <w:p>
      <w:pPr>
        <w:pStyle w:val="Heading3"/>
        <w:keepNext/>
      </w:pPr>
      <w:r>
        <w:rPr>
          <w:rFonts w:ascii="Arial" w:cs="Arial" w:eastAsia="Arial" w:hAnsi="Arial"/>
          <w:b/>
          <w:bCs/>
          <w:color w:val="18181B"/>
        </w:rPr>
        <w:t xml:space="preserve">ADR-1 — JSON/API eerst</w:t>
      </w:r>
    </w:p>
    <w:p>
      <w:pPr>
        <w:spacing w:after="120" w:line="300"/>
      </w:pPr>
      <w:r>
        <w:rPr>
          <w:rFonts w:ascii="Arial" w:cs="Arial" w:eastAsia="Arial" w:hAnsi="Arial"/>
          <w:b/>
          <w:bCs/>
          <w:color w:val="18181B"/>
        </w:rPr>
        <w:t xml:space="preserve">Beslissing:</w:t>
      </w:r>
      <w:r>
        <w:rPr>
          <w:rFonts w:ascii="Arial" w:cs="Arial" w:eastAsia="Arial" w:hAnsi="Arial"/>
          <w:b w:val="false"/>
          <w:bCs w:val="false"/>
          <w:color w:val="18181B"/>
        </w:rPr>
        <w:t xml:space="preserve"> gebruik per bekende leverancier eerst de interne JSON- of GraphQL-call die de website zelf gebruikt.</w:t>
      </w:r>
    </w:p>
    <w:p>
      <w:pPr>
        <w:spacing w:after="120" w:line="300"/>
      </w:pPr>
      <w:r>
        <w:rPr>
          <w:rFonts w:ascii="Arial" w:cs="Arial" w:eastAsia="Arial" w:hAnsi="Arial"/>
          <w:b/>
          <w:bCs/>
          <w:color w:val="18181B"/>
        </w:rPr>
        <w:t xml:space="preserve">Reden:</w:t>
      </w:r>
      <w:r>
        <w:rPr>
          <w:rFonts w:ascii="Arial" w:cs="Arial" w:eastAsia="Arial" w:hAnsi="Arial"/>
          <w:b w:val="false"/>
          <w:bCs w:val="false"/>
          <w:color w:val="18181B"/>
        </w:rPr>
        <w:t xml:space="preserve"> dit is sneller, vollediger en minder gevoelig voor layoutwijzigingen dan scrollen en HTML lezen.</w:t>
      </w:r>
    </w:p>
    <w:p>
      <w:pPr>
        <w:spacing w:after="120" w:line="300"/>
      </w:pPr>
      <w:r>
        <w:rPr>
          <w:rFonts w:ascii="Arial" w:cs="Arial" w:eastAsia="Arial" w:hAnsi="Arial"/>
          <w:b/>
          <w:bCs/>
          <w:color w:val="18181B"/>
        </w:rPr>
        <w:t xml:space="preserve">Fallbackvolgorde:</w:t>
      </w:r>
    </w:p>
    <w:p>
      <w:pPr>
        <w:pStyle w:val="ListParagraph"/>
        <w:numPr>
          <w:ilvl w:val="0"/>
          <w:numId w:val="6"/>
        </w:numPr>
        <w:spacing w:after="70" w:line="280"/>
      </w:pPr>
      <w:r>
        <w:rPr>
          <w:rFonts w:ascii="Arial" w:cs="Arial" w:eastAsia="Arial" w:hAnsi="Arial"/>
          <w:b w:val="false"/>
          <w:bCs w:val="false"/>
          <w:color w:val="18181B"/>
        </w:rPr>
        <w:t xml:space="preserve">interne ingelogde JSON/API;</w:t>
      </w:r>
    </w:p>
    <w:p>
      <w:pPr>
        <w:pStyle w:val="ListParagraph"/>
        <w:numPr>
          <w:ilvl w:val="0"/>
          <w:numId w:val="6"/>
        </w:numPr>
        <w:spacing w:after="70" w:line="280"/>
      </w:pPr>
      <w:r>
        <w:rPr>
          <w:rFonts w:ascii="Arial" w:cs="Arial" w:eastAsia="Arial" w:hAnsi="Arial"/>
          <w:b w:val="false"/>
          <w:bCs w:val="false"/>
          <w:color w:val="18181B"/>
        </w:rPr>
        <w:t xml:space="preserve">gestructureerde data zoals JSON-LD;</w:t>
      </w:r>
    </w:p>
    <w:p>
      <w:pPr>
        <w:pStyle w:val="ListParagraph"/>
        <w:numPr>
          <w:ilvl w:val="0"/>
          <w:numId w:val="6"/>
        </w:numPr>
        <w:spacing w:after="70" w:line="280"/>
      </w:pPr>
      <w:r>
        <w:rPr>
          <w:rFonts w:ascii="Arial" w:cs="Arial" w:eastAsia="Arial" w:hAnsi="Arial"/>
          <w:b w:val="false"/>
          <w:bCs w:val="false"/>
          <w:color w:val="18181B"/>
        </w:rPr>
        <w:t xml:space="preserve">vaste, versiegebonden DOM-selectors;</w:t>
      </w:r>
    </w:p>
    <w:p>
      <w:pPr>
        <w:pStyle w:val="ListParagraph"/>
        <w:numPr>
          <w:ilvl w:val="0"/>
          <w:numId w:val="6"/>
        </w:numPr>
        <w:spacing w:after="70" w:line="280"/>
      </w:pPr>
      <w:r>
        <w:rPr>
          <w:rFonts w:ascii="Arial" w:cs="Arial" w:eastAsia="Arial" w:hAnsi="Arial"/>
          <w:b w:val="false"/>
          <w:bCs w:val="false"/>
          <w:color w:val="18181B"/>
        </w:rPr>
        <w:t xml:space="preserve">gecontroleerde AI-adapterontdekking;</w:t>
      </w:r>
    </w:p>
    <w:p>
      <w:pPr>
        <w:pStyle w:val="ListParagraph"/>
        <w:numPr>
          <w:ilvl w:val="0"/>
          <w:numId w:val="6"/>
        </w:numPr>
        <w:spacing w:after="70" w:line="280"/>
      </w:pPr>
      <w:r>
        <w:rPr>
          <w:rFonts w:ascii="Arial" w:cs="Arial" w:eastAsia="Arial" w:hAnsi="Arial"/>
          <w:b w:val="false"/>
          <w:bCs w:val="false"/>
          <w:color w:val="18181B"/>
        </w:rPr>
        <w:t xml:space="preserve">onbekende of ambigue data naar review.</w:t>
      </w:r>
    </w:p>
    <w:p>
      <w:pPr>
        <w:pStyle w:val="Heading3"/>
        <w:keepNext/>
      </w:pPr>
      <w:r>
        <w:rPr>
          <w:rFonts w:ascii="Arial" w:cs="Arial" w:eastAsia="Arial" w:hAnsi="Arial"/>
          <w:b/>
          <w:bCs/>
          <w:color w:val="18181B"/>
        </w:rPr>
        <w:t xml:space="preserve">ADR-2 — server is bron van waarheid voor runstate</w:t>
      </w:r>
    </w:p>
    <w:p>
      <w:pPr>
        <w:spacing w:after="120" w:line="300"/>
      </w:pPr>
      <w:r>
        <w:rPr>
          <w:rFonts w:ascii="Arial" w:cs="Arial" w:eastAsia="Arial" w:hAnsi="Arial"/>
          <w:b/>
          <w:bCs/>
          <w:color w:val="18181B"/>
        </w:rPr>
        <w:t xml:space="preserve">Beslissing:</w:t>
      </w:r>
      <w:r>
        <w:rPr>
          <w:rFonts w:ascii="Arial" w:cs="Arial" w:eastAsia="Arial" w:hAnsi="Arial"/>
          <w:b w:val="false"/>
          <w:bCs w:val="false"/>
          <w:color w:val="18181B"/>
        </w:rPr>
        <w:t xml:space="preserve"> Supabase bewaart run, taken, checkpoints, ACKs en tellingen.</w:t>
      </w:r>
    </w:p>
    <w:p>
      <w:pPr>
        <w:spacing w:after="120" w:line="300"/>
      </w:pPr>
      <w:r>
        <w:rPr>
          <w:rFonts w:ascii="Arial" w:cs="Arial" w:eastAsia="Arial" w:hAnsi="Arial"/>
          <w:b/>
          <w:bCs/>
          <w:color w:val="18181B"/>
        </w:rPr>
        <w:t xml:space="preserve">Reden:</w:t>
      </w:r>
      <w:r>
        <w:rPr>
          <w:rFonts w:ascii="Arial" w:cs="Arial" w:eastAsia="Arial" w:hAnsi="Arial"/>
          <w:b w:val="false"/>
          <w:bCs w:val="false"/>
          <w:color w:val="18181B"/>
        </w:rPr>
        <w:t xml:space="preserve"> browserprocessen kunnen stoppen. </w:t>
      </w:r>
      <w:r>
        <w:rPr>
          <w:rFonts w:ascii="Courier New" w:cs="Courier New" w:eastAsia="Courier New" w:hAnsi="Courier New"/>
          <w:color w:val="7A3E00"/>
          <w:sz w:val="20"/>
          <w:szCs w:val="20"/>
          <w:shd w:fill="F7F2E8" w:val="clear"/>
        </w:rPr>
        <w:t xml:space="preserve">chrome.storage.local</w:t>
      </w:r>
      <w:r>
        <w:rPr>
          <w:rFonts w:ascii="Arial" w:cs="Arial" w:eastAsia="Arial" w:hAnsi="Arial"/>
          <w:b w:val="false"/>
          <w:bCs w:val="false"/>
          <w:color w:val="18181B"/>
        </w:rPr>
        <w:t xml:space="preserve"> bevat alleen een lokale pointer en cache, nooit de enige runstate.</w:t>
      </w:r>
    </w:p>
    <w:p>
      <w:pPr>
        <w:pStyle w:val="Heading3"/>
        <w:keepNext/>
      </w:pPr>
      <w:r>
        <w:rPr>
          <w:rFonts w:ascii="Arial" w:cs="Arial" w:eastAsia="Arial" w:hAnsi="Arial"/>
          <w:b/>
          <w:bCs/>
          <w:color w:val="18181B"/>
        </w:rPr>
        <w:t xml:space="preserve">ADR-3 — append-only waarnemingen</w:t>
      </w:r>
    </w:p>
    <w:p>
      <w:pPr>
        <w:spacing w:after="120" w:line="300"/>
      </w:pPr>
      <w:r>
        <w:rPr>
          <w:rFonts w:ascii="Arial" w:cs="Arial" w:eastAsia="Arial" w:hAnsi="Arial"/>
          <w:b/>
          <w:bCs/>
          <w:color w:val="18181B"/>
        </w:rPr>
        <w:t xml:space="preserve">Beslissing:</w:t>
      </w:r>
      <w:r>
        <w:rPr>
          <w:rFonts w:ascii="Arial" w:cs="Arial" w:eastAsia="Arial" w:hAnsi="Arial"/>
          <w:b w:val="false"/>
          <w:bCs w:val="false"/>
          <w:color w:val="18181B"/>
        </w:rPr>
        <w:t xml:space="preserve"> iedere ontvangen bronwaarneming wordt onveranderlijk opgeslagen.</w:t>
      </w:r>
    </w:p>
    <w:p>
      <w:pPr>
        <w:spacing w:after="120" w:line="300"/>
      </w:pPr>
      <w:r>
        <w:rPr>
          <w:rFonts w:ascii="Arial" w:cs="Arial" w:eastAsia="Arial" w:hAnsi="Arial"/>
          <w:b/>
          <w:bCs/>
          <w:color w:val="18181B"/>
        </w:rPr>
        <w:t xml:space="preserve">Reden:</w:t>
      </w:r>
      <w:r>
        <w:rPr>
          <w:rFonts w:ascii="Arial" w:cs="Arial" w:eastAsia="Arial" w:hAnsi="Arial"/>
          <w:b w:val="false"/>
          <w:bCs w:val="false"/>
          <w:color w:val="18181B"/>
        </w:rPr>
        <w:t xml:space="preserve"> normalisatie of goedkeuring mag de originele leverancierwaarneming niet overschrijven. Correcties maken een nieuwe genormaliseerde versie of reviewbeslissing.</w:t>
      </w:r>
    </w:p>
    <w:p>
      <w:pPr>
        <w:pStyle w:val="Heading3"/>
        <w:keepNext/>
      </w:pPr>
      <w:r>
        <w:rPr>
          <w:rFonts w:ascii="Arial" w:cs="Arial" w:eastAsia="Arial" w:hAnsi="Arial"/>
          <w:b/>
          <w:bCs/>
          <w:color w:val="18181B"/>
        </w:rPr>
        <w:t xml:space="preserve">ADR-4 — deterministische geld- en eenheidsberekeningen</w:t>
      </w:r>
    </w:p>
    <w:p>
      <w:pPr>
        <w:spacing w:after="120" w:line="300"/>
      </w:pPr>
      <w:r>
        <w:rPr>
          <w:rFonts w:ascii="Arial" w:cs="Arial" w:eastAsia="Arial" w:hAnsi="Arial"/>
          <w:b/>
          <w:bCs/>
          <w:color w:val="18181B"/>
        </w:rPr>
        <w:t xml:space="preserve">Beslissing:</w:t>
      </w:r>
      <w:r>
        <w:rPr>
          <w:rFonts w:ascii="Arial" w:cs="Arial" w:eastAsia="Arial" w:hAnsi="Arial"/>
          <w:b w:val="false"/>
          <w:bCs w:val="false"/>
          <w:color w:val="18181B"/>
        </w:rPr>
        <w:t xml:space="preserve"> AI en selectors mogen bronvelden uitlezen, maar geen kostprijs bepalen.</w:t>
      </w:r>
    </w:p>
    <w:p>
      <w:pPr>
        <w:spacing w:after="120" w:line="300"/>
      </w:pPr>
      <w:r>
        <w:rPr>
          <w:rFonts w:ascii="Arial" w:cs="Arial" w:eastAsia="Arial" w:hAnsi="Arial"/>
          <w:b/>
          <w:bCs/>
          <w:color w:val="18181B"/>
        </w:rPr>
        <w:t xml:space="preserve">Reden:</w:t>
      </w:r>
      <w:r>
        <w:rPr>
          <w:rFonts w:ascii="Arial" w:cs="Arial" w:eastAsia="Arial" w:hAnsi="Arial"/>
          <w:b w:val="false"/>
          <w:bCs w:val="false"/>
          <w:color w:val="18181B"/>
        </w:rPr>
        <w:t xml:space="preserve"> euroberekeningen moeten reproduceerbaar en testbaar zijn.</w:t>
      </w:r>
    </w:p>
    <w:p>
      <w:pPr>
        <w:pStyle w:val="Heading3"/>
        <w:keepNext/>
      </w:pPr>
      <w:r>
        <w:rPr>
          <w:rFonts w:ascii="Arial" w:cs="Arial" w:eastAsia="Arial" w:hAnsi="Arial"/>
          <w:b/>
          <w:bCs/>
          <w:color w:val="18181B"/>
        </w:rPr>
        <w:t xml:space="preserve">ADR-5 — </w:t>
      </w:r>
      <w:r>
        <w:rPr>
          <w:rFonts w:ascii="Courier New" w:cs="Courier New" w:eastAsia="Courier New" w:hAnsi="Courier New"/>
          <w:color w:val="7A3E00"/>
          <w:sz w:val="20"/>
          <w:szCs w:val="20"/>
          <w:shd w:fill="F7F2E8" w:val="clear"/>
        </w:rPr>
        <w:t xml:space="preserve">supplier_products</w:t>
      </w:r>
      <w:r>
        <w:rPr>
          <w:rFonts w:ascii="Arial" w:cs="Arial" w:eastAsia="Arial" w:hAnsi="Arial"/>
          <w:b/>
          <w:bCs/>
          <w:color w:val="18181B"/>
        </w:rPr>
        <w:t xml:space="preserve"> wordt het leveranciersaanbod</w:t>
      </w:r>
    </w:p>
    <w:p>
      <w:pPr>
        <w:spacing w:after="120" w:line="300"/>
      </w:pPr>
      <w:r>
        <w:rPr>
          <w:rFonts w:ascii="Arial" w:cs="Arial" w:eastAsia="Arial" w:hAnsi="Arial"/>
          <w:b/>
          <w:bCs/>
          <w:color w:val="18181B"/>
        </w:rPr>
        <w:t xml:space="preserve">Beslissing:</w:t>
      </w:r>
      <w:r>
        <w:rPr>
          <w:rFonts w:ascii="Arial" w:cs="Arial" w:eastAsia="Arial" w:hAnsi="Arial"/>
          <w:b w:val="false"/>
          <w:bCs w:val="false"/>
          <w:color w:val="18181B"/>
        </w:rPr>
        <w:t xml:space="preserve"> een </w:t>
      </w:r>
      <w:r>
        <w:rPr>
          <w:rFonts w:ascii="Courier New" w:cs="Courier New" w:eastAsia="Courier New" w:hAnsi="Courier New"/>
          <w:color w:val="7A3E00"/>
          <w:sz w:val="20"/>
          <w:szCs w:val="20"/>
          <w:shd w:fill="F7F2E8" w:val="clear"/>
        </w:rPr>
        <w:t xml:space="preserve">supplier_product</w:t>
      </w:r>
      <w:r>
        <w:rPr>
          <w:rFonts w:ascii="Arial" w:cs="Arial" w:eastAsia="Arial" w:hAnsi="Arial"/>
          <w:b w:val="false"/>
          <w:bCs w:val="false"/>
          <w:color w:val="18181B"/>
        </w:rPr>
        <w:t xml:space="preserve"> is één concreet leverancier-SKU/verpakkingsvariant. </w:t>
      </w:r>
      <w:r>
        <w:rPr>
          <w:rFonts w:ascii="Courier New" w:cs="Courier New" w:eastAsia="Courier New" w:hAnsi="Courier New"/>
          <w:color w:val="7A3E00"/>
          <w:sz w:val="20"/>
          <w:szCs w:val="20"/>
          <w:shd w:fill="F7F2E8" w:val="clear"/>
        </w:rPr>
        <w:t xml:space="preserve">master_products</w:t>
      </w:r>
      <w:r>
        <w:rPr>
          <w:rFonts w:ascii="Arial" w:cs="Arial" w:eastAsia="Arial" w:hAnsi="Arial"/>
          <w:b w:val="false"/>
          <w:bCs w:val="false"/>
          <w:color w:val="18181B"/>
        </w:rPr>
        <w:t xml:space="preserve"> blijft de generieke productidentiteit/taxonomie.</w:t>
      </w:r>
    </w:p>
    <w:p>
      <w:pPr>
        <w:spacing w:after="120" w:line="300"/>
      </w:pPr>
      <w:r>
        <w:rPr>
          <w:rFonts w:ascii="Arial" w:cs="Arial" w:eastAsia="Arial" w:hAnsi="Arial"/>
          <w:b/>
          <w:bCs/>
          <w:color w:val="18181B"/>
        </w:rPr>
        <w:t xml:space="preserve">Reden:</w:t>
      </w:r>
      <w:r>
        <w:rPr>
          <w:rFonts w:ascii="Arial" w:cs="Arial" w:eastAsia="Arial" w:hAnsi="Arial"/>
          <w:b w:val="false"/>
          <w:bCs w:val="false"/>
          <w:color w:val="18181B"/>
        </w:rPr>
        <w:t xml:space="preserve"> één generiek product kan meerdere leveranciers, SKU’s, verpakkingen en prijsniveaus hebben.</w:t>
      </w:r>
    </w:p>
    <w:p>
      <w:pPr>
        <w:pStyle w:val="Heading3"/>
        <w:keepNext/>
      </w:pPr>
      <w:r>
        <w:rPr>
          <w:rFonts w:ascii="Arial" w:cs="Arial" w:eastAsia="Arial" w:hAnsi="Arial"/>
          <w:b/>
          <w:bCs/>
          <w:color w:val="18181B"/>
        </w:rPr>
        <w:t xml:space="preserve">ADR-6 — review before trust</w:t>
      </w:r>
    </w:p>
    <w:p>
      <w:pPr>
        <w:spacing w:after="120" w:line="300"/>
      </w:pPr>
      <w:r>
        <w:rPr>
          <w:rFonts w:ascii="Arial" w:cs="Arial" w:eastAsia="Arial" w:hAnsi="Arial"/>
          <w:b/>
          <w:bCs/>
          <w:color w:val="18181B"/>
        </w:rPr>
        <w:t xml:space="preserve">Beslissing:</w:t>
      </w:r>
      <w:r>
        <w:rPr>
          <w:rFonts w:ascii="Arial" w:cs="Arial" w:eastAsia="Arial" w:hAnsi="Arial"/>
          <w:b w:val="false"/>
          <w:bCs w:val="false"/>
          <w:color w:val="18181B"/>
        </w:rPr>
        <w:t xml:space="preserve"> onbekende eenheden, prijsbasis, grote prijsafwijkingen en fuzzy productkoppelingen worden niet automatisch actueel.</w:t>
      </w:r>
    </w:p>
    <w:p>
      <w:pPr>
        <w:spacing w:after="120" w:line="300"/>
      </w:pPr>
      <w:r>
        <w:rPr>
          <w:rFonts w:ascii="Arial" w:cs="Arial" w:eastAsia="Arial" w:hAnsi="Arial"/>
          <w:b/>
          <w:bCs/>
          <w:color w:val="18181B"/>
        </w:rPr>
        <w:t xml:space="preserve">Reden:</w:t>
      </w:r>
      <w:r>
        <w:rPr>
          <w:rFonts w:ascii="Arial" w:cs="Arial" w:eastAsia="Arial" w:hAnsi="Arial"/>
          <w:b w:val="false"/>
          <w:bCs w:val="false"/>
          <w:color w:val="18181B"/>
        </w:rPr>
        <w:t xml:space="preserve"> liever een zichtbare reviewtaak dan een onzichtbaar verkeerde receptmarge.</w:t>
      </w:r>
    </w:p>
    <w:p>
      <w:pPr>
        <w:pStyle w:val="Heading3"/>
        <w:keepNext/>
      </w:pPr>
      <w:r>
        <w:rPr>
          <w:rFonts w:ascii="Arial" w:cs="Arial" w:eastAsia="Arial" w:hAnsi="Arial"/>
          <w:b/>
          <w:bCs/>
          <w:color w:val="18181B"/>
        </w:rPr>
        <w:t xml:space="preserve">ADR-7 — least privilege</w:t>
      </w:r>
    </w:p>
    <w:p>
      <w:pPr>
        <w:spacing w:after="120" w:line="300"/>
      </w:pPr>
      <w:r>
        <w:rPr>
          <w:rFonts w:ascii="Arial" w:cs="Arial" w:eastAsia="Arial" w:hAnsi="Arial"/>
          <w:b/>
          <w:bCs/>
          <w:color w:val="18181B"/>
        </w:rPr>
        <w:t xml:space="preserve">Beslissing:</w:t>
      </w:r>
      <w:r>
        <w:rPr>
          <w:rFonts w:ascii="Arial" w:cs="Arial" w:eastAsia="Arial" w:hAnsi="Arial"/>
          <w:b w:val="false"/>
          <w:bCs w:val="false"/>
          <w:color w:val="18181B"/>
        </w:rPr>
        <w:t xml:space="preserve"> vervang </w:t>
      </w:r>
      <w:r>
        <w:rPr>
          <w:rFonts w:ascii="Courier New" w:cs="Courier New" w:eastAsia="Courier New" w:hAnsi="Courier New"/>
          <w:color w:val="7A3E00"/>
          <w:sz w:val="20"/>
          <w:szCs w:val="20"/>
          <w:shd w:fill="F7F2E8" w:val="clear"/>
        </w:rPr>
        <w:t xml:space="preserve">&lt;all_urls&gt;</w:t>
      </w:r>
      <w:r>
        <w:rPr>
          <w:rFonts w:ascii="Arial" w:cs="Arial" w:eastAsia="Arial" w:hAnsi="Arial"/>
          <w:b w:val="false"/>
          <w:bCs w:val="false"/>
          <w:color w:val="18181B"/>
        </w:rPr>
        <w:t xml:space="preserve"> door </w:t>
      </w:r>
      <w:r>
        <w:rPr>
          <w:rFonts w:ascii="Courier New" w:cs="Courier New" w:eastAsia="Courier New" w:hAnsi="Courier New"/>
          <w:color w:val="7A3E00"/>
          <w:sz w:val="20"/>
          <w:szCs w:val="20"/>
          <w:shd w:fill="F7F2E8" w:val="clear"/>
        </w:rPr>
        <w:t xml:space="preserve">optional_host_permissions</w:t>
      </w:r>
      <w:r>
        <w:rPr>
          <w:rFonts w:ascii="Arial" w:cs="Arial" w:eastAsia="Arial" w:hAnsi="Arial"/>
          <w:b w:val="false"/>
          <w:bCs w:val="false"/>
          <w:color w:val="18181B"/>
        </w:rPr>
        <w:t xml:space="preserve"> en vraag toegang per gekoppeld leveranciersdomein.</w:t>
      </w:r>
    </w:p>
    <w:p>
      <w:pPr>
        <w:spacing w:after="120" w:line="300"/>
      </w:pPr>
      <w:r>
        <w:rPr>
          <w:rFonts w:ascii="Arial" w:cs="Arial" w:eastAsia="Arial" w:hAnsi="Arial"/>
          <w:b/>
          <w:bCs/>
          <w:color w:val="18181B"/>
        </w:rPr>
        <w:t xml:space="preserve">Reden:</w:t>
      </w:r>
      <w:r>
        <w:rPr>
          <w:rFonts w:ascii="Arial" w:cs="Arial" w:eastAsia="Arial" w:hAnsi="Arial"/>
          <w:b w:val="false"/>
          <w:bCs w:val="false"/>
          <w:color w:val="18181B"/>
        </w:rPr>
        <w:t xml:space="preserve"> de extensie hoort niet op willekeurige websites te draaien.</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6. Doelarchitectuur</w:t>
      </w:r>
    </w:p>
    <w:p>
      <w:pPr>
        <w:shd w:fill="F4EBD6" w:val="clear"/>
        <w:spacing w:after="0" w:before="100"/>
        <w:ind w:left="180" w:right="180"/>
      </w:pPr>
      <w:r>
        <w:rPr>
          <w:rFonts w:ascii="Arial" w:cs="Arial" w:eastAsia="Arial" w:hAnsi="Arial"/>
          <w:b/>
          <w:bCs/>
          <w:color w:val="6B4F12"/>
          <w:sz w:val="16"/>
          <w:szCs w:val="16"/>
        </w:rPr>
        <w:t xml:space="preserve">MERMAID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flowchart LR</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U["Gebruiker, ingelogd bij leverancier"] --&gt; SP["BBQ Architect side panel"]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SP --&gt; PF["Domein- en loginpreflight"]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PF --&gt; AD["Leveranciersadapter"]</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AD --&gt;|"Interne JSON/API"| EX["Extractor + normalizer"]</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AD --&gt;|"DOM fallback"| EX</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AD --&gt;|"Alleen bij onbekende site"| AI["AI adapter discovery"]</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AI --&gt; RV["Selector/reponse review"]</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RV --&gt; EX</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EX --&gt; CP["Idempotent checkpoint endpoint"]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CP --&gt; OBS["Immutable observations"]</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OBS --&gt; VAL["Validatie en anomaliedetectie"]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VAL --&gt;|"Geldig"| CUR["supplier_products + current price"]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VAL --&gt;|"Onzeker"| QR["Review/quarantaine"]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CUR --&gt; HIS["Append-only prijshistorie"]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CUR --&gt; INV["Voorraad/preferred supplier product"]</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    INV --&gt; REC["Component- en receptkostprijs"]</w:t>
      </w:r>
    </w:p>
    <w:p>
      <w:pPr>
        <w:pStyle w:val="Heading3"/>
        <w:keepNext/>
      </w:pPr>
      <w:r>
        <w:rPr>
          <w:rFonts w:ascii="Arial" w:cs="Arial" w:eastAsia="Arial" w:hAnsi="Arial"/>
          <w:b/>
          <w:bCs/>
          <w:color w:val="18181B"/>
        </w:rPr>
        <w:t xml:space="preserve">Componenten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Component</w:t>
            </w:r>
          </w:p>
        </w:tc>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Verantwoordelijkheid</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Side panel</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Preflight, samplecontrole, start/pauze/resume/cancel, voortgang en eindrapport</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Service worker jobrunner</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Eén begrensde taak uitvoeren, serverstatus volgen, alarm opnieuw plannen</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Supplier adapter</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Domeinherkenning, logincheck, discovery, fetch, paginering en normalisatie</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MAIN-world bridge</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Alleen adapter-specifieke same-origin calls binnen de ingelogde pagina</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Extension API v2</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Auth, runstate, taskclaims, transactionele checkpoints, review en status</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Observation validator</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Schema, identiteit, verpakking, BTW, prijsbasis en anomalieën</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Catalog writer</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Upsert van supplier product en append van goedgekeurde prijs</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Pricing engine</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Pakprijs naar kg/liter/stuk en yield-aware receptkost</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Monitoring</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Runmetrics, adapterversie, foutcodes, AI-calls en tellingreconciliatie</w:t>
            </w:r>
          </w:p>
        </w:tc>
      </w:tr>
    </w:tbl>
    <w:p>
      <w:pPr>
        <w:spacing w:after="100"/>
      </w:pP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7. Extensieontwerp</w:t>
      </w:r>
    </w:p>
    <w:p>
      <w:pPr>
        <w:pStyle w:val="Heading3"/>
        <w:keepNext/>
      </w:pPr>
      <w:r>
        <w:rPr>
          <w:rFonts w:ascii="Arial" w:cs="Arial" w:eastAsia="Arial" w:hAnsi="Arial"/>
          <w:b/>
          <w:bCs/>
          <w:color w:val="18181B"/>
        </w:rPr>
        <w:t xml:space="preserve">7.1 Side panel</w:t>
      </w:r>
    </w:p>
    <w:p>
      <w:pPr>
        <w:spacing w:after="120" w:line="300"/>
      </w:pPr>
      <w:r>
        <w:rPr>
          <w:rFonts w:ascii="Arial" w:cs="Arial" w:eastAsia="Arial" w:hAnsi="Arial"/>
          <w:b w:val="false"/>
          <w:bCs w:val="false"/>
          <w:color w:val="18181B"/>
        </w:rPr>
        <w:t xml:space="preserve">Vervang de huidige popup als primaire interface door een side panel. De toolbaractie opent het side panel. De popup mag volledig verdwijnen of alleen nog “Open BBQ Architect” bevatten.</w:t>
      </w:r>
    </w:p>
    <w:p>
      <w:pPr>
        <w:spacing w:after="120" w:line="300"/>
      </w:pPr>
      <w:r>
        <w:rPr>
          <w:rFonts w:ascii="Arial" w:cs="Arial" w:eastAsia="Arial" w:hAnsi="Arial"/>
          <w:b w:val="false"/>
          <w:bCs w:val="false"/>
          <w:color w:val="18181B"/>
        </w:rPr>
        <w:t xml:space="preserve">Het side panel wordt alleen ingeschakeld wanneer:</w:t>
      </w:r>
    </w:p>
    <w:p>
      <w:pPr>
        <w:pStyle w:val="ListParagraph"/>
        <w:numPr>
          <w:ilvl w:val="0"/>
          <w:numId w:val="3"/>
        </w:numPr>
        <w:spacing w:after="70" w:line="280"/>
      </w:pPr>
      <w:r>
        <w:rPr>
          <w:rFonts w:ascii="Arial" w:cs="Arial" w:eastAsia="Arial" w:hAnsi="Arial"/>
          <w:b w:val="false"/>
          <w:bCs w:val="false"/>
          <w:color w:val="18181B"/>
        </w:rPr>
        <w:t xml:space="preserve">de huidige origin overeenkomt met een gekoppelde leverancier;</w:t>
      </w:r>
    </w:p>
    <w:p>
      <w:pPr>
        <w:pStyle w:val="ListParagraph"/>
        <w:numPr>
          <w:ilvl w:val="0"/>
          <w:numId w:val="3"/>
        </w:numPr>
        <w:spacing w:after="70" w:line="280"/>
      </w:pPr>
      <w:r>
        <w:rPr>
          <w:rFonts w:ascii="Arial" w:cs="Arial" w:eastAsia="Arial" w:hAnsi="Arial"/>
          <w:b w:val="false"/>
          <w:bCs w:val="false"/>
          <w:color w:val="18181B"/>
        </w:rPr>
        <w:t xml:space="preserve">de gebruiker voor die origin hostpermission heeft gegeven;</w:t>
      </w:r>
    </w:p>
    <w:p>
      <w:pPr>
        <w:pStyle w:val="ListParagraph"/>
        <w:numPr>
          <w:ilvl w:val="0"/>
          <w:numId w:val="3"/>
        </w:numPr>
        <w:spacing w:after="70" w:line="280"/>
      </w:pPr>
      <w:r>
        <w:rPr>
          <w:rFonts w:ascii="Arial" w:cs="Arial" w:eastAsia="Arial" w:hAnsi="Arial"/>
          <w:b w:val="false"/>
          <w:bCs w:val="false"/>
          <w:color w:val="18181B"/>
        </w:rPr>
        <w:t xml:space="preserve">de BBQ Architect extension-key geldig is.</w:t>
      </w:r>
    </w:p>
    <w:p>
      <w:pPr>
        <w:spacing w:after="120" w:line="300"/>
      </w:pPr>
      <w:r>
        <w:rPr>
          <w:rFonts w:ascii="Arial" w:cs="Arial" w:eastAsia="Arial" w:hAnsi="Arial"/>
          <w:b w:val="false"/>
          <w:bCs w:val="false"/>
          <w:color w:val="18181B"/>
        </w:rPr>
        <w:t xml:space="preserve">Chrome en Edge ondersteunen </w:t>
      </w:r>
      <w:r>
        <w:rPr>
          <w:rFonts w:ascii="Courier New" w:cs="Courier New" w:eastAsia="Courier New" w:hAnsi="Courier New"/>
          <w:color w:val="7A3E00"/>
          <w:sz w:val="20"/>
          <w:szCs w:val="20"/>
          <w:shd w:fill="F7F2E8" w:val="clear"/>
        </w:rPr>
        <w:t xml:space="preserve">chrome.sidePanel</w:t>
      </w:r>
      <w:r>
        <w:rPr>
          <w:rFonts w:ascii="Arial" w:cs="Arial" w:eastAsia="Arial" w:hAnsi="Arial"/>
          <w:b w:val="false"/>
          <w:bCs w:val="false"/>
          <w:color w:val="18181B"/>
        </w:rPr>
        <w:t xml:space="preserve"> onder Manifest V3. Stel een minimum Chromiumversie vast die side panel en de gebruikte service-workerpatronen ondersteunt; richt op Chrome 120+ en overeenkomstige actuele Edge-versies.</w:t>
      </w:r>
    </w:p>
    <w:p>
      <w:pPr>
        <w:pStyle w:val="Heading3"/>
        <w:keepNext/>
      </w:pPr>
      <w:r>
        <w:rPr>
          <w:rFonts w:ascii="Arial" w:cs="Arial" w:eastAsia="Arial" w:hAnsi="Arial"/>
          <w:b/>
          <w:bCs/>
          <w:color w:val="18181B"/>
        </w:rPr>
        <w:t xml:space="preserve">7.2 Verplichte UI-states</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not_connected</w:t>
      </w:r>
      <w:r>
        <w:rPr>
          <w:rFonts w:ascii="Arial" w:cs="Arial" w:eastAsia="Arial" w:hAnsi="Arial"/>
          <w:b w:val="false"/>
          <w:bCs w:val="false"/>
          <w:color w:val="18181B"/>
        </w:rPr>
        <w:t xml:space="preserve"> — geen geldige BBQ Architect-key.</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wrong_site</w:t>
      </w:r>
      <w:r>
        <w:rPr>
          <w:rFonts w:ascii="Arial" w:cs="Arial" w:eastAsia="Arial" w:hAnsi="Arial"/>
          <w:b w:val="false"/>
          <w:bCs w:val="false"/>
          <w:color w:val="18181B"/>
        </w:rPr>
        <w:t xml:space="preserve"> — geselecteerde leverancier past niet bij huidige origin.</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permission_required</w:t>
      </w:r>
      <w:r>
        <w:rPr>
          <w:rFonts w:ascii="Arial" w:cs="Arial" w:eastAsia="Arial" w:hAnsi="Arial"/>
          <w:b w:val="false"/>
          <w:bCs w:val="false"/>
          <w:color w:val="18181B"/>
        </w:rPr>
        <w:t xml:space="preserve"> — hostpermission moet worden toegekend.</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login_required</w:t>
      </w:r>
      <w:r>
        <w:rPr>
          <w:rFonts w:ascii="Arial" w:cs="Arial" w:eastAsia="Arial" w:hAnsi="Arial"/>
          <w:b w:val="false"/>
          <w:bCs w:val="false"/>
          <w:color w:val="18181B"/>
        </w:rPr>
        <w:t xml:space="preserve"> — adapterpreflight ziet geen ingelogd account of persoonlijke prijs.</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ready</w:t>
      </w:r>
      <w:r>
        <w:rPr>
          <w:rFonts w:ascii="Arial" w:cs="Arial" w:eastAsia="Arial" w:hAnsi="Arial"/>
          <w:b w:val="false"/>
          <w:bCs w:val="false"/>
          <w:color w:val="18181B"/>
        </w:rPr>
        <w:t xml:space="preserve"> — leverancier, account en bron zijn geldig.</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preflight_running</w:t>
      </w:r>
      <w:r>
        <w:rPr>
          <w:rFonts w:ascii="Arial" w:cs="Arial" w:eastAsia="Arial" w:hAnsi="Arial"/>
          <w:b w:val="false"/>
          <w:bCs w:val="false"/>
          <w:color w:val="18181B"/>
        </w:rPr>
        <w:t xml:space="preserve"> — één bronpagina/request wordt getest.</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sample_review</w:t>
      </w:r>
      <w:r>
        <w:rPr>
          <w:rFonts w:ascii="Arial" w:cs="Arial" w:eastAsia="Arial" w:hAnsi="Arial"/>
          <w:b w:val="false"/>
          <w:bCs w:val="false"/>
          <w:color w:val="18181B"/>
        </w:rPr>
        <w:t xml:space="preserve"> — toon minimaal vijf producten met SKU, pakinhoud, nettoprijs en basisprijs.</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running</w:t>
      </w:r>
      <w:r>
        <w:rPr>
          <w:rFonts w:ascii="Arial" w:cs="Arial" w:eastAsia="Arial" w:hAnsi="Arial"/>
          <w:b w:val="false"/>
          <w:bCs w:val="false"/>
          <w:color w:val="18181B"/>
        </w:rPr>
        <w:t xml:space="preserve"> — toon actuele serverstate.</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paused_needs_login</w:t>
      </w:r>
      <w:r>
        <w:rPr>
          <w:rFonts w:ascii="Arial" w:cs="Arial" w:eastAsia="Arial" w:hAnsi="Arial"/>
          <w:b w:val="false"/>
          <w:bCs w:val="false"/>
          <w:color w:val="18181B"/>
        </w:rPr>
        <w:t xml:space="preserve">.</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paused_rate_limited</w:t>
      </w:r>
      <w:r>
        <w:rPr>
          <w:rFonts w:ascii="Arial" w:cs="Arial" w:eastAsia="Arial" w:hAnsi="Arial"/>
          <w:b w:val="false"/>
          <w:bCs w:val="false"/>
          <w:color w:val="18181B"/>
        </w:rPr>
        <w:t xml:space="preserve">.</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partial</w:t>
      </w:r>
      <w:r>
        <w:rPr>
          <w:rFonts w:ascii="Arial" w:cs="Arial" w:eastAsia="Arial" w:hAnsi="Arial"/>
          <w:b w:val="false"/>
          <w:bCs w:val="false"/>
          <w:color w:val="18181B"/>
        </w:rPr>
        <w:t xml:space="preserve">.</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failed_retryable</w:t>
      </w:r>
      <w:r>
        <w:rPr>
          <w:rFonts w:ascii="Arial" w:cs="Arial" w:eastAsia="Arial" w:hAnsi="Arial"/>
          <w:b w:val="false"/>
          <w:bCs w:val="false"/>
          <w:color w:val="18181B"/>
        </w:rPr>
        <w:t xml:space="preserve">.</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completed</w:t>
      </w:r>
      <w:r>
        <w:rPr>
          <w:rFonts w:ascii="Arial" w:cs="Arial" w:eastAsia="Arial" w:hAnsi="Arial"/>
          <w:b w:val="false"/>
          <w:bCs w:val="false"/>
          <w:color w:val="18181B"/>
        </w:rPr>
        <w:t xml:space="preserve">.</w:t>
      </w:r>
    </w:p>
    <w:p>
      <w:pPr>
        <w:pStyle w:val="ListParagraph"/>
        <w:numPr>
          <w:ilvl w:val="0"/>
          <w:numId w:val="7"/>
        </w:numPr>
        <w:spacing w:after="70" w:line="280"/>
      </w:pPr>
      <w:r>
        <w:rPr>
          <w:rFonts w:ascii="Courier New" w:cs="Courier New" w:eastAsia="Courier New" w:hAnsi="Courier New"/>
          <w:color w:val="7A3E00"/>
          <w:sz w:val="20"/>
          <w:szCs w:val="20"/>
          <w:shd w:fill="F7F2E8" w:val="clear"/>
        </w:rPr>
        <w:t xml:space="preserve">cancelled</w:t>
      </w:r>
      <w:r>
        <w:rPr>
          <w:rFonts w:ascii="Arial" w:cs="Arial" w:eastAsia="Arial" w:hAnsi="Arial"/>
          <w:b w:val="false"/>
          <w:bCs w:val="false"/>
          <w:color w:val="18181B"/>
        </w:rPr>
        <w:t xml:space="preserve">.</w:t>
      </w:r>
    </w:p>
    <w:p>
      <w:pPr>
        <w:pStyle w:val="Heading3"/>
        <w:keepNext/>
      </w:pPr>
      <w:r>
        <w:rPr>
          <w:rFonts w:ascii="Arial" w:cs="Arial" w:eastAsia="Arial" w:hAnsi="Arial"/>
          <w:b/>
          <w:bCs/>
          <w:color w:val="18181B"/>
        </w:rPr>
        <w:t xml:space="preserve">7.3 Normale bediening</w:t>
      </w:r>
    </w:p>
    <w:p>
      <w:pPr>
        <w:spacing w:after="120" w:line="300"/>
      </w:pPr>
      <w:r>
        <w:rPr>
          <w:rFonts w:ascii="Arial" w:cs="Arial" w:eastAsia="Arial" w:hAnsi="Arial"/>
          <w:b w:val="false"/>
          <w:bCs w:val="false"/>
          <w:color w:val="18181B"/>
        </w:rPr>
        <w:t xml:space="preserve">Toon standaard:</w:t>
      </w:r>
    </w:p>
    <w:p>
      <w:pPr>
        <w:pStyle w:val="ListParagraph"/>
        <w:numPr>
          <w:ilvl w:val="0"/>
          <w:numId w:val="3"/>
        </w:numPr>
        <w:spacing w:after="70" w:line="280"/>
      </w:pPr>
      <w:r>
        <w:rPr>
          <w:rFonts w:ascii="Arial" w:cs="Arial" w:eastAsia="Arial" w:hAnsi="Arial"/>
          <w:b w:val="false"/>
          <w:bCs w:val="false"/>
          <w:color w:val="18181B"/>
        </w:rPr>
        <w:t xml:space="preserve">leverancier;</w:t>
      </w:r>
    </w:p>
    <w:p>
      <w:pPr>
        <w:pStyle w:val="ListParagraph"/>
        <w:numPr>
          <w:ilvl w:val="0"/>
          <w:numId w:val="3"/>
        </w:numPr>
        <w:spacing w:after="70" w:line="280"/>
      </w:pPr>
      <w:r>
        <w:rPr>
          <w:rFonts w:ascii="Arial" w:cs="Arial" w:eastAsia="Arial" w:hAnsi="Arial"/>
          <w:b w:val="false"/>
          <w:bCs w:val="false"/>
          <w:color w:val="18181B"/>
        </w:rPr>
        <w:t xml:space="preserve">huidige origin;</w:t>
      </w:r>
    </w:p>
    <w:p>
      <w:pPr>
        <w:pStyle w:val="ListParagraph"/>
        <w:numPr>
          <w:ilvl w:val="0"/>
          <w:numId w:val="3"/>
        </w:numPr>
        <w:spacing w:after="70" w:line="280"/>
      </w:pPr>
      <w:r>
        <w:rPr>
          <w:rFonts w:ascii="Arial" w:cs="Arial" w:eastAsia="Arial" w:hAnsi="Arial"/>
          <w:b w:val="false"/>
          <w:bCs w:val="false"/>
          <w:color w:val="18181B"/>
        </w:rPr>
        <w:t xml:space="preserve">ingelogd account of klantnummer, gemaskeerd;</w:t>
      </w:r>
    </w:p>
    <w:p>
      <w:pPr>
        <w:pStyle w:val="ListParagraph"/>
        <w:numPr>
          <w:ilvl w:val="0"/>
          <w:numId w:val="3"/>
        </w:numPr>
        <w:spacing w:after="70" w:line="280"/>
      </w:pPr>
      <w:r>
        <w:rPr>
          <w:rFonts w:ascii="Arial" w:cs="Arial" w:eastAsia="Arial" w:hAnsi="Arial"/>
          <w:b w:val="false"/>
          <w:bCs w:val="false"/>
          <w:color w:val="18181B"/>
        </w:rPr>
        <w:t xml:space="preserve">laatst gesynchroniseerd;</w:t>
      </w:r>
    </w:p>
    <w:p>
      <w:pPr>
        <w:pStyle w:val="ListParagraph"/>
        <w:numPr>
          <w:ilvl w:val="0"/>
          <w:numId w:val="3"/>
        </w:numPr>
        <w:spacing w:after="70" w:line="280"/>
      </w:pPr>
      <w:r>
        <w:rPr>
          <w:rFonts w:ascii="Arial" w:cs="Arial" w:eastAsia="Arial" w:hAnsi="Arial"/>
          <w:b w:val="false"/>
          <w:bCs w:val="false"/>
          <w:color w:val="18181B"/>
        </w:rPr>
        <w:t xml:space="preserve">één primaire knop </w:t>
      </w:r>
      <w:r>
        <w:rPr>
          <w:rFonts w:ascii="Courier New" w:cs="Courier New" w:eastAsia="Courier New" w:hAnsi="Courier New"/>
          <w:color w:val="7A3E00"/>
          <w:sz w:val="20"/>
          <w:szCs w:val="20"/>
          <w:shd w:fill="F7F2E8" w:val="clear"/>
        </w:rPr>
        <w:t xml:space="preserve">Synchroniseer &lt;leverancier&gt;</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scopekeuze: gekoppelde producten, favorieten/selectie of volledige catalogus;</w:t>
      </w:r>
    </w:p>
    <w:p>
      <w:pPr>
        <w:pStyle w:val="ListParagraph"/>
        <w:numPr>
          <w:ilvl w:val="0"/>
          <w:numId w:val="3"/>
        </w:numPr>
        <w:spacing w:after="70" w:line="280"/>
      </w:pPr>
      <w:r>
        <w:rPr>
          <w:rFonts w:ascii="Arial" w:cs="Arial" w:eastAsia="Arial" w:hAnsi="Arial"/>
          <w:b w:val="false"/>
          <w:bCs w:val="false"/>
          <w:color w:val="18181B"/>
        </w:rPr>
        <w:t xml:space="preserve">compact voortgangsblok.</w:t>
      </w:r>
    </w:p>
    <w:p>
      <w:pPr>
        <w:spacing w:after="120" w:line="300"/>
      </w:pPr>
      <w:r>
        <w:rPr>
          <w:rFonts w:ascii="Arial" w:cs="Arial" w:eastAsia="Arial" w:hAnsi="Arial"/>
          <w:b w:val="false"/>
          <w:bCs w:val="false"/>
          <w:color w:val="18181B"/>
        </w:rPr>
        <w:t xml:space="preserve">Verplaats naar “Geavanceerd”:</w:t>
      </w:r>
    </w:p>
    <w:p>
      <w:pPr>
        <w:pStyle w:val="ListParagraph"/>
        <w:numPr>
          <w:ilvl w:val="0"/>
          <w:numId w:val="3"/>
        </w:numPr>
        <w:spacing w:after="70" w:line="280"/>
      </w:pPr>
      <w:r>
        <w:rPr>
          <w:rFonts w:ascii="Arial" w:cs="Arial" w:eastAsia="Arial" w:hAnsi="Arial"/>
          <w:b w:val="false"/>
          <w:bCs w:val="false"/>
          <w:color w:val="18181B"/>
        </w:rPr>
        <w:t xml:space="preserve">adapterdiagnostiek;</w:t>
      </w:r>
    </w:p>
    <w:p>
      <w:pPr>
        <w:pStyle w:val="ListParagraph"/>
        <w:numPr>
          <w:ilvl w:val="0"/>
          <w:numId w:val="3"/>
        </w:numPr>
        <w:spacing w:after="70" w:line="280"/>
      </w:pPr>
      <w:r>
        <w:rPr>
          <w:rFonts w:ascii="Arial" w:cs="Arial" w:eastAsia="Arial" w:hAnsi="Arial"/>
          <w:b w:val="false"/>
          <w:bCs w:val="false"/>
          <w:color w:val="18181B"/>
        </w:rPr>
        <w:t xml:space="preserve">ruwe foutcodes;</w:t>
      </w:r>
    </w:p>
    <w:p>
      <w:pPr>
        <w:pStyle w:val="ListParagraph"/>
        <w:numPr>
          <w:ilvl w:val="0"/>
          <w:numId w:val="3"/>
        </w:numPr>
        <w:spacing w:after="70" w:line="280"/>
      </w:pPr>
      <w:r>
        <w:rPr>
          <w:rFonts w:ascii="Arial" w:cs="Arial" w:eastAsia="Arial" w:hAnsi="Arial"/>
          <w:b w:val="false"/>
          <w:bCs w:val="false"/>
          <w:color w:val="18181B"/>
        </w:rPr>
        <w:t xml:space="preserve">handmatige DOM-fallback;</w:t>
      </w:r>
    </w:p>
    <w:p>
      <w:pPr>
        <w:pStyle w:val="ListParagraph"/>
        <w:numPr>
          <w:ilvl w:val="0"/>
          <w:numId w:val="3"/>
        </w:numPr>
        <w:spacing w:after="70" w:line="280"/>
      </w:pPr>
      <w:r>
        <w:rPr>
          <w:rFonts w:ascii="Arial" w:cs="Arial" w:eastAsia="Arial" w:hAnsi="Arial"/>
          <w:b w:val="false"/>
          <w:bCs w:val="false"/>
          <w:color w:val="18181B"/>
        </w:rPr>
        <w:t xml:space="preserve">AI-discovery;</w:t>
      </w:r>
    </w:p>
    <w:p>
      <w:pPr>
        <w:pStyle w:val="ListParagraph"/>
        <w:numPr>
          <w:ilvl w:val="0"/>
          <w:numId w:val="3"/>
        </w:numPr>
        <w:spacing w:after="70" w:line="280"/>
      </w:pPr>
      <w:r>
        <w:rPr>
          <w:rFonts w:ascii="Arial" w:cs="Arial" w:eastAsia="Arial" w:hAnsi="Arial"/>
          <w:b w:val="false"/>
          <w:bCs w:val="false"/>
          <w:color w:val="18181B"/>
        </w:rPr>
        <w:t xml:space="preserve">pagina-/requestlimieten.</w:t>
      </w:r>
    </w:p>
    <w:p>
      <w:pPr>
        <w:spacing w:after="120" w:line="300"/>
      </w:pPr>
      <w:r>
        <w:rPr>
          <w:rFonts w:ascii="Arial" w:cs="Arial" w:eastAsia="Arial" w:hAnsi="Arial"/>
          <w:b w:val="false"/>
          <w:bCs w:val="false"/>
          <w:color w:val="18181B"/>
        </w:rPr>
        <w:t xml:space="preserve">Verwijder uit de normale UI:</w:t>
      </w:r>
    </w:p>
    <w:p>
      <w:pPr>
        <w:pStyle w:val="ListParagraph"/>
        <w:numPr>
          <w:ilvl w:val="0"/>
          <w:numId w:val="3"/>
        </w:numPr>
        <w:spacing w:after="70" w:line="280"/>
      </w:pPr>
      <w:r>
        <w:rPr>
          <w:rFonts w:ascii="Arial" w:cs="Arial" w:eastAsia="Arial" w:hAnsi="Arial"/>
          <w:b w:val="false"/>
          <w:bCs w:val="false"/>
          <w:color w:val="18181B"/>
        </w:rPr>
        <w:t xml:space="preserve">“Scan deze pagina” versus “Auto-walk” versus “Doorzoek hele site” als technische keuze;</w:t>
      </w:r>
    </w:p>
    <w:p>
      <w:pPr>
        <w:pStyle w:val="ListParagraph"/>
        <w:numPr>
          <w:ilvl w:val="0"/>
          <w:numId w:val="3"/>
        </w:numPr>
        <w:spacing w:after="70" w:line="280"/>
      </w:pPr>
      <w:r>
        <w:rPr>
          <w:rFonts w:ascii="Arial" w:cs="Arial" w:eastAsia="Arial" w:hAnsi="Arial"/>
          <w:b w:val="false"/>
          <w:bCs w:val="false"/>
          <w:color w:val="18181B"/>
        </w:rPr>
        <w:t xml:space="preserve">handmatige stealth/tempo-keuze;</w:t>
      </w:r>
    </w:p>
    <w:p>
      <w:pPr>
        <w:pStyle w:val="ListParagraph"/>
        <w:numPr>
          <w:ilvl w:val="0"/>
          <w:numId w:val="3"/>
        </w:numPr>
        <w:spacing w:after="70" w:line="280"/>
      </w:pPr>
      <w:r>
        <w:rPr>
          <w:rFonts w:ascii="Arial" w:cs="Arial" w:eastAsia="Arial" w:hAnsi="Arial"/>
          <w:b w:val="false"/>
          <w:bCs w:val="false"/>
          <w:color w:val="18181B"/>
        </w:rPr>
        <w:t xml:space="preserve">standaard aangevinkte “Forceer AI”.</w:t>
      </w:r>
    </w:p>
    <w:p>
      <w:pPr>
        <w:pStyle w:val="Heading3"/>
        <w:keepNext/>
      </w:pPr>
      <w:r>
        <w:rPr>
          <w:rFonts w:ascii="Arial" w:cs="Arial" w:eastAsia="Arial" w:hAnsi="Arial"/>
          <w:b/>
          <w:bCs/>
          <w:color w:val="18181B"/>
        </w:rPr>
        <w:t xml:space="preserve">7.4 Voortgang</w:t>
      </w:r>
    </w:p>
    <w:p>
      <w:pPr>
        <w:spacing w:after="120" w:line="300"/>
      </w:pPr>
      <w:r>
        <w:rPr>
          <w:rFonts w:ascii="Arial" w:cs="Arial" w:eastAsia="Arial" w:hAnsi="Arial"/>
          <w:b w:val="false"/>
          <w:bCs w:val="false"/>
          <w:color w:val="18181B"/>
        </w:rPr>
        <w:t xml:space="preserve">Toon servergegevens, niet lokale schattingen:</w:t>
      </w:r>
    </w:p>
    <w:p>
      <w:pPr>
        <w:pStyle w:val="ListParagraph"/>
        <w:numPr>
          <w:ilvl w:val="0"/>
          <w:numId w:val="3"/>
        </w:numPr>
        <w:spacing w:after="70" w:line="280"/>
      </w:pPr>
      <w:r>
        <w:rPr>
          <w:rFonts w:ascii="Arial" w:cs="Arial" w:eastAsia="Arial" w:hAnsi="Arial"/>
          <w:b w:val="false"/>
          <w:bCs w:val="false"/>
          <w:color w:val="18181B"/>
        </w:rPr>
        <w:t xml:space="preserve">run-ID;</w:t>
      </w:r>
    </w:p>
    <w:p>
      <w:pPr>
        <w:pStyle w:val="ListParagraph"/>
        <w:numPr>
          <w:ilvl w:val="0"/>
          <w:numId w:val="3"/>
        </w:numPr>
        <w:spacing w:after="70" w:line="280"/>
      </w:pPr>
      <w:r>
        <w:rPr>
          <w:rFonts w:ascii="Arial" w:cs="Arial" w:eastAsia="Arial" w:hAnsi="Arial"/>
          <w:b w:val="false"/>
          <w:bCs w:val="false"/>
          <w:color w:val="18181B"/>
        </w:rPr>
        <w:t xml:space="preserve">adapter en versie;</w:t>
      </w:r>
    </w:p>
    <w:p>
      <w:pPr>
        <w:pStyle w:val="ListParagraph"/>
        <w:numPr>
          <w:ilvl w:val="0"/>
          <w:numId w:val="3"/>
        </w:numPr>
        <w:spacing w:after="70" w:line="280"/>
      </w:pPr>
      <w:r>
        <w:rPr>
          <w:rFonts w:ascii="Arial" w:cs="Arial" w:eastAsia="Arial" w:hAnsi="Arial"/>
          <w:b w:val="false"/>
          <w:bCs w:val="false"/>
          <w:color w:val="18181B"/>
        </w:rPr>
        <w:t xml:space="preserve">gestart en laatste heartbeat;</w:t>
      </w:r>
    </w:p>
    <w:p>
      <w:pPr>
        <w:pStyle w:val="ListParagraph"/>
        <w:numPr>
          <w:ilvl w:val="0"/>
          <w:numId w:val="3"/>
        </w:numPr>
        <w:spacing w:after="70" w:line="280"/>
      </w:pPr>
      <w:r>
        <w:rPr>
          <w:rFonts w:ascii="Arial" w:cs="Arial" w:eastAsia="Arial" w:hAnsi="Arial"/>
          <w:b w:val="false"/>
          <w:bCs w:val="false"/>
          <w:color w:val="18181B"/>
        </w:rPr>
        <w:t xml:space="preserve">taken totaal/afgerond/mislukt/open;</w:t>
      </w:r>
    </w:p>
    <w:p>
      <w:pPr>
        <w:pStyle w:val="ListParagraph"/>
        <w:numPr>
          <w:ilvl w:val="0"/>
          <w:numId w:val="3"/>
        </w:numPr>
        <w:spacing w:after="70" w:line="280"/>
      </w:pPr>
      <w:r>
        <w:rPr>
          <w:rFonts w:ascii="Arial" w:cs="Arial" w:eastAsia="Arial" w:hAnsi="Arial"/>
          <w:b w:val="false"/>
          <w:bCs w:val="false"/>
          <w:color w:val="18181B"/>
        </w:rPr>
        <w:t xml:space="preserve">bronnen of pagina’s bevestigd;</w:t>
      </w:r>
    </w:p>
    <w:p>
      <w:pPr>
        <w:pStyle w:val="ListParagraph"/>
        <w:numPr>
          <w:ilvl w:val="0"/>
          <w:numId w:val="3"/>
        </w:numPr>
        <w:spacing w:after="70" w:line="280"/>
      </w:pPr>
      <w:r>
        <w:rPr>
          <w:rFonts w:ascii="Arial" w:cs="Arial" w:eastAsia="Arial" w:hAnsi="Arial"/>
          <w:b w:val="false"/>
          <w:bCs w:val="false"/>
          <w:color w:val="18181B"/>
        </w:rPr>
        <w:t xml:space="preserve">unieke producten gezien;</w:t>
      </w:r>
    </w:p>
    <w:p>
      <w:pPr>
        <w:pStyle w:val="ListParagraph"/>
        <w:numPr>
          <w:ilvl w:val="0"/>
          <w:numId w:val="3"/>
        </w:numPr>
        <w:spacing w:after="70" w:line="280"/>
      </w:pPr>
      <w:r>
        <w:rPr>
          <w:rFonts w:ascii="Arial" w:cs="Arial" w:eastAsia="Arial" w:hAnsi="Arial"/>
          <w:b w:val="false"/>
          <w:bCs w:val="false"/>
          <w:color w:val="18181B"/>
        </w:rPr>
        <w:t xml:space="preserve">observations accepted/quarantined/rejected;</w:t>
      </w:r>
    </w:p>
    <w:p>
      <w:pPr>
        <w:pStyle w:val="ListParagraph"/>
        <w:numPr>
          <w:ilvl w:val="0"/>
          <w:numId w:val="3"/>
        </w:numPr>
        <w:spacing w:after="70" w:line="280"/>
      </w:pPr>
      <w:r>
        <w:rPr>
          <w:rFonts w:ascii="Arial" w:cs="Arial" w:eastAsia="Arial" w:hAnsi="Arial"/>
          <w:b w:val="false"/>
          <w:bCs w:val="false"/>
          <w:color w:val="18181B"/>
        </w:rPr>
        <w:t xml:space="preserve">nieuwe/gewijzigde/ongewijzigde producten;</w:t>
      </w:r>
    </w:p>
    <w:p>
      <w:pPr>
        <w:pStyle w:val="ListParagraph"/>
        <w:numPr>
          <w:ilvl w:val="0"/>
          <w:numId w:val="3"/>
        </w:numPr>
        <w:spacing w:after="70" w:line="280"/>
      </w:pPr>
      <w:r>
        <w:rPr>
          <w:rFonts w:ascii="Arial" w:cs="Arial" w:eastAsia="Arial" w:hAnsi="Arial"/>
          <w:b w:val="false"/>
          <w:bCs w:val="false"/>
          <w:color w:val="18181B"/>
        </w:rPr>
        <w:t xml:space="preserve">retries en rate-limitstatus;</w:t>
      </w:r>
    </w:p>
    <w:p>
      <w:pPr>
        <w:pStyle w:val="ListParagraph"/>
        <w:numPr>
          <w:ilvl w:val="0"/>
          <w:numId w:val="3"/>
        </w:numPr>
        <w:spacing w:after="70" w:line="280"/>
      </w:pPr>
      <w:r>
        <w:rPr>
          <w:rFonts w:ascii="Arial" w:cs="Arial" w:eastAsia="Arial" w:hAnsi="Arial"/>
          <w:b w:val="false"/>
          <w:bCs w:val="false"/>
          <w:color w:val="18181B"/>
        </w:rPr>
        <w:t xml:space="preserve">AI-calls en kosten;</w:t>
      </w:r>
    </w:p>
    <w:p>
      <w:pPr>
        <w:pStyle w:val="ListParagraph"/>
        <w:numPr>
          <w:ilvl w:val="0"/>
          <w:numId w:val="3"/>
        </w:numPr>
        <w:spacing w:after="70" w:line="280"/>
      </w:pPr>
      <w:r>
        <w:rPr>
          <w:rFonts w:ascii="Arial" w:cs="Arial" w:eastAsia="Arial" w:hAnsi="Arial"/>
          <w:b w:val="false"/>
          <w:bCs w:val="false"/>
          <w:color w:val="18181B"/>
        </w:rPr>
        <w:t xml:space="preserve">laatste succesvolle checkpoint;</w:t>
      </w:r>
    </w:p>
    <w:p>
      <w:pPr>
        <w:pStyle w:val="ListParagraph"/>
        <w:numPr>
          <w:ilvl w:val="0"/>
          <w:numId w:val="3"/>
        </w:numPr>
        <w:spacing w:after="70" w:line="280"/>
      </w:pPr>
      <w:r>
        <w:rPr>
          <w:rFonts w:ascii="Arial" w:cs="Arial" w:eastAsia="Arial" w:hAnsi="Arial"/>
          <w:b w:val="false"/>
          <w:bCs w:val="false"/>
          <w:color w:val="18181B"/>
        </w:rPr>
        <w:t xml:space="preserve">ETA, alleen als voldoende meetdata aanwezig is.</w:t>
      </w:r>
    </w:p>
    <w:p>
      <w:pPr>
        <w:spacing w:after="120" w:line="300"/>
      </w:pPr>
      <w:r>
        <w:rPr>
          <w:rFonts w:ascii="Arial" w:cs="Arial" w:eastAsia="Arial" w:hAnsi="Arial"/>
          <w:b w:val="false"/>
          <w:bCs w:val="false"/>
          <w:color w:val="18181B"/>
        </w:rPr>
        <w:t xml:space="preserve">Een eindrapport blijft in BBQ Architect beschikbaar en verdwijnt niet na tien minuten.</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8. Manifest V3-jobrunner en hervatten</w:t>
      </w:r>
    </w:p>
    <w:p>
      <w:pPr>
        <w:pStyle w:val="Heading3"/>
        <w:keepNext/>
      </w:pPr>
      <w:r>
        <w:rPr>
          <w:rFonts w:ascii="Arial" w:cs="Arial" w:eastAsia="Arial" w:hAnsi="Arial"/>
          <w:b/>
          <w:bCs/>
          <w:color w:val="18181B"/>
        </w:rPr>
        <w:t xml:space="preserve">8.1 Geen langlopende message-handler</w:t>
      </w:r>
    </w:p>
    <w:p>
      <w:pPr>
        <w:spacing w:after="120" w:line="300"/>
      </w:pPr>
      <w:r>
        <w:rPr>
          <w:rFonts w:ascii="Arial" w:cs="Arial" w:eastAsia="Arial" w:hAnsi="Arial"/>
          <w:b w:val="false"/>
          <w:bCs w:val="false"/>
          <w:color w:val="18181B"/>
        </w:rPr>
        <w:t xml:space="preserve">Een startactie doet alleen:</w:t>
      </w:r>
    </w:p>
    <w:p>
      <w:pPr>
        <w:pStyle w:val="ListParagraph"/>
        <w:numPr>
          <w:ilvl w:val="0"/>
          <w:numId w:val="8"/>
        </w:numPr>
        <w:spacing w:after="70" w:line="280"/>
      </w:pPr>
      <w:r>
        <w:rPr>
          <w:rFonts w:ascii="Arial" w:cs="Arial" w:eastAsia="Arial" w:hAnsi="Arial"/>
          <w:b w:val="false"/>
          <w:bCs w:val="false"/>
          <w:color w:val="18181B"/>
        </w:rPr>
        <w:t xml:space="preserve">preflight;</w:t>
      </w:r>
    </w:p>
    <w:p>
      <w:pPr>
        <w:pStyle w:val="ListParagraph"/>
        <w:numPr>
          <w:ilvl w:val="0"/>
          <w:numId w:val="8"/>
        </w:numPr>
        <w:spacing w:after="70" w:line="280"/>
      </w:pPr>
      <w:r>
        <w:rPr>
          <w:rFonts w:ascii="Courier New" w:cs="Courier New" w:eastAsia="Courier New" w:hAnsi="Courier New"/>
          <w:color w:val="7A3E00"/>
          <w:sz w:val="20"/>
          <w:szCs w:val="20"/>
          <w:shd w:fill="F7F2E8" w:val="clear"/>
        </w:rPr>
        <w:t xml:space="preserve">POST /api/extension/v2/runs</w:t>
      </w:r>
      <w:r>
        <w:rPr>
          <w:rFonts w:ascii="Arial" w:cs="Arial" w:eastAsia="Arial" w:hAnsi="Arial"/>
          <w:b w:val="false"/>
          <w:bCs w:val="false"/>
          <w:color w:val="18181B"/>
        </w:rPr>
        <w:t xml:space="preserve">;</w:t>
      </w:r>
    </w:p>
    <w:p>
      <w:pPr>
        <w:pStyle w:val="ListParagraph"/>
        <w:numPr>
          <w:ilvl w:val="0"/>
          <w:numId w:val="8"/>
        </w:numPr>
        <w:spacing w:after="70" w:line="280"/>
      </w:pPr>
      <w:r>
        <w:rPr>
          <w:rFonts w:ascii="Arial" w:cs="Arial" w:eastAsia="Arial" w:hAnsi="Arial"/>
          <w:b w:val="false"/>
          <w:bCs w:val="false"/>
          <w:color w:val="18181B"/>
        </w:rPr>
        <w:t xml:space="preserve">lokaal </w:t>
      </w:r>
      <w:r>
        <w:rPr>
          <w:rFonts w:ascii="Courier New" w:cs="Courier New" w:eastAsia="Courier New" w:hAnsi="Courier New"/>
          <w:color w:val="7A3E00"/>
          <w:sz w:val="20"/>
          <w:szCs w:val="20"/>
          <w:shd w:fill="F7F2E8" w:val="clear"/>
        </w:rPr>
        <w:t xml:space="preserve">activeRunId</w:t>
      </w:r>
      <w:r>
        <w:rPr>
          <w:rFonts w:ascii="Arial" w:cs="Arial" w:eastAsia="Arial" w:hAnsi="Arial"/>
          <w:b w:val="false"/>
          <w:bCs w:val="false"/>
          <w:color w:val="18181B"/>
        </w:rPr>
        <w:t xml:space="preserve"> opslaan;</w:t>
      </w:r>
    </w:p>
    <w:p>
      <w:pPr>
        <w:pStyle w:val="ListParagraph"/>
        <w:numPr>
          <w:ilvl w:val="0"/>
          <w:numId w:val="8"/>
        </w:numPr>
        <w:spacing w:after="70" w:line="280"/>
      </w:pPr>
      <w:r>
        <w:rPr>
          <w:rFonts w:ascii="Arial" w:cs="Arial" w:eastAsia="Arial" w:hAnsi="Arial"/>
          <w:b w:val="false"/>
          <w:bCs w:val="false"/>
          <w:color w:val="18181B"/>
        </w:rPr>
        <w:t xml:space="preserve">eerste korte taak plannen;</w:t>
      </w:r>
    </w:p>
    <w:p>
      <w:pPr>
        <w:pStyle w:val="ListParagraph"/>
        <w:numPr>
          <w:ilvl w:val="0"/>
          <w:numId w:val="8"/>
        </w:numPr>
        <w:spacing w:after="70" w:line="280"/>
      </w:pPr>
      <w:r>
        <w:rPr>
          <w:rFonts w:ascii="Arial" w:cs="Arial" w:eastAsia="Arial" w:hAnsi="Arial"/>
          <w:b w:val="false"/>
          <w:bCs w:val="false"/>
          <w:color w:val="18181B"/>
        </w:rPr>
        <w:t xml:space="preserve">direct antwoord geven aan het side panel.</w:t>
      </w:r>
    </w:p>
    <w:p>
      <w:pPr>
        <w:spacing w:after="120" w:line="300"/>
      </w:pPr>
      <w:r>
        <w:rPr>
          <w:rFonts w:ascii="Arial" w:cs="Arial" w:eastAsia="Arial" w:hAnsi="Arial"/>
          <w:b w:val="false"/>
          <w:bCs w:val="false"/>
          <w:color w:val="18181B"/>
        </w:rPr>
        <w:t xml:space="preserve">De runner verwerkt daarna maximaal één taak of een zeer kleine batch per wake-up. Richtwaarde: een task handler duurt onder normale omstandigheden minder dan 45 seconden.</w:t>
      </w:r>
    </w:p>
    <w:p>
      <w:pPr>
        <w:pStyle w:val="Heading3"/>
        <w:keepNext/>
      </w:pPr>
      <w:r>
        <w:rPr>
          <w:rFonts w:ascii="Arial" w:cs="Arial" w:eastAsia="Arial" w:hAnsi="Arial"/>
          <w:b/>
          <w:bCs/>
          <w:color w:val="18181B"/>
        </w:rPr>
        <w:t xml:space="preserve">8.2 Lokale opslag</w:t>
      </w:r>
    </w:p>
    <w:p>
      <w:pPr>
        <w:spacing w:after="120" w:line="300"/>
      </w:pPr>
      <w:r>
        <w:rPr>
          <w:rFonts w:ascii="Arial" w:cs="Arial" w:eastAsia="Arial" w:hAnsi="Arial"/>
          <w:b w:val="false"/>
          <w:bCs w:val="false"/>
          <w:color w:val="18181B"/>
        </w:rPr>
        <w:t xml:space="preserve">Gebruik </w:t>
      </w:r>
      <w:r>
        <w:rPr>
          <w:rFonts w:ascii="Courier New" w:cs="Courier New" w:eastAsia="Courier New" w:hAnsi="Courier New"/>
          <w:color w:val="7A3E00"/>
          <w:sz w:val="20"/>
          <w:szCs w:val="20"/>
          <w:shd w:fill="F7F2E8" w:val="clear"/>
        </w:rPr>
        <w:t xml:space="preserve">chrome.storage.local</w:t>
      </w:r>
      <w:r>
        <w:rPr>
          <w:rFonts w:ascii="Arial" w:cs="Arial" w:eastAsia="Arial" w:hAnsi="Arial"/>
          <w:b w:val="false"/>
          <w:bCs w:val="false"/>
          <w:color w:val="18181B"/>
        </w:rPr>
        <w:t xml:space="preserve"> voor:</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activeRunId</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geselecteerde supplier/origin;</w:t>
      </w:r>
    </w:p>
    <w:p>
      <w:pPr>
        <w:pStyle w:val="ListParagraph"/>
        <w:numPr>
          <w:ilvl w:val="0"/>
          <w:numId w:val="3"/>
        </w:numPr>
        <w:spacing w:after="70" w:line="280"/>
      </w:pPr>
      <w:r>
        <w:rPr>
          <w:rFonts w:ascii="Arial" w:cs="Arial" w:eastAsia="Arial" w:hAnsi="Arial"/>
          <w:b w:val="false"/>
          <w:bCs w:val="false"/>
          <w:color w:val="18181B"/>
        </w:rPr>
        <w:t xml:space="preserve">adaptercache en adapterversie;</w:t>
      </w:r>
    </w:p>
    <w:p>
      <w:pPr>
        <w:pStyle w:val="ListParagraph"/>
        <w:numPr>
          <w:ilvl w:val="0"/>
          <w:numId w:val="3"/>
        </w:numPr>
        <w:spacing w:after="70" w:line="280"/>
      </w:pPr>
      <w:r>
        <w:rPr>
          <w:rFonts w:ascii="Arial" w:cs="Arial" w:eastAsia="Arial" w:hAnsi="Arial"/>
          <w:b w:val="false"/>
          <w:bCs w:val="false"/>
          <w:color w:val="18181B"/>
        </w:rPr>
        <w:t xml:space="preserve">laatste bekende serverstatus;</w:t>
      </w:r>
    </w:p>
    <w:p>
      <w:pPr>
        <w:pStyle w:val="ListParagraph"/>
        <w:numPr>
          <w:ilvl w:val="0"/>
          <w:numId w:val="3"/>
        </w:numPr>
        <w:spacing w:after="70" w:line="280"/>
      </w:pPr>
      <w:r>
        <w:rPr>
          <w:rFonts w:ascii="Arial" w:cs="Arial" w:eastAsia="Arial" w:hAnsi="Arial"/>
          <w:b w:val="false"/>
          <w:bCs w:val="false"/>
          <w:color w:val="18181B"/>
        </w:rPr>
        <w:t xml:space="preserve">indicatie dat een wake-upalarm opnieuw moet worden gemaakt.</w:t>
      </w:r>
    </w:p>
    <w:p>
      <w:pPr>
        <w:spacing w:after="120" w:line="300"/>
      </w:pPr>
      <w:r>
        <w:rPr>
          <w:rFonts w:ascii="Arial" w:cs="Arial" w:eastAsia="Arial" w:hAnsi="Arial"/>
          <w:b w:val="false"/>
          <w:bCs w:val="false"/>
          <w:color w:val="18181B"/>
        </w:rPr>
        <w:t xml:space="preserve">Gebruik lokale opslag nooit als enige checkpoint. </w:t>
      </w:r>
      <w:r>
        <w:rPr>
          <w:rFonts w:ascii="Courier New" w:cs="Courier New" w:eastAsia="Courier New" w:hAnsi="Courier New"/>
          <w:color w:val="7A3E00"/>
          <w:sz w:val="20"/>
          <w:szCs w:val="20"/>
          <w:shd w:fill="F7F2E8" w:val="clear"/>
        </w:rPr>
        <w:t xml:space="preserve">chrome.storage.session</w:t>
      </w:r>
      <w:r>
        <w:rPr>
          <w:rFonts w:ascii="Arial" w:cs="Arial" w:eastAsia="Arial" w:hAnsi="Arial"/>
          <w:b w:val="false"/>
          <w:bCs w:val="false"/>
          <w:color w:val="18181B"/>
        </w:rPr>
        <w:t xml:space="preserve"> mag uitsluitend voor vluchtige UI-data worden gebruikt.</w:t>
      </w:r>
    </w:p>
    <w:p>
      <w:pPr>
        <w:pStyle w:val="Heading3"/>
        <w:keepNext/>
      </w:pPr>
      <w:r>
        <w:rPr>
          <w:rFonts w:ascii="Arial" w:cs="Arial" w:eastAsia="Arial" w:hAnsi="Arial"/>
          <w:b/>
          <w:bCs/>
          <w:color w:val="18181B"/>
        </w:rPr>
        <w:t xml:space="preserve">8.3 Wake-up en herstel</w:t>
      </w:r>
    </w:p>
    <w:p>
      <w:pPr>
        <w:spacing w:after="120" w:line="300"/>
      </w:pPr>
      <w:r>
        <w:rPr>
          <w:rFonts w:ascii="Arial" w:cs="Arial" w:eastAsia="Arial" w:hAnsi="Arial"/>
          <w:b w:val="false"/>
          <w:bCs w:val="false"/>
          <w:color w:val="18181B"/>
        </w:rPr>
        <w:t xml:space="preserve">Implementeer:</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chrome.runtime.onStartup</w:t>
      </w:r>
      <w:r>
        <w:rPr>
          <w:rFonts w:ascii="Arial" w:cs="Arial" w:eastAsia="Arial" w:hAnsi="Arial"/>
          <w:b w:val="false"/>
          <w:bCs w:val="false"/>
          <w:color w:val="18181B"/>
        </w:rPr>
        <w:t xml:space="preserv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chrome.runtime.onInstalled</w:t>
      </w:r>
      <w:r>
        <w:rPr>
          <w:rFonts w:ascii="Arial" w:cs="Arial" w:eastAsia="Arial" w:hAnsi="Arial"/>
          <w:b w:val="false"/>
          <w:bCs w:val="false"/>
          <w:color w:val="18181B"/>
        </w:rPr>
        <w:t xml:space="preserv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chrome.alarms.onAlarm</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openen van side panel;</w:t>
      </w:r>
    </w:p>
    <w:p>
      <w:pPr>
        <w:pStyle w:val="ListParagraph"/>
        <w:numPr>
          <w:ilvl w:val="0"/>
          <w:numId w:val="3"/>
        </w:numPr>
        <w:spacing w:after="70" w:line="280"/>
      </w:pPr>
      <w:r>
        <w:rPr>
          <w:rFonts w:ascii="Arial" w:cs="Arial" w:eastAsia="Arial" w:hAnsi="Arial"/>
          <w:b w:val="false"/>
          <w:bCs w:val="false"/>
          <w:color w:val="18181B"/>
        </w:rPr>
        <w:t xml:space="preserve">tab update/activate voor het leveranciersdomein.</w:t>
      </w:r>
    </w:p>
    <w:p>
      <w:pPr>
        <w:spacing w:after="120" w:line="300"/>
      </w:pPr>
      <w:r>
        <w:rPr>
          <w:rFonts w:ascii="Arial" w:cs="Arial" w:eastAsia="Arial" w:hAnsi="Arial"/>
          <w:b w:val="false"/>
          <w:bCs w:val="false"/>
          <w:color w:val="18181B"/>
        </w:rPr>
        <w:t xml:space="preserve">Bij iedere wake-up:</w:t>
      </w:r>
    </w:p>
    <w:p>
      <w:pPr>
        <w:pStyle w:val="ListParagraph"/>
        <w:numPr>
          <w:ilvl w:val="0"/>
          <w:numId w:val="9"/>
        </w:numPr>
        <w:spacing w:after="70" w:line="280"/>
      </w:pPr>
      <w:r>
        <w:rPr>
          <w:rFonts w:ascii="Arial" w:cs="Arial" w:eastAsia="Arial" w:hAnsi="Arial"/>
          <w:b w:val="false"/>
          <w:bCs w:val="false"/>
          <w:color w:val="18181B"/>
        </w:rPr>
        <w:t xml:space="preserve">lees </w:t>
      </w:r>
      <w:r>
        <w:rPr>
          <w:rFonts w:ascii="Courier New" w:cs="Courier New" w:eastAsia="Courier New" w:hAnsi="Courier New"/>
          <w:color w:val="7A3E00"/>
          <w:sz w:val="20"/>
          <w:szCs w:val="20"/>
          <w:shd w:fill="F7F2E8" w:val="clear"/>
        </w:rPr>
        <w:t xml:space="preserve">activeRunId</w:t>
      </w:r>
      <w:r>
        <w:rPr>
          <w:rFonts w:ascii="Arial" w:cs="Arial" w:eastAsia="Arial" w:hAnsi="Arial"/>
          <w:b w:val="false"/>
          <w:bCs w:val="false"/>
          <w:color w:val="18181B"/>
        </w:rPr>
        <w:t xml:space="preserve">;</w:t>
      </w:r>
    </w:p>
    <w:p>
      <w:pPr>
        <w:pStyle w:val="ListParagraph"/>
        <w:numPr>
          <w:ilvl w:val="0"/>
          <w:numId w:val="9"/>
        </w:numPr>
        <w:spacing w:after="70" w:line="280"/>
      </w:pPr>
      <w:r>
        <w:rPr>
          <w:rFonts w:ascii="Arial" w:cs="Arial" w:eastAsia="Arial" w:hAnsi="Arial"/>
          <w:b w:val="false"/>
          <w:bCs w:val="false"/>
          <w:color w:val="18181B"/>
        </w:rPr>
        <w:t xml:space="preserve">vraag serverstatus op;</w:t>
      </w:r>
    </w:p>
    <w:p>
      <w:pPr>
        <w:pStyle w:val="ListParagraph"/>
        <w:numPr>
          <w:ilvl w:val="0"/>
          <w:numId w:val="9"/>
        </w:numPr>
        <w:spacing w:after="70" w:line="280"/>
      </w:pPr>
      <w:r>
        <w:rPr>
          <w:rFonts w:ascii="Arial" w:cs="Arial" w:eastAsia="Arial" w:hAnsi="Arial"/>
          <w:b w:val="false"/>
          <w:bCs w:val="false"/>
          <w:color w:val="18181B"/>
        </w:rPr>
        <w:t xml:space="preserve">controleer origin, tab en login;</w:t>
      </w:r>
    </w:p>
    <w:p>
      <w:pPr>
        <w:pStyle w:val="ListParagraph"/>
        <w:numPr>
          <w:ilvl w:val="0"/>
          <w:numId w:val="9"/>
        </w:numPr>
        <w:spacing w:after="70" w:line="280"/>
      </w:pPr>
      <w:r>
        <w:rPr>
          <w:rFonts w:ascii="Arial" w:cs="Arial" w:eastAsia="Arial" w:hAnsi="Arial"/>
          <w:b w:val="false"/>
          <w:bCs w:val="false"/>
          <w:color w:val="18181B"/>
        </w:rPr>
        <w:t xml:space="preserve">claim de volgende taak;</w:t>
      </w:r>
    </w:p>
    <w:p>
      <w:pPr>
        <w:pStyle w:val="ListParagraph"/>
        <w:numPr>
          <w:ilvl w:val="0"/>
          <w:numId w:val="9"/>
        </w:numPr>
        <w:spacing w:after="70" w:line="280"/>
      </w:pPr>
      <w:r>
        <w:rPr>
          <w:rFonts w:ascii="Arial" w:cs="Arial" w:eastAsia="Arial" w:hAnsi="Arial"/>
          <w:b w:val="false"/>
          <w:bCs w:val="false"/>
          <w:color w:val="18181B"/>
        </w:rPr>
        <w:t xml:space="preserve">voer de taak uit;</w:t>
      </w:r>
    </w:p>
    <w:p>
      <w:pPr>
        <w:pStyle w:val="ListParagraph"/>
        <w:numPr>
          <w:ilvl w:val="0"/>
          <w:numId w:val="9"/>
        </w:numPr>
        <w:spacing w:after="70" w:line="280"/>
      </w:pPr>
      <w:r>
        <w:rPr>
          <w:rFonts w:ascii="Arial" w:cs="Arial" w:eastAsia="Arial" w:hAnsi="Arial"/>
          <w:b w:val="false"/>
          <w:bCs w:val="false"/>
          <w:color w:val="18181B"/>
        </w:rPr>
        <w:t xml:space="preserve">stuur één transactioneel checkpoint;</w:t>
      </w:r>
    </w:p>
    <w:p>
      <w:pPr>
        <w:pStyle w:val="ListParagraph"/>
        <w:numPr>
          <w:ilvl w:val="0"/>
          <w:numId w:val="9"/>
        </w:numPr>
        <w:spacing w:after="70" w:line="280"/>
      </w:pPr>
      <w:r>
        <w:rPr>
          <w:rFonts w:ascii="Arial" w:cs="Arial" w:eastAsia="Arial" w:hAnsi="Arial"/>
          <w:b w:val="false"/>
          <w:bCs w:val="false"/>
          <w:color w:val="18181B"/>
        </w:rPr>
        <w:t xml:space="preserve">plan vervolgwerk als taken openstaan.</w:t>
      </w:r>
    </w:p>
    <w:p>
      <w:pPr>
        <w:spacing w:after="120" w:line="300"/>
      </w:pPr>
      <w:r>
        <w:rPr>
          <w:rFonts w:ascii="Arial" w:cs="Arial" w:eastAsia="Arial" w:hAnsi="Arial"/>
          <w:b w:val="false"/>
          <w:bCs w:val="false"/>
          <w:color w:val="18181B"/>
        </w:rPr>
        <w:t xml:space="preserve">Controleer bij iedere service-workerstart of het benodigde alarm bestaat. Vertrouw niet blind op alarmpersistentie tussen verschillende Chromiumversies.</w:t>
      </w:r>
    </w:p>
    <w:p>
      <w:pPr>
        <w:pStyle w:val="Heading3"/>
        <w:keepNext/>
      </w:pPr>
      <w:r>
        <w:rPr>
          <w:rFonts w:ascii="Arial" w:cs="Arial" w:eastAsia="Arial" w:hAnsi="Arial"/>
          <w:b/>
          <w:bCs/>
          <w:color w:val="18181B"/>
        </w:rPr>
        <w:t xml:space="preserve">8.4 Pauze en cancel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pause</w:t>
      </w:r>
      <w:r>
        <w:rPr>
          <w:rFonts w:ascii="Arial" w:cs="Arial" w:eastAsia="Arial" w:hAnsi="Arial"/>
          <w:b w:val="false"/>
          <w:bCs w:val="false"/>
          <w:color w:val="18181B"/>
        </w:rPr>
        <w:t xml:space="preserve"> stopt nieuwe claims, maar verwijdert geen data.</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paused_needs_login</w:t>
      </w:r>
      <w:r>
        <w:rPr>
          <w:rFonts w:ascii="Arial" w:cs="Arial" w:eastAsia="Arial" w:hAnsi="Arial"/>
          <w:b w:val="false"/>
          <w:bCs w:val="false"/>
          <w:color w:val="18181B"/>
        </w:rPr>
        <w:t xml:space="preserve"> ontstaat bij loginredirect, ontbrekende klantprijs of 401/403 van de supplier API.</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paused_rate_limited</w:t>
      </w:r>
      <w:r>
        <w:rPr>
          <w:rFonts w:ascii="Arial" w:cs="Arial" w:eastAsia="Arial" w:hAnsi="Arial"/>
          <w:b w:val="false"/>
          <w:bCs w:val="false"/>
          <w:color w:val="18181B"/>
        </w:rPr>
        <w:t xml:space="preserve"> ontstaat bij 429 of expliciete blokkade; sla </w:t>
      </w:r>
      <w:r>
        <w:rPr>
          <w:rFonts w:ascii="Courier New" w:cs="Courier New" w:eastAsia="Courier New" w:hAnsi="Courier New"/>
          <w:color w:val="7A3E00"/>
          <w:sz w:val="20"/>
          <w:szCs w:val="20"/>
          <w:shd w:fill="F7F2E8" w:val="clear"/>
        </w:rPr>
        <w:t xml:space="preserve">retry_after</w:t>
      </w:r>
      <w:r>
        <w:rPr>
          <w:rFonts w:ascii="Arial" w:cs="Arial" w:eastAsia="Arial" w:hAnsi="Arial"/>
          <w:b w:val="false"/>
          <w:bCs w:val="false"/>
          <w:color w:val="18181B"/>
        </w:rPr>
        <w:t xml:space="preserve"> op.</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cancel</w:t>
      </w:r>
      <w:r>
        <w:rPr>
          <w:rFonts w:ascii="Arial" w:cs="Arial" w:eastAsia="Arial" w:hAnsi="Arial"/>
          <w:b w:val="false"/>
          <w:bCs w:val="false"/>
          <w:color w:val="18181B"/>
        </w:rPr>
        <w:t xml:space="preserve"> is persisted op de server. Een al geclaimde taak mag nog veilig ACK’en, maar er wordt daarna niets nieuws geclaimd.</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resume</w:t>
      </w:r>
      <w:r>
        <w:rPr>
          <w:rFonts w:ascii="Arial" w:cs="Arial" w:eastAsia="Arial" w:hAnsi="Arial"/>
          <w:b w:val="false"/>
          <w:bCs w:val="false"/>
          <w:color w:val="18181B"/>
        </w:rPr>
        <w:t xml:space="preserve"> hervat vanaf de eerste niet-bevestigde taak.</w:t>
      </w:r>
    </w:p>
    <w:p>
      <w:pPr>
        <w:pStyle w:val="Heading3"/>
        <w:keepNext/>
      </w:pPr>
      <w:r>
        <w:rPr>
          <w:rFonts w:ascii="Arial" w:cs="Arial" w:eastAsia="Arial" w:hAnsi="Arial"/>
          <w:b/>
          <w:bCs/>
          <w:color w:val="18181B"/>
        </w:rPr>
        <w:t xml:space="preserve">8.5 Idempotentie</w:t>
      </w:r>
    </w:p>
    <w:p>
      <w:pPr>
        <w:spacing w:after="120" w:line="300"/>
      </w:pPr>
      <w:r>
        <w:rPr>
          <w:rFonts w:ascii="Arial" w:cs="Arial" w:eastAsia="Arial" w:hAnsi="Arial"/>
          <w:b w:val="false"/>
          <w:bCs w:val="false"/>
          <w:color w:val="18181B"/>
        </w:rPr>
        <w:t xml:space="preserve">Iedere task en ieder resultaat krijgt een stabiele sleutel:</w:t>
      </w:r>
    </w:p>
    <w:p>
      <w:pPr>
        <w:shd w:fill="F4EBD6" w:val="clear"/>
        <w:spacing w:after="0" w:before="100"/>
        <w:ind w:left="180" w:right="180"/>
      </w:pPr>
      <w:r>
        <w:rPr>
          <w:rFonts w:ascii="Arial" w:cs="Arial" w:eastAsia="Arial" w:hAnsi="Arial"/>
          <w:b/>
          <w:bCs/>
          <w:color w:val="6B4F12"/>
          <w:sz w:val="16"/>
          <w:szCs w:val="16"/>
        </w:rPr>
        <w:t xml:space="preserve">TEXT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sha256(</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organization_id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 supplier_id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 supplier_account_key</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 run_scope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 adapter_version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 category_or_endpoint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 cursor_or_page</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w:t>
      </w:r>
    </w:p>
    <w:p>
      <w:pPr>
        <w:spacing w:after="120" w:line="300"/>
      </w:pPr>
      <w:r>
        <w:rPr>
          <w:rFonts w:ascii="Arial" w:cs="Arial" w:eastAsia="Arial" w:hAnsi="Arial"/>
          <w:b w:val="false"/>
          <w:bCs w:val="false"/>
          <w:color w:val="18181B"/>
        </w:rPr>
        <w:t xml:space="preserve">Het checkpointendpoint bewaart de response bij die sleutel. Dezelfde request tien keer versturen moet dezelfde ACK retourneren en geen duplicaten toevoegen.</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9. Leveranciersadaptercontract</w:t>
      </w:r>
    </w:p>
    <w:p>
      <w:pPr>
        <w:spacing w:after="120" w:line="300"/>
      </w:pPr>
      <w:r>
        <w:rPr>
          <w:rFonts w:ascii="Arial" w:cs="Arial" w:eastAsia="Arial" w:hAnsi="Arial"/>
          <w:b w:val="false"/>
          <w:bCs w:val="false"/>
          <w:color w:val="18181B"/>
        </w:rPr>
        <w:t xml:space="preserve">Maak adapters echte modules. Splits de monolithische achtergrondcode minimaal in:</w:t>
      </w:r>
    </w:p>
    <w:p>
      <w:pPr>
        <w:pStyle w:val="ListParagraph"/>
        <w:numPr>
          <w:ilvl w:val="0"/>
          <w:numId w:val="3"/>
        </w:numPr>
        <w:spacing w:after="70" w:line="280"/>
      </w:pPr>
      <w:r>
        <w:rPr>
          <w:rFonts w:ascii="Arial" w:cs="Arial" w:eastAsia="Arial" w:hAnsi="Arial"/>
          <w:b w:val="false"/>
          <w:bCs w:val="false"/>
          <w:color w:val="18181B"/>
        </w:rPr>
        <w:t xml:space="preserve">jobrunner;</w:t>
      </w:r>
    </w:p>
    <w:p>
      <w:pPr>
        <w:pStyle w:val="ListParagraph"/>
        <w:numPr>
          <w:ilvl w:val="0"/>
          <w:numId w:val="3"/>
        </w:numPr>
        <w:spacing w:after="70" w:line="280"/>
      </w:pPr>
      <w:r>
        <w:rPr>
          <w:rFonts w:ascii="Arial" w:cs="Arial" w:eastAsia="Arial" w:hAnsi="Arial"/>
          <w:b w:val="false"/>
          <w:bCs w:val="false"/>
          <w:color w:val="18181B"/>
        </w:rPr>
        <w:t xml:space="preserve">API-client;</w:t>
      </w:r>
    </w:p>
    <w:p>
      <w:pPr>
        <w:pStyle w:val="ListParagraph"/>
        <w:numPr>
          <w:ilvl w:val="0"/>
          <w:numId w:val="3"/>
        </w:numPr>
        <w:spacing w:after="70" w:line="280"/>
      </w:pPr>
      <w:r>
        <w:rPr>
          <w:rFonts w:ascii="Arial" w:cs="Arial" w:eastAsia="Arial" w:hAnsi="Arial"/>
          <w:b w:val="false"/>
          <w:bCs w:val="false"/>
          <w:color w:val="18181B"/>
        </w:rPr>
        <w:t xml:space="preserve">adapterregistry;</w:t>
      </w:r>
    </w:p>
    <w:p>
      <w:pPr>
        <w:pStyle w:val="ListParagraph"/>
        <w:numPr>
          <w:ilvl w:val="0"/>
          <w:numId w:val="3"/>
        </w:numPr>
        <w:spacing w:after="70" w:line="280"/>
      </w:pPr>
      <w:r>
        <w:rPr>
          <w:rFonts w:ascii="Arial" w:cs="Arial" w:eastAsia="Arial" w:hAnsi="Arial"/>
          <w:b w:val="false"/>
          <w:bCs w:val="false"/>
          <w:color w:val="18181B"/>
        </w:rPr>
        <w:t xml:space="preserve">adapterimplementaties;</w:t>
      </w:r>
    </w:p>
    <w:p>
      <w:pPr>
        <w:pStyle w:val="ListParagraph"/>
        <w:numPr>
          <w:ilvl w:val="0"/>
          <w:numId w:val="3"/>
        </w:numPr>
        <w:spacing w:after="70" w:line="280"/>
      </w:pPr>
      <w:r>
        <w:rPr>
          <w:rFonts w:ascii="Arial" w:cs="Arial" w:eastAsia="Arial" w:hAnsi="Arial"/>
          <w:b w:val="false"/>
          <w:bCs w:val="false"/>
          <w:color w:val="18181B"/>
        </w:rPr>
        <w:t xml:space="preserve">extractor/normalizer;</w:t>
      </w:r>
    </w:p>
    <w:p>
      <w:pPr>
        <w:pStyle w:val="ListParagraph"/>
        <w:numPr>
          <w:ilvl w:val="0"/>
          <w:numId w:val="3"/>
        </w:numPr>
        <w:spacing w:after="70" w:line="280"/>
      </w:pPr>
      <w:r>
        <w:rPr>
          <w:rFonts w:ascii="Arial" w:cs="Arial" w:eastAsia="Arial" w:hAnsi="Arial"/>
          <w:b w:val="false"/>
          <w:bCs w:val="false"/>
          <w:color w:val="18181B"/>
        </w:rPr>
        <w:t xml:space="preserve">price/package parser;</w:t>
      </w:r>
    </w:p>
    <w:p>
      <w:pPr>
        <w:pStyle w:val="ListParagraph"/>
        <w:numPr>
          <w:ilvl w:val="0"/>
          <w:numId w:val="3"/>
        </w:numPr>
        <w:spacing w:after="70" w:line="280"/>
      </w:pPr>
      <w:r>
        <w:rPr>
          <w:rFonts w:ascii="Arial" w:cs="Arial" w:eastAsia="Arial" w:hAnsi="Arial"/>
          <w:b w:val="false"/>
          <w:bCs w:val="false"/>
          <w:color w:val="18181B"/>
        </w:rPr>
        <w:t xml:space="preserve">side-panel state;</w:t>
      </w:r>
    </w:p>
    <w:p>
      <w:pPr>
        <w:pStyle w:val="ListParagraph"/>
        <w:numPr>
          <w:ilvl w:val="0"/>
          <w:numId w:val="3"/>
        </w:numPr>
        <w:spacing w:after="70" w:line="280"/>
      </w:pPr>
      <w:r>
        <w:rPr>
          <w:rFonts w:ascii="Arial" w:cs="Arial" w:eastAsia="Arial" w:hAnsi="Arial"/>
          <w:b w:val="false"/>
          <w:bCs w:val="false"/>
          <w:color w:val="18181B"/>
        </w:rPr>
        <w:t xml:space="preserve">diagnostics.</w:t>
      </w:r>
    </w:p>
    <w:p>
      <w:pPr>
        <w:spacing w:after="120" w:line="300"/>
      </w:pPr>
      <w:r>
        <w:rPr>
          <w:rFonts w:ascii="Arial" w:cs="Arial" w:eastAsia="Arial" w:hAnsi="Arial"/>
          <w:b w:val="false"/>
          <w:bCs w:val="false"/>
          <w:color w:val="18181B"/>
        </w:rPr>
        <w:t xml:space="preserve">Een adapter implementeert conceptueel:</w:t>
      </w:r>
    </w:p>
    <w:p>
      <w:pPr>
        <w:shd w:fill="F4EBD6" w:val="clear"/>
        <w:spacing w:after="0" w:before="100"/>
        <w:ind w:left="180" w:right="180"/>
      </w:pPr>
      <w:r>
        <w:rPr>
          <w:rFonts w:ascii="Arial" w:cs="Arial" w:eastAsia="Arial" w:hAnsi="Arial"/>
          <w:b/>
          <w:bCs/>
          <w:color w:val="6B4F12"/>
          <w:sz w:val="16"/>
          <w:szCs w:val="16"/>
        </w:rPr>
        <w:t xml:space="preserve">TS</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interface SupplierAdapter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key: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version: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displayName: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origins: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matches(url: URL): boolean;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preflight(ctx: AdapterContext): Promise&lt;PreflightResult&gt;;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discover(ctx: AdapterContext): Promise&lt;DiscoveredTask[]&gt;;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fetchTask(ctx: AdapterContext, task: SyncTask): Promise&lt;AdapterTaskResult&gt;;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normalize(raw: unknown, ctx: AdapterContext): NormalizedObservation[];</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w:t>
      </w:r>
    </w:p>
    <w:p>
      <w:pPr>
        <w:pStyle w:val="Heading3"/>
        <w:keepNext/>
      </w:pPr>
      <w:r>
        <w:rPr>
          <w:rFonts w:ascii="Courier New" w:cs="Courier New" w:eastAsia="Courier New" w:hAnsi="Courier New"/>
          <w:color w:val="7A3E00"/>
          <w:sz w:val="20"/>
          <w:szCs w:val="20"/>
          <w:shd w:fill="F7F2E8" w:val="clear"/>
        </w:rPr>
        <w:t xml:space="preserve">preflight</w:t>
      </w:r>
    </w:p>
    <w:p>
      <w:pPr>
        <w:spacing w:after="120" w:line="300"/>
      </w:pPr>
      <w:r>
        <w:rPr>
          <w:rFonts w:ascii="Arial" w:cs="Arial" w:eastAsia="Arial" w:hAnsi="Arial"/>
          <w:b w:val="false"/>
          <w:bCs w:val="false"/>
          <w:color w:val="18181B"/>
        </w:rPr>
        <w:t xml:space="preserve">Moet minimaal vaststellen:</w:t>
      </w:r>
    </w:p>
    <w:p>
      <w:pPr>
        <w:pStyle w:val="ListParagraph"/>
        <w:numPr>
          <w:ilvl w:val="0"/>
          <w:numId w:val="3"/>
        </w:numPr>
        <w:spacing w:after="70" w:line="280"/>
      </w:pPr>
      <w:r>
        <w:rPr>
          <w:rFonts w:ascii="Arial" w:cs="Arial" w:eastAsia="Arial" w:hAnsi="Arial"/>
          <w:b w:val="false"/>
          <w:bCs w:val="false"/>
          <w:color w:val="18181B"/>
        </w:rPr>
        <w:t xml:space="preserve">juiste origin;</w:t>
      </w:r>
    </w:p>
    <w:p>
      <w:pPr>
        <w:pStyle w:val="ListParagraph"/>
        <w:numPr>
          <w:ilvl w:val="0"/>
          <w:numId w:val="3"/>
        </w:numPr>
        <w:spacing w:after="70" w:line="280"/>
      </w:pPr>
      <w:r>
        <w:rPr>
          <w:rFonts w:ascii="Arial" w:cs="Arial" w:eastAsia="Arial" w:hAnsi="Arial"/>
          <w:b w:val="false"/>
          <w:bCs w:val="false"/>
          <w:color w:val="18181B"/>
        </w:rPr>
        <w:t xml:space="preserve">loginstatus;</w:t>
      </w:r>
    </w:p>
    <w:p>
      <w:pPr>
        <w:pStyle w:val="ListParagraph"/>
        <w:numPr>
          <w:ilvl w:val="0"/>
          <w:numId w:val="3"/>
        </w:numPr>
        <w:spacing w:after="70" w:line="280"/>
      </w:pPr>
      <w:r>
        <w:rPr>
          <w:rFonts w:ascii="Arial" w:cs="Arial" w:eastAsia="Arial" w:hAnsi="Arial"/>
          <w:b w:val="false"/>
          <w:bCs w:val="false"/>
          <w:color w:val="18181B"/>
        </w:rPr>
        <w:t xml:space="preserve">of persoonlijke klantprijzen beschikbaar zijn;</w:t>
      </w:r>
    </w:p>
    <w:p>
      <w:pPr>
        <w:pStyle w:val="ListParagraph"/>
        <w:numPr>
          <w:ilvl w:val="0"/>
          <w:numId w:val="3"/>
        </w:numPr>
        <w:spacing w:after="70" w:line="280"/>
      </w:pPr>
      <w:r>
        <w:rPr>
          <w:rFonts w:ascii="Arial" w:cs="Arial" w:eastAsia="Arial" w:hAnsi="Arial"/>
          <w:b w:val="false"/>
          <w:bCs w:val="false"/>
          <w:color w:val="18181B"/>
        </w:rPr>
        <w:t xml:space="preserve">valuta;</w:t>
      </w:r>
    </w:p>
    <w:p>
      <w:pPr>
        <w:pStyle w:val="ListParagraph"/>
        <w:numPr>
          <w:ilvl w:val="0"/>
          <w:numId w:val="3"/>
        </w:numPr>
        <w:spacing w:after="70" w:line="280"/>
      </w:pPr>
      <w:r>
        <w:rPr>
          <w:rFonts w:ascii="Arial" w:cs="Arial" w:eastAsia="Arial" w:hAnsi="Arial"/>
          <w:b w:val="false"/>
          <w:bCs w:val="false"/>
          <w:color w:val="18181B"/>
        </w:rPr>
        <w:t xml:space="preserve">BTW-weergave: exclusief, inclusief of onbekend;</w:t>
      </w:r>
    </w:p>
    <w:p>
      <w:pPr>
        <w:pStyle w:val="ListParagraph"/>
        <w:numPr>
          <w:ilvl w:val="0"/>
          <w:numId w:val="3"/>
        </w:numPr>
        <w:spacing w:after="70" w:line="280"/>
      </w:pPr>
      <w:r>
        <w:rPr>
          <w:rFonts w:ascii="Arial" w:cs="Arial" w:eastAsia="Arial" w:hAnsi="Arial"/>
          <w:b w:val="false"/>
          <w:bCs w:val="false"/>
          <w:color w:val="18181B"/>
        </w:rPr>
        <w:t xml:space="preserve">account-/filiaalidentiteit, gemaskeerd;</w:t>
      </w:r>
    </w:p>
    <w:p>
      <w:pPr>
        <w:pStyle w:val="ListParagraph"/>
        <w:numPr>
          <w:ilvl w:val="0"/>
          <w:numId w:val="3"/>
        </w:numPr>
        <w:spacing w:after="70" w:line="280"/>
      </w:pPr>
      <w:r>
        <w:rPr>
          <w:rFonts w:ascii="Arial" w:cs="Arial" w:eastAsia="Arial" w:hAnsi="Arial"/>
          <w:b w:val="false"/>
          <w:bCs w:val="false"/>
          <w:color w:val="18181B"/>
        </w:rPr>
        <w:t xml:space="preserve">adapterversie;</w:t>
      </w:r>
    </w:p>
    <w:p>
      <w:pPr>
        <w:pStyle w:val="ListParagraph"/>
        <w:numPr>
          <w:ilvl w:val="0"/>
          <w:numId w:val="3"/>
        </w:numPr>
        <w:spacing w:after="70" w:line="280"/>
      </w:pPr>
      <w:r>
        <w:rPr>
          <w:rFonts w:ascii="Arial" w:cs="Arial" w:eastAsia="Arial" w:hAnsi="Arial"/>
          <w:b w:val="false"/>
          <w:bCs w:val="false"/>
          <w:color w:val="18181B"/>
        </w:rPr>
        <w:t xml:space="preserve">een sample van minimaal vijf producten.</w:t>
      </w:r>
    </w:p>
    <w:p>
      <w:pPr>
        <w:spacing w:after="120" w:line="300"/>
      </w:pPr>
      <w:r>
        <w:rPr>
          <w:rFonts w:ascii="Arial" w:cs="Arial" w:eastAsia="Arial" w:hAnsi="Arial"/>
          <w:b w:val="false"/>
          <w:bCs w:val="false"/>
          <w:color w:val="18181B"/>
        </w:rPr>
        <w:t xml:space="preserve">Een full sync start pas na een geslaagde preflight en geldige sample.</w:t>
      </w:r>
    </w:p>
    <w:p>
      <w:pPr>
        <w:pStyle w:val="Heading3"/>
        <w:keepNext/>
      </w:pPr>
      <w:r>
        <w:rPr>
          <w:rFonts w:ascii="Courier New" w:cs="Courier New" w:eastAsia="Courier New" w:hAnsi="Courier New"/>
          <w:color w:val="7A3E00"/>
          <w:sz w:val="20"/>
          <w:szCs w:val="20"/>
          <w:shd w:fill="F7F2E8" w:val="clear"/>
        </w:rPr>
        <w:t xml:space="preserve">discover</w:t>
      </w:r>
    </w:p>
    <w:p>
      <w:pPr>
        <w:spacing w:after="120" w:line="300"/>
      </w:pPr>
      <w:r>
        <w:rPr>
          <w:rFonts w:ascii="Arial" w:cs="Arial" w:eastAsia="Arial" w:hAnsi="Arial"/>
          <w:b w:val="false"/>
          <w:bCs w:val="false"/>
          <w:color w:val="18181B"/>
        </w:rPr>
        <w:t xml:space="preserve">Levert begrensde taken op:</w:t>
      </w:r>
    </w:p>
    <w:p>
      <w:pPr>
        <w:pStyle w:val="ListParagraph"/>
        <w:numPr>
          <w:ilvl w:val="0"/>
          <w:numId w:val="3"/>
        </w:numPr>
        <w:spacing w:after="70" w:line="280"/>
      </w:pPr>
      <w:r>
        <w:rPr>
          <w:rFonts w:ascii="Arial" w:cs="Arial" w:eastAsia="Arial" w:hAnsi="Arial"/>
          <w:b w:val="false"/>
          <w:bCs w:val="false"/>
          <w:color w:val="18181B"/>
        </w:rPr>
        <w:t xml:space="preserve">interne API-endpoint + cursor;</w:t>
      </w:r>
    </w:p>
    <w:p>
      <w:pPr>
        <w:pStyle w:val="ListParagraph"/>
        <w:numPr>
          <w:ilvl w:val="0"/>
          <w:numId w:val="3"/>
        </w:numPr>
        <w:spacing w:after="70" w:line="280"/>
      </w:pPr>
      <w:r>
        <w:rPr>
          <w:rFonts w:ascii="Arial" w:cs="Arial" w:eastAsia="Arial" w:hAnsi="Arial"/>
          <w:b w:val="false"/>
          <w:bCs w:val="false"/>
          <w:color w:val="18181B"/>
        </w:rPr>
        <w:t xml:space="preserve">categorie + paginanummer;</w:t>
      </w:r>
    </w:p>
    <w:p>
      <w:pPr>
        <w:pStyle w:val="ListParagraph"/>
        <w:numPr>
          <w:ilvl w:val="0"/>
          <w:numId w:val="3"/>
        </w:numPr>
        <w:spacing w:after="70" w:line="280"/>
      </w:pPr>
      <w:r>
        <w:rPr>
          <w:rFonts w:ascii="Arial" w:cs="Arial" w:eastAsia="Arial" w:hAnsi="Arial"/>
          <w:b w:val="false"/>
          <w:bCs w:val="false"/>
          <w:color w:val="18181B"/>
        </w:rPr>
        <w:t xml:space="preserve">productdetails voor gekoppelde SKUs;</w:t>
      </w:r>
    </w:p>
    <w:p>
      <w:pPr>
        <w:pStyle w:val="ListParagraph"/>
        <w:numPr>
          <w:ilvl w:val="0"/>
          <w:numId w:val="3"/>
        </w:numPr>
        <w:spacing w:after="70" w:line="280"/>
      </w:pPr>
      <w:r>
        <w:rPr>
          <w:rFonts w:ascii="Arial" w:cs="Arial" w:eastAsia="Arial" w:hAnsi="Arial"/>
          <w:b w:val="false"/>
          <w:bCs w:val="false"/>
          <w:color w:val="18181B"/>
        </w:rPr>
        <w:t xml:space="preserve">favorietenlijst.</w:t>
      </w:r>
    </w:p>
    <w:p>
      <w:pPr>
        <w:spacing w:after="120" w:line="300"/>
      </w:pPr>
      <w:r>
        <w:rPr>
          <w:rFonts w:ascii="Arial" w:cs="Arial" w:eastAsia="Arial" w:hAnsi="Arial"/>
          <w:b w:val="false"/>
          <w:bCs w:val="false"/>
          <w:color w:val="18181B"/>
        </w:rPr>
        <w:t xml:space="preserve">Een adapter definieert zelf hoe einde-catalogus wordt vastgesteld. De generieke runner fabriceert nooit </w:t>
      </w:r>
      <w:r>
        <w:rPr>
          <w:rFonts w:ascii="Courier New" w:cs="Courier New" w:eastAsia="Courier New" w:hAnsi="Courier New"/>
          <w:color w:val="7A3E00"/>
          <w:sz w:val="20"/>
          <w:szCs w:val="20"/>
          <w:shd w:fill="F7F2E8" w:val="clear"/>
        </w:rPr>
        <w:t xml:space="preserve">?page=N</w:t>
      </w:r>
      <w:r>
        <w:rPr>
          <w:rFonts w:ascii="Arial" w:cs="Arial" w:eastAsia="Arial" w:hAnsi="Arial"/>
          <w:b w:val="false"/>
          <w:bCs w:val="false"/>
          <w:color w:val="18181B"/>
        </w:rPr>
        <w:t xml:space="preserve">.</w:t>
      </w:r>
    </w:p>
    <w:p>
      <w:pPr>
        <w:pStyle w:val="Heading3"/>
        <w:keepNext/>
      </w:pPr>
      <w:r>
        <w:rPr>
          <w:rFonts w:ascii="Courier New" w:cs="Courier New" w:eastAsia="Courier New" w:hAnsi="Courier New"/>
          <w:color w:val="7A3E00"/>
          <w:sz w:val="20"/>
          <w:szCs w:val="20"/>
          <w:shd w:fill="F7F2E8" w:val="clear"/>
        </w:rPr>
        <w:t xml:space="preserve">fetchTask</w:t>
      </w:r>
    </w:p>
    <w:p>
      <w:pPr>
        <w:pStyle w:val="ListParagraph"/>
        <w:numPr>
          <w:ilvl w:val="0"/>
          <w:numId w:val="3"/>
        </w:numPr>
        <w:spacing w:after="70" w:line="280"/>
      </w:pPr>
      <w:r>
        <w:rPr>
          <w:rFonts w:ascii="Arial" w:cs="Arial" w:eastAsia="Arial" w:hAnsi="Arial"/>
          <w:b w:val="false"/>
          <w:bCs w:val="false"/>
          <w:color w:val="18181B"/>
        </w:rPr>
        <w:t xml:space="preserve">werkt alleen op toegestane same-origin endpoints;</w:t>
      </w:r>
    </w:p>
    <w:p>
      <w:pPr>
        <w:pStyle w:val="ListParagraph"/>
        <w:numPr>
          <w:ilvl w:val="0"/>
          <w:numId w:val="3"/>
        </w:numPr>
        <w:spacing w:after="70" w:line="280"/>
      </w:pPr>
      <w:r>
        <w:rPr>
          <w:rFonts w:ascii="Arial" w:cs="Arial" w:eastAsia="Arial" w:hAnsi="Arial"/>
          <w:b w:val="false"/>
          <w:bCs w:val="false"/>
          <w:color w:val="18181B"/>
        </w:rPr>
        <w:t xml:space="preserve">gebruikt de bestaande ingelogde browsersessie;</w:t>
      </w:r>
    </w:p>
    <w:p>
      <w:pPr>
        <w:pStyle w:val="ListParagraph"/>
        <w:numPr>
          <w:ilvl w:val="0"/>
          <w:numId w:val="3"/>
        </w:numPr>
        <w:spacing w:after="70" w:line="280"/>
      </w:pPr>
      <w:r>
        <w:rPr>
          <w:rFonts w:ascii="Arial" w:cs="Arial" w:eastAsia="Arial" w:hAnsi="Arial"/>
          <w:b w:val="false"/>
          <w:bCs w:val="false"/>
          <w:color w:val="18181B"/>
        </w:rPr>
        <w:t xml:space="preserve">heeft een harde timeout;</w:t>
      </w:r>
    </w:p>
    <w:p>
      <w:pPr>
        <w:pStyle w:val="ListParagraph"/>
        <w:numPr>
          <w:ilvl w:val="0"/>
          <w:numId w:val="3"/>
        </w:numPr>
        <w:spacing w:after="70" w:line="280"/>
      </w:pPr>
      <w:r>
        <w:rPr>
          <w:rFonts w:ascii="Arial" w:cs="Arial" w:eastAsia="Arial" w:hAnsi="Arial"/>
          <w:b w:val="false"/>
          <w:bCs w:val="false"/>
          <w:color w:val="18181B"/>
        </w:rPr>
        <w:t xml:space="preserve">retourneert ruwe productrecords, volgende cursor en bronmetadata;</w:t>
      </w:r>
    </w:p>
    <w:p>
      <w:pPr>
        <w:pStyle w:val="ListParagraph"/>
        <w:numPr>
          <w:ilvl w:val="0"/>
          <w:numId w:val="3"/>
        </w:numPr>
        <w:spacing w:after="70" w:line="280"/>
      </w:pPr>
      <w:r>
        <w:rPr>
          <w:rFonts w:ascii="Arial" w:cs="Arial" w:eastAsia="Arial" w:hAnsi="Arial"/>
          <w:b w:val="false"/>
          <w:bCs w:val="false"/>
          <w:color w:val="18181B"/>
        </w:rPr>
        <w:t xml:space="preserve">geeft gestructureerde foutcodes terug.</w:t>
      </w:r>
    </w:p>
    <w:p>
      <w:pPr>
        <w:pStyle w:val="Heading3"/>
        <w:keepNext/>
      </w:pPr>
      <w:r>
        <w:rPr>
          <w:rFonts w:ascii="Courier New" w:cs="Courier New" w:eastAsia="Courier New" w:hAnsi="Courier New"/>
          <w:color w:val="7A3E00"/>
          <w:sz w:val="20"/>
          <w:szCs w:val="20"/>
          <w:shd w:fill="F7F2E8" w:val="clear"/>
        </w:rPr>
        <w:t xml:space="preserve">normalize</w:t>
      </w:r>
    </w:p>
    <w:p>
      <w:pPr>
        <w:pStyle w:val="ListParagraph"/>
        <w:numPr>
          <w:ilvl w:val="0"/>
          <w:numId w:val="3"/>
        </w:numPr>
        <w:spacing w:after="70" w:line="280"/>
      </w:pPr>
      <w:r>
        <w:rPr>
          <w:rFonts w:ascii="Arial" w:cs="Arial" w:eastAsia="Arial" w:hAnsi="Arial"/>
          <w:b w:val="false"/>
          <w:bCs w:val="false"/>
          <w:color w:val="18181B"/>
        </w:rPr>
        <w:t xml:space="preserve">is puur en fixture-testbaar;</w:t>
      </w:r>
    </w:p>
    <w:p>
      <w:pPr>
        <w:pStyle w:val="ListParagraph"/>
        <w:numPr>
          <w:ilvl w:val="0"/>
          <w:numId w:val="3"/>
        </w:numPr>
        <w:spacing w:after="70" w:line="280"/>
      </w:pPr>
      <w:r>
        <w:rPr>
          <w:rFonts w:ascii="Arial" w:cs="Arial" w:eastAsia="Arial" w:hAnsi="Arial"/>
          <w:b w:val="false"/>
          <w:bCs w:val="false"/>
          <w:color w:val="18181B"/>
        </w:rPr>
        <w:t xml:space="preserve">doet geen netwerkcalls;</w:t>
      </w:r>
    </w:p>
    <w:p>
      <w:pPr>
        <w:pStyle w:val="ListParagraph"/>
        <w:numPr>
          <w:ilvl w:val="0"/>
          <w:numId w:val="3"/>
        </w:numPr>
        <w:spacing w:after="70" w:line="280"/>
      </w:pPr>
      <w:r>
        <w:rPr>
          <w:rFonts w:ascii="Arial" w:cs="Arial" w:eastAsia="Arial" w:hAnsi="Arial"/>
          <w:b w:val="false"/>
          <w:bCs w:val="false"/>
          <w:color w:val="18181B"/>
        </w:rPr>
        <w:t xml:space="preserve">gebruikt dezelfde veldnamen voor iedere leverancier;</w:t>
      </w:r>
    </w:p>
    <w:p>
      <w:pPr>
        <w:pStyle w:val="ListParagraph"/>
        <w:numPr>
          <w:ilvl w:val="0"/>
          <w:numId w:val="3"/>
        </w:numPr>
        <w:spacing w:after="70" w:line="280"/>
      </w:pPr>
      <w:r>
        <w:rPr>
          <w:rFonts w:ascii="Arial" w:cs="Arial" w:eastAsia="Arial" w:hAnsi="Arial"/>
          <w:b w:val="false"/>
          <w:bCs w:val="false"/>
          <w:color w:val="18181B"/>
        </w:rPr>
        <w:t xml:space="preserve">rekent nog geen receptkosten;</w:t>
      </w:r>
    </w:p>
    <w:p>
      <w:pPr>
        <w:pStyle w:val="ListParagraph"/>
        <w:numPr>
          <w:ilvl w:val="0"/>
          <w:numId w:val="3"/>
        </w:numPr>
        <w:spacing w:after="70" w:line="280"/>
      </w:pPr>
      <w:r>
        <w:rPr>
          <w:rFonts w:ascii="Arial" w:cs="Arial" w:eastAsia="Arial" w:hAnsi="Arial"/>
          <w:b w:val="false"/>
          <w:bCs w:val="false"/>
          <w:color w:val="18181B"/>
        </w:rPr>
        <w:t xml:space="preserve">bewaart raw package- en pricetekst naast de gestructureerde interpretatie.</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10. Baktotaal als eerste adapter</w:t>
      </w:r>
    </w:p>
    <w:p>
      <w:pPr>
        <w:spacing w:after="120" w:line="300"/>
      </w:pPr>
      <w:r>
        <w:rPr>
          <w:rFonts w:ascii="Arial" w:cs="Arial" w:eastAsia="Arial" w:hAnsi="Arial"/>
          <w:b w:val="false"/>
          <w:bCs w:val="false"/>
          <w:color w:val="18181B"/>
        </w:rPr>
        <w:t xml:space="preserve">Claude moet met Mathijs in een ingelogd Baktotaal-tabblad de netwerkcalls onderzoeken.</w:t>
      </w:r>
    </w:p>
    <w:p>
      <w:pPr>
        <w:pStyle w:val="Heading3"/>
        <w:keepNext/>
      </w:pPr>
      <w:r>
        <w:rPr>
          <w:rFonts w:ascii="Arial" w:cs="Arial" w:eastAsia="Arial" w:hAnsi="Arial"/>
          <w:b/>
          <w:bCs/>
          <w:color w:val="18181B"/>
        </w:rPr>
        <w:t xml:space="preserve">Onderzoeksvolgorde</w:t>
      </w:r>
    </w:p>
    <w:p>
      <w:pPr>
        <w:pStyle w:val="ListParagraph"/>
        <w:numPr>
          <w:ilvl w:val="0"/>
          <w:numId w:val="10"/>
        </w:numPr>
        <w:spacing w:after="70" w:line="280"/>
      </w:pPr>
      <w:r>
        <w:rPr>
          <w:rFonts w:ascii="Arial" w:cs="Arial" w:eastAsia="Arial" w:hAnsi="Arial"/>
          <w:b w:val="false"/>
          <w:bCs w:val="false"/>
          <w:color w:val="18181B"/>
        </w:rPr>
        <w:t xml:space="preserve">Open DevTools → Network → Fetch/XHR.</w:t>
      </w:r>
    </w:p>
    <w:p>
      <w:pPr>
        <w:pStyle w:val="ListParagraph"/>
        <w:numPr>
          <w:ilvl w:val="0"/>
          <w:numId w:val="10"/>
        </w:numPr>
        <w:spacing w:after="70" w:line="280"/>
      </w:pPr>
      <w:r>
        <w:rPr>
          <w:rFonts w:ascii="Arial" w:cs="Arial" w:eastAsia="Arial" w:hAnsi="Arial"/>
          <w:b w:val="false"/>
          <w:bCs w:val="false"/>
          <w:color w:val="18181B"/>
        </w:rPr>
        <w:t xml:space="preserve">Wis de lijst.</w:t>
      </w:r>
    </w:p>
    <w:p>
      <w:pPr>
        <w:pStyle w:val="ListParagraph"/>
        <w:numPr>
          <w:ilvl w:val="0"/>
          <w:numId w:val="10"/>
        </w:numPr>
        <w:spacing w:after="70" w:line="280"/>
      </w:pPr>
      <w:r>
        <w:rPr>
          <w:rFonts w:ascii="Arial" w:cs="Arial" w:eastAsia="Arial" w:hAnsi="Arial"/>
          <w:b w:val="false"/>
          <w:bCs w:val="false"/>
          <w:color w:val="18181B"/>
        </w:rPr>
        <w:t xml:space="preserve">Zoek één bekend product.</w:t>
      </w:r>
    </w:p>
    <w:p>
      <w:pPr>
        <w:pStyle w:val="ListParagraph"/>
        <w:numPr>
          <w:ilvl w:val="0"/>
          <w:numId w:val="10"/>
        </w:numPr>
        <w:spacing w:after="70" w:line="280"/>
      </w:pPr>
      <w:r>
        <w:rPr>
          <w:rFonts w:ascii="Arial" w:cs="Arial" w:eastAsia="Arial" w:hAnsi="Arial"/>
          <w:b w:val="false"/>
          <w:bCs w:val="false"/>
          <w:color w:val="18181B"/>
        </w:rPr>
        <w:t xml:space="preserve">Open een categorie en ga naar de volgende pagina.</w:t>
      </w:r>
    </w:p>
    <w:p>
      <w:pPr>
        <w:pStyle w:val="ListParagraph"/>
        <w:numPr>
          <w:ilvl w:val="0"/>
          <w:numId w:val="10"/>
        </w:numPr>
        <w:spacing w:after="70" w:line="280"/>
      </w:pPr>
      <w:r>
        <w:rPr>
          <w:rFonts w:ascii="Arial" w:cs="Arial" w:eastAsia="Arial" w:hAnsi="Arial"/>
          <w:b w:val="false"/>
          <w:bCs w:val="false"/>
          <w:color w:val="18181B"/>
        </w:rPr>
        <w:t xml:space="preserve">Open eventueel favorieten of eerder besteld.</w:t>
      </w:r>
    </w:p>
    <w:p>
      <w:pPr>
        <w:pStyle w:val="ListParagraph"/>
        <w:numPr>
          <w:ilvl w:val="0"/>
          <w:numId w:val="10"/>
        </w:numPr>
        <w:spacing w:after="70" w:line="280"/>
      </w:pPr>
      <w:r>
        <w:rPr>
          <w:rFonts w:ascii="Arial" w:cs="Arial" w:eastAsia="Arial" w:hAnsi="Arial"/>
          <w:b w:val="false"/>
          <w:bCs w:val="false"/>
          <w:color w:val="18181B"/>
        </w:rPr>
        <w:t xml:space="preserve">Identificeer requests met productnaam, SKU, klantprijs en verpakking.</w:t>
      </w:r>
    </w:p>
    <w:p>
      <w:pPr>
        <w:pStyle w:val="ListParagraph"/>
        <w:numPr>
          <w:ilvl w:val="0"/>
          <w:numId w:val="10"/>
        </w:numPr>
        <w:spacing w:after="70" w:line="280"/>
      </w:pPr>
      <w:r>
        <w:rPr>
          <w:rFonts w:ascii="Arial" w:cs="Arial" w:eastAsia="Arial" w:hAnsi="Arial"/>
          <w:b w:val="false"/>
          <w:bCs w:val="false"/>
          <w:color w:val="18181B"/>
        </w:rPr>
        <w:t xml:space="preserve">Leg vast:</w:t>
      </w:r>
    </w:p>
    <w:p>
      <w:pPr>
        <w:pStyle w:val="ListParagraph"/>
        <w:numPr>
          <w:ilvl w:val="1"/>
          <w:numId w:val="3"/>
        </w:numPr>
        <w:spacing w:after="70" w:line="280"/>
      </w:pPr>
      <w:r>
        <w:rPr>
          <w:rFonts w:ascii="Arial" w:cs="Arial" w:eastAsia="Arial" w:hAnsi="Arial"/>
          <w:b w:val="false"/>
          <w:bCs w:val="false"/>
          <w:color w:val="18181B"/>
        </w:rPr>
        <w:t xml:space="preserve">endpoint;</w:t>
      </w:r>
    </w:p>
    <w:p>
      <w:pPr>
        <w:pStyle w:val="ListParagraph"/>
        <w:numPr>
          <w:ilvl w:val="1"/>
          <w:numId w:val="3"/>
        </w:numPr>
        <w:spacing w:after="70" w:line="280"/>
      </w:pPr>
      <w:r>
        <w:rPr>
          <w:rFonts w:ascii="Arial" w:cs="Arial" w:eastAsia="Arial" w:hAnsi="Arial"/>
          <w:b w:val="false"/>
          <w:bCs w:val="false"/>
          <w:color w:val="18181B"/>
        </w:rPr>
        <w:t xml:space="preserve">methode;</w:t>
      </w:r>
    </w:p>
    <w:p>
      <w:pPr>
        <w:pStyle w:val="ListParagraph"/>
        <w:numPr>
          <w:ilvl w:val="1"/>
          <w:numId w:val="3"/>
        </w:numPr>
        <w:spacing w:after="70" w:line="280"/>
      </w:pPr>
      <w:r>
        <w:rPr>
          <w:rFonts w:ascii="Arial" w:cs="Arial" w:eastAsia="Arial" w:hAnsi="Arial"/>
          <w:b w:val="false"/>
          <w:bCs w:val="false"/>
          <w:color w:val="18181B"/>
        </w:rPr>
        <w:t xml:space="preserve">query/body;</w:t>
      </w:r>
    </w:p>
    <w:p>
      <w:pPr>
        <w:pStyle w:val="ListParagraph"/>
        <w:numPr>
          <w:ilvl w:val="1"/>
          <w:numId w:val="3"/>
        </w:numPr>
        <w:spacing w:after="70" w:line="280"/>
      </w:pPr>
      <w:r>
        <w:rPr>
          <w:rFonts w:ascii="Arial" w:cs="Arial" w:eastAsia="Arial" w:hAnsi="Arial"/>
          <w:b w:val="false"/>
          <w:bCs w:val="false"/>
          <w:color w:val="18181B"/>
        </w:rPr>
        <w:t xml:space="preserve">cursor/paginering;</w:t>
      </w:r>
    </w:p>
    <w:p>
      <w:pPr>
        <w:pStyle w:val="ListParagraph"/>
        <w:numPr>
          <w:ilvl w:val="1"/>
          <w:numId w:val="3"/>
        </w:numPr>
        <w:spacing w:after="70" w:line="280"/>
      </w:pPr>
      <w:r>
        <w:rPr>
          <w:rFonts w:ascii="Arial" w:cs="Arial" w:eastAsia="Arial" w:hAnsi="Arial"/>
          <w:b w:val="false"/>
          <w:bCs w:val="false"/>
          <w:color w:val="18181B"/>
        </w:rPr>
        <w:t xml:space="preserve">noodzakelijke CSRF-header of pagina-token;</w:t>
      </w:r>
    </w:p>
    <w:p>
      <w:pPr>
        <w:pStyle w:val="ListParagraph"/>
        <w:numPr>
          <w:ilvl w:val="1"/>
          <w:numId w:val="3"/>
        </w:numPr>
        <w:spacing w:after="70" w:line="280"/>
      </w:pPr>
      <w:r>
        <w:rPr>
          <w:rFonts w:ascii="Arial" w:cs="Arial" w:eastAsia="Arial" w:hAnsi="Arial"/>
          <w:b w:val="false"/>
          <w:bCs w:val="false"/>
          <w:color w:val="18181B"/>
        </w:rPr>
        <w:t xml:space="preserve">responsevelden;</w:t>
      </w:r>
    </w:p>
    <w:p>
      <w:pPr>
        <w:pStyle w:val="ListParagraph"/>
        <w:numPr>
          <w:ilvl w:val="1"/>
          <w:numId w:val="3"/>
        </w:numPr>
        <w:spacing w:after="70" w:line="280"/>
      </w:pPr>
      <w:r>
        <w:rPr>
          <w:rFonts w:ascii="Arial" w:cs="Arial" w:eastAsia="Arial" w:hAnsi="Arial"/>
          <w:b w:val="false"/>
          <w:bCs w:val="false"/>
          <w:color w:val="18181B"/>
        </w:rPr>
        <w:t xml:space="preserve">onderscheid reguliere en actieprijs;</w:t>
      </w:r>
    </w:p>
    <w:p>
      <w:pPr>
        <w:pStyle w:val="ListParagraph"/>
        <w:numPr>
          <w:ilvl w:val="1"/>
          <w:numId w:val="3"/>
        </w:numPr>
        <w:spacing w:after="70" w:line="280"/>
      </w:pPr>
      <w:r>
        <w:rPr>
          <w:rFonts w:ascii="Arial" w:cs="Arial" w:eastAsia="Arial" w:hAnsi="Arial"/>
          <w:b w:val="false"/>
          <w:bCs w:val="false"/>
          <w:color w:val="18181B"/>
        </w:rPr>
        <w:t xml:space="preserve">BTW-betekenis;</w:t>
      </w:r>
    </w:p>
    <w:p>
      <w:pPr>
        <w:pStyle w:val="ListParagraph"/>
        <w:numPr>
          <w:ilvl w:val="1"/>
          <w:numId w:val="3"/>
        </w:numPr>
        <w:spacing w:after="70" w:line="280"/>
      </w:pPr>
      <w:r>
        <w:rPr>
          <w:rFonts w:ascii="Arial" w:cs="Arial" w:eastAsia="Arial" w:hAnsi="Arial"/>
          <w:b w:val="false"/>
          <w:bCs w:val="false"/>
          <w:color w:val="18181B"/>
        </w:rPr>
        <w:t xml:space="preserve">account-/filiaalafhankelijkheid.</w:t>
      </w:r>
    </w:p>
    <w:p>
      <w:pPr>
        <w:pStyle w:val="ListParagraph"/>
        <w:numPr>
          <w:ilvl w:val="0"/>
          <w:numId w:val="10"/>
        </w:numPr>
        <w:spacing w:after="70" w:line="280"/>
      </w:pPr>
      <w:r>
        <w:rPr>
          <w:rFonts w:ascii="Arial" w:cs="Arial" w:eastAsia="Arial" w:hAnsi="Arial"/>
          <w:b w:val="false"/>
          <w:bCs w:val="false"/>
          <w:color w:val="18181B"/>
        </w:rPr>
        <w:t xml:space="preserve">Maak een gesanitiseerde fixture zonder cookies, tokens, persoonsgegevens of klantnummer.</w:t>
      </w:r>
    </w:p>
    <w:p>
      <w:pPr>
        <w:pStyle w:val="ListParagraph"/>
        <w:numPr>
          <w:ilvl w:val="0"/>
          <w:numId w:val="10"/>
        </w:numPr>
        <w:spacing w:after="70" w:line="280"/>
      </w:pPr>
      <w:r>
        <w:rPr>
          <w:rFonts w:ascii="Arial" w:cs="Arial" w:eastAsia="Arial" w:hAnsi="Arial"/>
          <w:b w:val="false"/>
          <w:bCs w:val="false"/>
          <w:color w:val="18181B"/>
        </w:rPr>
        <w:t xml:space="preserve">Implementeer de adapter tegen die fixture.</w:t>
      </w:r>
    </w:p>
    <w:p>
      <w:pPr>
        <w:pStyle w:val="ListParagraph"/>
        <w:numPr>
          <w:ilvl w:val="0"/>
          <w:numId w:val="10"/>
        </w:numPr>
        <w:spacing w:after="70" w:line="280"/>
      </w:pPr>
      <w:r>
        <w:rPr>
          <w:rFonts w:ascii="Arial" w:cs="Arial" w:eastAsia="Arial" w:hAnsi="Arial"/>
          <w:b w:val="false"/>
          <w:bCs w:val="false"/>
          <w:color w:val="18181B"/>
        </w:rPr>
        <w:t xml:space="preserve">Vergelijk de eerste vijf adapterresultaten handmatig met wat zichtbaar op de pagina staat.</w:t>
      </w:r>
    </w:p>
    <w:p>
      <w:pPr>
        <w:pStyle w:val="Heading3"/>
        <w:keepNext/>
      </w:pPr>
      <w:r>
        <w:rPr>
          <w:rFonts w:ascii="Arial" w:cs="Arial" w:eastAsia="Arial" w:hAnsi="Arial"/>
          <w:b/>
          <w:bCs/>
          <w:color w:val="18181B"/>
        </w:rPr>
        <w:t xml:space="preserve">MAIN-world bridge</w:t>
      </w:r>
    </w:p>
    <w:p>
      <w:pPr>
        <w:spacing w:after="120" w:line="300"/>
      </w:pPr>
      <w:r>
        <w:rPr>
          <w:rFonts w:ascii="Arial" w:cs="Arial" w:eastAsia="Arial" w:hAnsi="Arial"/>
          <w:b w:val="false"/>
          <w:bCs w:val="false"/>
          <w:color w:val="18181B"/>
        </w:rPr>
        <w:t xml:space="preserve">Als de interne call alleen vanuit de paginasessie werkt, gebruik een kleine adapter-specifieke </w:t>
      </w:r>
      <w:r>
        <w:rPr>
          <w:rFonts w:ascii="Courier New" w:cs="Courier New" w:eastAsia="Courier New" w:hAnsi="Courier New"/>
          <w:color w:val="7A3E00"/>
          <w:sz w:val="20"/>
          <w:szCs w:val="20"/>
          <w:shd w:fill="F7F2E8" w:val="clear"/>
        </w:rPr>
        <w:t xml:space="preserve">chrome.scripting.executeScript</w:t>
      </w:r>
      <w:r>
        <w:rPr>
          <w:rFonts w:ascii="Arial" w:cs="Arial" w:eastAsia="Arial" w:hAnsi="Arial"/>
          <w:b w:val="false"/>
          <w:bCs w:val="false"/>
          <w:color w:val="18181B"/>
        </w:rPr>
        <w:t xml:space="preserve">-call met </w:t>
      </w:r>
      <w:r>
        <w:rPr>
          <w:rFonts w:ascii="Courier New" w:cs="Courier New" w:eastAsia="Courier New" w:hAnsi="Courier New"/>
          <w:color w:val="7A3E00"/>
          <w:sz w:val="20"/>
          <w:szCs w:val="20"/>
          <w:shd w:fill="F7F2E8" w:val="clear"/>
        </w:rPr>
        <w:t xml:space="preserve">world: "MAIN"</w:t>
      </w:r>
      <w:r>
        <w:rPr>
          <w:rFonts w:ascii="Arial" w:cs="Arial" w:eastAsia="Arial" w:hAnsi="Arial"/>
          <w:b w:val="false"/>
          <w:bCs w:val="false"/>
          <w:color w:val="18181B"/>
        </w:rPr>
        <w:t xml:space="preserve"> of een streng </w:t>
      </w:r>
      <w:r>
        <w:rPr>
          <w:rFonts w:ascii="Courier New" w:cs="Courier New" w:eastAsia="Courier New" w:hAnsi="Courier New"/>
          <w:color w:val="7A3E00"/>
          <w:sz w:val="20"/>
          <w:szCs w:val="20"/>
          <w:shd w:fill="F7F2E8" w:val="clear"/>
        </w:rPr>
        <w:t xml:space="preserve">window.postMessage</w:t>
      </w:r>
      <w:r>
        <w:rPr>
          <w:rFonts w:ascii="Arial" w:cs="Arial" w:eastAsia="Arial" w:hAnsi="Arial"/>
          <w:b w:val="false"/>
          <w:bCs w:val="false"/>
          <w:color w:val="18181B"/>
        </w:rPr>
        <w:t xml:space="preserve">-bridge.</w:t>
      </w:r>
    </w:p>
    <w:p>
      <w:pPr>
        <w:spacing w:after="120" w:line="300"/>
      </w:pPr>
      <w:r>
        <w:rPr>
          <w:rFonts w:ascii="Arial" w:cs="Arial" w:eastAsia="Arial" w:hAnsi="Arial"/>
          <w:b w:val="false"/>
          <w:bCs w:val="false"/>
          <w:color w:val="18181B"/>
        </w:rPr>
        <w:t xml:space="preserve">Regels:</w:t>
      </w:r>
    </w:p>
    <w:p>
      <w:pPr>
        <w:pStyle w:val="ListParagraph"/>
        <w:numPr>
          <w:ilvl w:val="0"/>
          <w:numId w:val="3"/>
        </w:numPr>
        <w:spacing w:after="70" w:line="280"/>
      </w:pPr>
      <w:r>
        <w:rPr>
          <w:rFonts w:ascii="Arial" w:cs="Arial" w:eastAsia="Arial" w:hAnsi="Arial"/>
          <w:b w:val="false"/>
          <w:bCs w:val="false"/>
          <w:color w:val="18181B"/>
        </w:rPr>
        <w:t xml:space="preserve">geen generieke interceptor die alle fetches van alle websites opslaat;</w:t>
      </w:r>
    </w:p>
    <w:p>
      <w:pPr>
        <w:pStyle w:val="ListParagraph"/>
        <w:numPr>
          <w:ilvl w:val="0"/>
          <w:numId w:val="3"/>
        </w:numPr>
        <w:spacing w:after="70" w:line="280"/>
      </w:pPr>
      <w:r>
        <w:rPr>
          <w:rFonts w:ascii="Arial" w:cs="Arial" w:eastAsia="Arial" w:hAnsi="Arial"/>
          <w:b w:val="false"/>
          <w:bCs w:val="false"/>
          <w:color w:val="18181B"/>
        </w:rPr>
        <w:t xml:space="preserve">alleen whitelisted endpointpatronen voor de actieve adapter;</w:t>
      </w:r>
    </w:p>
    <w:p>
      <w:pPr>
        <w:pStyle w:val="ListParagraph"/>
        <w:numPr>
          <w:ilvl w:val="0"/>
          <w:numId w:val="3"/>
        </w:numPr>
        <w:spacing w:after="70" w:line="280"/>
      </w:pPr>
      <w:r>
        <w:rPr>
          <w:rFonts w:ascii="Arial" w:cs="Arial" w:eastAsia="Arial" w:hAnsi="Arial"/>
          <w:b w:val="false"/>
          <w:bCs w:val="false"/>
          <w:color w:val="18181B"/>
        </w:rPr>
        <w:t xml:space="preserve">geen requestheaders, cookies of tokens terugsturen naar BBQ Architect;</w:t>
      </w:r>
    </w:p>
    <w:p>
      <w:pPr>
        <w:pStyle w:val="ListParagraph"/>
        <w:numPr>
          <w:ilvl w:val="0"/>
          <w:numId w:val="3"/>
        </w:numPr>
        <w:spacing w:after="70" w:line="280"/>
      </w:pPr>
      <w:r>
        <w:rPr>
          <w:rFonts w:ascii="Arial" w:cs="Arial" w:eastAsia="Arial" w:hAnsi="Arial"/>
          <w:b w:val="false"/>
          <w:bCs w:val="false"/>
          <w:color w:val="18181B"/>
        </w:rPr>
        <w:t xml:space="preserve">alleen gesanitiseerde productdata teruggeven;</w:t>
      </w:r>
    </w:p>
    <w:p>
      <w:pPr>
        <w:pStyle w:val="ListParagraph"/>
        <w:numPr>
          <w:ilvl w:val="0"/>
          <w:numId w:val="3"/>
        </w:numPr>
        <w:spacing w:after="70" w:line="280"/>
      </w:pPr>
      <w:r>
        <w:rPr>
          <w:rFonts w:ascii="Arial" w:cs="Arial" w:eastAsia="Arial" w:hAnsi="Arial"/>
          <w:b w:val="false"/>
          <w:bCs w:val="false"/>
          <w:color w:val="18181B"/>
        </w:rPr>
        <w:t xml:space="preserve">responsegrootte begrenzen;</w:t>
      </w:r>
    </w:p>
    <w:p>
      <w:pPr>
        <w:pStyle w:val="ListParagraph"/>
        <w:numPr>
          <w:ilvl w:val="0"/>
          <w:numId w:val="3"/>
        </w:numPr>
        <w:spacing w:after="70" w:line="280"/>
      </w:pPr>
      <w:r>
        <w:rPr>
          <w:rFonts w:ascii="Arial" w:cs="Arial" w:eastAsia="Arial" w:hAnsi="Arial"/>
          <w:b w:val="false"/>
          <w:bCs w:val="false"/>
          <w:color w:val="18181B"/>
        </w:rPr>
        <w:t xml:space="preserve">origin vóór en na de call valideren.</w:t>
      </w:r>
    </w:p>
    <w:p>
      <w:pPr>
        <w:spacing w:after="120" w:line="300"/>
      </w:pPr>
      <w:r>
        <w:rPr>
          <w:rFonts w:ascii="Arial" w:cs="Arial" w:eastAsia="Arial" w:hAnsi="Arial"/>
          <w:b w:val="false"/>
          <w:bCs w:val="false"/>
          <w:color w:val="18181B"/>
        </w:rPr>
        <w:t xml:space="preserve">Als geen bruikbare JSON-call bestaat, bouw een Baktotaal DOM-adapter met vaste selectors en fixtures. AI mag helpen selectors te ontdekken, maar de productie-adapter gebruikt daarna vaste code.</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11. Canoniek observation-schema</w:t>
      </w:r>
    </w:p>
    <w:p>
      <w:pPr>
        <w:spacing w:after="120" w:line="300"/>
      </w:pPr>
      <w:r>
        <w:rPr>
          <w:rFonts w:ascii="Arial" w:cs="Arial" w:eastAsia="Arial" w:hAnsi="Arial"/>
          <w:b w:val="false"/>
          <w:bCs w:val="false"/>
          <w:color w:val="18181B"/>
        </w:rPr>
        <w:t xml:space="preserve">Iedere extractor moet het volgende object opleveren. Gebruik een streng runtime-schema en </w:t>
      </w:r>
      <w:r>
        <w:rPr>
          <w:rFonts w:ascii="Courier New" w:cs="Courier New" w:eastAsia="Courier New" w:hAnsi="Courier New"/>
          <w:color w:val="7A3E00"/>
          <w:sz w:val="20"/>
          <w:szCs w:val="20"/>
          <w:shd w:fill="F7F2E8" w:val="clear"/>
        </w:rPr>
        <w:t xml:space="preserve">additionalProperties: false</w:t>
      </w:r>
      <w:r>
        <w:rPr>
          <w:rFonts w:ascii="Arial" w:cs="Arial" w:eastAsia="Arial" w:hAnsi="Arial"/>
          <w:b w:val="false"/>
          <w:bCs w:val="false"/>
          <w:color w:val="18181B"/>
        </w:rPr>
        <w:t xml:space="preserve">-achtig gedrag.</w:t>
      </w:r>
    </w:p>
    <w:p>
      <w:pPr>
        <w:shd w:fill="F4EBD6" w:val="clear"/>
        <w:spacing w:after="0" w:before="100"/>
        <w:ind w:left="180" w:right="180"/>
      </w:pPr>
      <w:r>
        <w:rPr>
          <w:rFonts w:ascii="Arial" w:cs="Arial" w:eastAsia="Arial" w:hAnsi="Arial"/>
          <w:b/>
          <w:bCs/>
          <w:color w:val="6B4F12"/>
          <w:sz w:val="16"/>
          <w:szCs w:val="16"/>
        </w:rPr>
        <w:t xml:space="preserve">TS</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interface SupplierProductObservationInput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supplierId: number;</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supplierAccountKey: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supplierSku: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ean: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productName: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description: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category: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productUrl: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currency: "EUR";</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taxMode: "ex_vat" | "inc_vat" | "unknown";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vatPct: "0" | "9" | "21"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regularPriceExVat: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promoPriceExVat: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promoValidFrom: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promoValidUntil: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priceBasis: "package" | "kg" | "liter" | "piece" | "unknown";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packCount: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contentPerItemQuantity: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contentPerItemUnit: "g" | "kg" | "ml" | "liter" | "piece"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totalBaseQuantity: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baseUnit: "g" | "ml" | "piece"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orderMultiple: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variableWeight: boolean;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packageDescriptionRaw: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capturedAt: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extractionMethod: "supplier_api" | "json_ld" | "dom_adapter" | "ai_assisted";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adapterKey: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adapterVersion: string;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sourceCursor: string | null;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fieldConfidence: Record&lt;string, number&gt;;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rawRecord: Record&lt;string, unknown&gt;;</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w:t>
      </w:r>
    </w:p>
    <w:p>
      <w:pPr>
        <w:pStyle w:val="Heading3"/>
        <w:keepNext/>
      </w:pPr>
      <w:r>
        <w:rPr>
          <w:rFonts w:ascii="Arial" w:cs="Arial" w:eastAsia="Arial" w:hAnsi="Arial"/>
          <w:b/>
          <w:bCs/>
          <w:color w:val="18181B"/>
        </w:rPr>
        <w:t xml:space="preserve">Opmerkingen</w:t>
      </w:r>
    </w:p>
    <w:p>
      <w:pPr>
        <w:pStyle w:val="ListParagraph"/>
        <w:numPr>
          <w:ilvl w:val="0"/>
          <w:numId w:val="3"/>
        </w:numPr>
        <w:spacing w:after="70" w:line="280"/>
      </w:pPr>
      <w:r>
        <w:rPr>
          <w:rFonts w:ascii="Arial" w:cs="Arial" w:eastAsia="Arial" w:hAnsi="Arial"/>
          <w:b w:val="false"/>
          <w:bCs w:val="false"/>
          <w:color w:val="18181B"/>
        </w:rPr>
        <w:t xml:space="preserve">Geldwaarden worden over de API als decimale strings verstuurd, niet als ongecontroleerde floating-pointgetallen.</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rawRecord</w:t>
      </w:r>
      <w:r>
        <w:rPr>
          <w:rFonts w:ascii="Arial" w:cs="Arial" w:eastAsia="Arial" w:hAnsi="Arial"/>
          <w:b w:val="false"/>
          <w:bCs w:val="false"/>
          <w:color w:val="18181B"/>
        </w:rPr>
        <w:t xml:space="preserve"> is een whitelist van productvelden, geen volledige HTML-response.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supplierAccountKey</w:t>
      </w:r>
      <w:r>
        <w:rPr>
          <w:rFonts w:ascii="Arial" w:cs="Arial" w:eastAsia="Arial" w:hAnsi="Arial"/>
          <w:b w:val="false"/>
          <w:bCs w:val="false"/>
          <w:color w:val="18181B"/>
        </w:rPr>
        <w:t xml:space="preserve"> is een gepseudonimiseerde stabiele sleutel; toon klantnummers gemaskeerd en sla geen onnodige persoonsgegevens op.</w:t>
      </w:r>
    </w:p>
    <w:p>
      <w:pPr>
        <w:pStyle w:val="ListParagraph"/>
        <w:numPr>
          <w:ilvl w:val="0"/>
          <w:numId w:val="3"/>
        </w:numPr>
        <w:spacing w:after="70" w:line="280"/>
      </w:pPr>
      <w:r>
        <w:rPr>
          <w:rFonts w:ascii="Arial" w:cs="Arial" w:eastAsia="Arial" w:hAnsi="Arial"/>
          <w:b w:val="false"/>
          <w:bCs w:val="false"/>
          <w:color w:val="18181B"/>
        </w:rPr>
        <w:t xml:space="preserve">Als </w:t>
      </w:r>
      <w:r>
        <w:rPr>
          <w:rFonts w:ascii="Courier New" w:cs="Courier New" w:eastAsia="Courier New" w:hAnsi="Courier New"/>
          <w:color w:val="7A3E00"/>
          <w:sz w:val="20"/>
          <w:szCs w:val="20"/>
          <w:shd w:fill="F7F2E8" w:val="clear"/>
        </w:rPr>
        <w:t xml:space="preserve">taxMode</w:t>
      </w:r>
      <w:r>
        <w:rPr>
          <w:rFonts w:ascii="Arial" w:cs="Arial" w:eastAsia="Arial" w:hAnsi="Arial"/>
          <w:b w:val="false"/>
          <w:bCs w:val="false"/>
          <w:color w:val="18181B"/>
        </w:rPr>
        <w:t xml:space="preserve"> onbekend is, mag de prijs niet automatisch worden geactiveerd.</w:t>
      </w:r>
    </w:p>
    <w:p>
      <w:pPr>
        <w:pStyle w:val="ListParagraph"/>
        <w:numPr>
          <w:ilvl w:val="0"/>
          <w:numId w:val="3"/>
        </w:numPr>
        <w:spacing w:after="70" w:line="280"/>
      </w:pPr>
      <w:r>
        <w:rPr>
          <w:rFonts w:ascii="Arial" w:cs="Arial" w:eastAsia="Arial" w:hAnsi="Arial"/>
          <w:b w:val="false"/>
          <w:bCs w:val="false"/>
          <w:color w:val="18181B"/>
        </w:rPr>
        <w:t xml:space="preserve">Als </w:t>
      </w:r>
      <w:r>
        <w:rPr>
          <w:rFonts w:ascii="Courier New" w:cs="Courier New" w:eastAsia="Courier New" w:hAnsi="Courier New"/>
          <w:color w:val="7A3E00"/>
          <w:sz w:val="20"/>
          <w:szCs w:val="20"/>
          <w:shd w:fill="F7F2E8" w:val="clear"/>
        </w:rPr>
        <w:t xml:space="preserve">priceBasis=package</w:t>
      </w:r>
      <w:r>
        <w:rPr>
          <w:rFonts w:ascii="Arial" w:cs="Arial" w:eastAsia="Arial" w:hAnsi="Arial"/>
          <w:b w:val="false"/>
          <w:bCs w:val="false"/>
          <w:color w:val="18181B"/>
        </w:rPr>
        <w:t xml:space="preserve">, zijn verpakking en totale basisinhoud verplicht.</w:t>
      </w:r>
    </w:p>
    <w:p>
      <w:pPr>
        <w:pStyle w:val="ListParagraph"/>
        <w:numPr>
          <w:ilvl w:val="0"/>
          <w:numId w:val="3"/>
        </w:numPr>
        <w:spacing w:after="70" w:line="280"/>
      </w:pPr>
      <w:r>
        <w:rPr>
          <w:rFonts w:ascii="Arial" w:cs="Arial" w:eastAsia="Arial" w:hAnsi="Arial"/>
          <w:b w:val="false"/>
          <w:bCs w:val="false"/>
          <w:color w:val="18181B"/>
        </w:rPr>
        <w:t xml:space="preserve">Bij variabel gewicht moeten de zichtbare prijs per kg en eventuele schatting van pakgewicht afzonderlijk blijven.</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12. Voorgesteld datamodel</w:t>
      </w:r>
    </w:p>
    <w:p>
      <w:pPr>
        <w:spacing w:after="120" w:line="300"/>
      </w:pPr>
      <w:r>
        <w:rPr>
          <w:rFonts w:ascii="Arial" w:cs="Arial" w:eastAsia="Arial" w:hAnsi="Arial"/>
          <w:b w:val="false"/>
          <w:bCs w:val="false"/>
          <w:color w:val="18181B"/>
        </w:rPr>
        <w:t xml:space="preserve">Maak één nieuwe, gedateerde, additieve Supabase-migratie. Gebruik defensieve </w:t>
      </w:r>
      <w:r>
        <w:rPr>
          <w:rFonts w:ascii="Courier New" w:cs="Courier New" w:eastAsia="Courier New" w:hAnsi="Courier New"/>
          <w:color w:val="7A3E00"/>
          <w:sz w:val="20"/>
          <w:szCs w:val="20"/>
          <w:shd w:fill="F7F2E8" w:val="clear"/>
        </w:rPr>
        <w:t xml:space="preserve">IF EXISTS</w:t>
      </w:r>
      <w:r>
        <w:rPr>
          <w:rFonts w:ascii="Arial" w:cs="Arial" w:eastAsia="Arial" w:hAnsi="Arial"/>
          <w:b w:val="false"/>
          <w:bCs w:val="false"/>
          <w:color w:val="18181B"/>
        </w:rPr>
        <w:t xml:space="preserve">/</w:t>
      </w:r>
      <w:r>
        <w:rPr>
          <w:rFonts w:ascii="Courier New" w:cs="Courier New" w:eastAsia="Courier New" w:hAnsi="Courier New"/>
          <w:color w:val="7A3E00"/>
          <w:sz w:val="20"/>
          <w:szCs w:val="20"/>
          <w:shd w:fill="F7F2E8" w:val="clear"/>
        </w:rPr>
        <w:t xml:space="preserve">IF NOT EXISTS</w:t>
      </w:r>
      <w:r>
        <w:rPr>
          <w:rFonts w:ascii="Arial" w:cs="Arial" w:eastAsia="Arial" w:hAnsi="Arial"/>
          <w:b w:val="false"/>
          <w:bCs w:val="false"/>
          <w:color w:val="18181B"/>
        </w:rPr>
        <w:t xml:space="preserve">-controles waar het project dat vereist.</w:t>
      </w:r>
    </w:p>
    <w:p>
      <w:pPr>
        <w:pStyle w:val="Heading3"/>
        <w:keepNext/>
      </w:pPr>
      <w:r>
        <w:rPr>
          <w:rFonts w:ascii="Arial" w:cs="Arial" w:eastAsia="Arial" w:hAnsi="Arial"/>
          <w:b/>
          <w:bCs/>
          <w:color w:val="18181B"/>
        </w:rPr>
        <w:t xml:space="preserve">12.1 </w:t>
      </w:r>
      <w:r>
        <w:rPr>
          <w:rFonts w:ascii="Courier New" w:cs="Courier New" w:eastAsia="Courier New" w:hAnsi="Courier New"/>
          <w:color w:val="7A3E00"/>
          <w:sz w:val="20"/>
          <w:szCs w:val="20"/>
          <w:shd w:fill="F7F2E8" w:val="clear"/>
        </w:rPr>
        <w:t xml:space="preserve">supplier_sync_runs</w:t>
      </w:r>
    </w:p>
    <w:p>
      <w:pPr>
        <w:spacing w:after="120" w:line="300"/>
      </w:pPr>
      <w:r>
        <w:rPr>
          <w:rFonts w:ascii="Arial" w:cs="Arial" w:eastAsia="Arial" w:hAnsi="Arial"/>
          <w:b w:val="false"/>
          <w:bCs w:val="false"/>
          <w:color w:val="18181B"/>
        </w:rPr>
        <w:t xml:space="preserve">Gebruik de bestaande </w:t>
      </w:r>
      <w:r>
        <w:rPr>
          <w:rFonts w:ascii="Courier New" w:cs="Courier New" w:eastAsia="Courier New" w:hAnsi="Courier New"/>
          <w:color w:val="7A3E00"/>
          <w:sz w:val="20"/>
          <w:szCs w:val="20"/>
          <w:shd w:fill="F7F2E8" w:val="clear"/>
        </w:rPr>
        <w:t xml:space="preserve">leverancier_sync_runs</w:t>
      </w:r>
      <w:r>
        <w:rPr>
          <w:rFonts w:ascii="Arial" w:cs="Arial" w:eastAsia="Arial" w:hAnsi="Arial"/>
          <w:b w:val="false"/>
          <w:bCs w:val="false"/>
          <w:color w:val="18181B"/>
        </w:rPr>
        <w:t xml:space="preserve"> of migreer gecontroleerd naar een duidelijk benoemde v2-structuur. Voorkeur: bestaande tabel uitbreiden om historie en UI niet te breken.</w:t>
      </w:r>
    </w:p>
    <w:p>
      <w:pPr>
        <w:spacing w:after="120" w:line="300"/>
      </w:pPr>
      <w:r>
        <w:rPr>
          <w:rFonts w:ascii="Arial" w:cs="Arial" w:eastAsia="Arial" w:hAnsi="Arial"/>
          <w:b w:val="false"/>
          <w:bCs w:val="false"/>
          <w:color w:val="18181B"/>
        </w:rPr>
        <w:t xml:space="preserve">Nieuwe/gewijzigde velden: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Veld</w:t>
            </w:r>
          </w:p>
        </w:tc>
        <w:tc>
          <w:tcPr>
            <w:tcW w:type="dxa" w:w="3212"/>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Type</w:t>
            </w:r>
          </w:p>
        </w:tc>
        <w:tc>
          <w:tcPr>
            <w:tcW w:type="dxa" w:w="3214"/>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Doel</w:t>
            </w:r>
          </w:p>
        </w:tc>
      </w:tr>
      <w:tr>
        <w:trPr>
          <w:cantSplit/>
          <w:tblHeader w:val="false"/>
        </w:trPr>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status</w:t>
            </w:r>
          </w:p>
        </w:tc>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text/check</w:t>
            </w:r>
          </w:p>
        </w:tc>
        <w:tc>
          <w:tcPr>
            <w:tcW w:type="dxa" w:w="3214"/>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voeg paused_needs_login en paused_rate_limited toe</w:t>
            </w:r>
          </w:p>
        </w:tc>
      </w:tr>
      <w:tr>
        <w:trPr>
          <w:cantSplit/>
          <w:tblHeader w:val="false"/>
        </w:trPr>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adapter_key</w:t>
            </w:r>
          </w:p>
        </w:tc>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w:t>
            </w:r>
          </w:p>
        </w:tc>
        <w:tc>
          <w:tcPr>
            <w:tcW w:type="dxa" w:w="3214"/>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gebruikte adapter</w:t>
            </w:r>
          </w:p>
        </w:tc>
      </w:tr>
      <w:tr>
        <w:trPr>
          <w:cantSplit/>
          <w:tblHeader w:val="false"/>
        </w:trPr>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adapter_version</w:t>
            </w:r>
          </w:p>
        </w:tc>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w:t>
            </w:r>
          </w:p>
        </w:tc>
        <w:tc>
          <w:tcPr>
            <w:tcW w:type="dxa" w:w="3214"/>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reproduceerbaarheid</w:t>
            </w:r>
          </w:p>
        </w:tc>
      </w:tr>
      <w:tr>
        <w:trPr>
          <w:cantSplit/>
          <w:tblHeader w:val="false"/>
        </w:trPr>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supplier_account_key</w:t>
            </w:r>
          </w:p>
        </w:tc>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w:t>
            </w:r>
          </w:p>
        </w:tc>
        <w:tc>
          <w:tcPr>
            <w:tcW w:type="dxa" w:w="3214"/>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prijsniveau/account onderscheiden</w:t>
            </w:r>
          </w:p>
        </w:tc>
      </w:tr>
      <w:tr>
        <w:trPr>
          <w:cantSplit/>
          <w:tblHeader w:val="false"/>
        </w:trPr>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scope</w:t>
            </w:r>
          </w:p>
        </w:tc>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jsonb</w:t>
            </w:r>
          </w:p>
        </w:tc>
        <w:tc>
          <w:tcPr>
            <w:tcW w:type="dxa" w:w="3214"/>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volledige/favorieten/gekoppelde selectie</w:t>
            </w:r>
          </w:p>
        </w:tc>
      </w:tr>
      <w:tr>
        <w:trPr>
          <w:cantSplit/>
          <w:tblHeader w:val="false"/>
        </w:trPr>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heartbeat_at</w:t>
            </w:r>
          </w:p>
        </w:tc>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timestamptz</w:t>
            </w:r>
          </w:p>
        </w:tc>
        <w:tc>
          <w:tcPr>
            <w:tcW w:type="dxa" w:w="3214"/>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stale-run detectie</w:t>
            </w:r>
          </w:p>
        </w:tc>
      </w:tr>
      <w:tr>
        <w:trPr>
          <w:cantSplit/>
          <w:tblHeader w:val="false"/>
        </w:trPr>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last_checkpoint_at</w:t>
            </w:r>
          </w:p>
        </w:tc>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timestamptz</w:t>
            </w:r>
          </w:p>
        </w:tc>
        <w:tc>
          <w:tcPr>
            <w:tcW w:type="dxa" w:w="3214"/>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herstel en UI</w:t>
            </w:r>
          </w:p>
        </w:tc>
      </w:tr>
      <w:tr>
        <w:trPr>
          <w:cantSplit/>
          <w:tblHeader w:val="false"/>
        </w:trPr>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tasks_total/done/failed</w:t>
            </w:r>
          </w:p>
        </w:tc>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integer</w:t>
            </w:r>
          </w:p>
        </w:tc>
        <w:tc>
          <w:tcPr>
            <w:tcW w:type="dxa" w:w="3214"/>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betrouwbare voortgang</w:t>
            </w:r>
          </w:p>
        </w:tc>
      </w:tr>
      <w:tr>
        <w:trPr>
          <w:cantSplit/>
          <w:tblHeader w:val="false"/>
        </w:trPr>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observations_accepted/quarantined/rejected</w:t>
            </w:r>
          </w:p>
        </w:tc>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integer</w:t>
            </w:r>
          </w:p>
        </w:tc>
        <w:tc>
          <w:tcPr>
            <w:tcW w:type="dxa" w:w="3214"/>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reconciliatie</w:t>
            </w:r>
          </w:p>
        </w:tc>
      </w:tr>
      <w:tr>
        <w:trPr>
          <w:cantSplit/>
          <w:tblHeader w:val="false"/>
        </w:trPr>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finish_reason</w:t>
            </w:r>
          </w:p>
        </w:tc>
        <w:tc>
          <w:tcPr>
            <w:tcW w:type="dxa" w:w="3212"/>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w:t>
            </w:r>
          </w:p>
        </w:tc>
        <w:tc>
          <w:tcPr>
            <w:tcW w:type="dxa" w:w="3214"/>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machineleesbare reden</w:t>
            </w:r>
          </w:p>
        </w:tc>
      </w:tr>
      <w:tr>
        <w:trPr>
          <w:cantSplit/>
          <w:tblHeader w:val="false"/>
        </w:trPr>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metadata</w:t>
            </w:r>
          </w:p>
        </w:tc>
        <w:tc>
          <w:tcPr>
            <w:tcW w:type="dxa" w:w="3212"/>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jsonb</w:t>
            </w:r>
          </w:p>
        </w:tc>
        <w:tc>
          <w:tcPr>
            <w:tcW w:type="dxa" w:w="3214"/>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alleen niet-kritieke extra metadata</w:t>
            </w:r>
          </w:p>
        </w:tc>
      </w:tr>
    </w:tbl>
    <w:p>
      <w:pPr>
        <w:spacing w:after="100"/>
      </w:pPr>
    </w:p>
    <w:p>
      <w:pPr>
        <w:spacing w:after="120" w:line="300"/>
      </w:pPr>
      <w:r>
        <w:rPr>
          <w:rFonts w:ascii="Arial" w:cs="Arial" w:eastAsia="Arial" w:hAnsi="Arial"/>
          <w:b w:val="false"/>
          <w:bCs w:val="false"/>
          <w:color w:val="18181B"/>
        </w:rPr>
        <w:t xml:space="preserve">Maak counterupdates atomair met SQL/RPC, niet via read-then-write in Node.</w:t>
      </w:r>
    </w:p>
    <w:p>
      <w:pPr>
        <w:pStyle w:val="Heading3"/>
        <w:keepNext/>
      </w:pPr>
      <w:r>
        <w:rPr>
          <w:rFonts w:ascii="Arial" w:cs="Arial" w:eastAsia="Arial" w:hAnsi="Arial"/>
          <w:b/>
          <w:bCs/>
          <w:color w:val="18181B"/>
        </w:rPr>
        <w:t xml:space="preserve">12.2 </w:t>
      </w:r>
      <w:r>
        <w:rPr>
          <w:rFonts w:ascii="Courier New" w:cs="Courier New" w:eastAsia="Courier New" w:hAnsi="Courier New"/>
          <w:color w:val="7A3E00"/>
          <w:sz w:val="20"/>
          <w:szCs w:val="20"/>
          <w:shd w:fill="F7F2E8" w:val="clear"/>
        </w:rPr>
        <w:t xml:space="preserve">supplier_sync_tasks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Veld</w:t>
            </w:r>
          </w:p>
        </w:tc>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Type/constraint</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id</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uuid PK</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organization_id</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uuid FK, not null</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run_id</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uuid FK cascade</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supplier_id</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integer FK</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idempotency_key</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 not null unique per org</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task_type</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text/check</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source_url</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source_cursor</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payload</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jsonb</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priority</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integer default 100</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status</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pending/claimed/acked/failed/skipped</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attempt_count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integer</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max_attempts</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integer</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claimed_at/claimed_by</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timestamp/text</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acked_at</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timestamptz</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retry_after</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timestamptz</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result_counts</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jsonb</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error_code/error_detail</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created_at/updated_at</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timestamptz</w:t>
            </w:r>
          </w:p>
        </w:tc>
      </w:tr>
    </w:tbl>
    <w:p>
      <w:pPr>
        <w:spacing w:after="100"/>
      </w:pPr>
    </w:p>
    <w:p>
      <w:pPr>
        <w:spacing w:after="120" w:line="300"/>
      </w:pPr>
      <w:r>
        <w:rPr>
          <w:rFonts w:ascii="Arial" w:cs="Arial" w:eastAsia="Arial" w:hAnsi="Arial"/>
          <w:b w:val="false"/>
          <w:bCs w:val="false"/>
          <w:color w:val="18181B"/>
        </w:rPr>
        <w:t xml:space="preserve">Indexeer minimaal: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(run_id, status, priority, created_at)</w:t>
      </w:r>
      <w:r>
        <w:rPr>
          <w:rFonts w:ascii="Arial" w:cs="Arial" w:eastAsia="Arial" w:hAnsi="Arial"/>
          <w:b w:val="false"/>
          <w:bCs w:val="false"/>
          <w:color w:val="18181B"/>
        </w:rPr>
        <w:t xml:space="preserv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(organization_id, supplier_id, status)</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unique </w:t>
      </w:r>
      <w:r>
        <w:rPr>
          <w:rFonts w:ascii="Courier New" w:cs="Courier New" w:eastAsia="Courier New" w:hAnsi="Courier New"/>
          <w:color w:val="7A3E00"/>
          <w:sz w:val="20"/>
          <w:szCs w:val="20"/>
          <w:shd w:fill="F7F2E8" w:val="clear"/>
        </w:rPr>
        <w:t xml:space="preserve">(organization_id, idempotency_key)</w:t>
      </w:r>
      <w:r>
        <w:rPr>
          <w:rFonts w:ascii="Arial" w:cs="Arial" w:eastAsia="Arial" w:hAnsi="Arial"/>
          <w:b w:val="false"/>
          <w:bCs w:val="false"/>
          <w:color w:val="18181B"/>
        </w:rPr>
        <w:t xml:space="preserve">.</w:t>
      </w:r>
    </w:p>
    <w:p>
      <w:pPr>
        <w:pStyle w:val="Heading3"/>
        <w:keepNext/>
      </w:pPr>
      <w:r>
        <w:rPr>
          <w:rFonts w:ascii="Arial" w:cs="Arial" w:eastAsia="Arial" w:hAnsi="Arial"/>
          <w:b/>
          <w:bCs/>
          <w:color w:val="18181B"/>
        </w:rPr>
        <w:t xml:space="preserve">12.3 </w:t>
      </w:r>
      <w:r>
        <w:rPr>
          <w:rFonts w:ascii="Courier New" w:cs="Courier New" w:eastAsia="Courier New" w:hAnsi="Courier New"/>
          <w:color w:val="7A3E00"/>
          <w:sz w:val="20"/>
          <w:szCs w:val="20"/>
          <w:shd w:fill="F7F2E8" w:val="clear"/>
        </w:rPr>
        <w:t xml:space="preserve">supplier_product_observations</w:t>
      </w:r>
    </w:p>
    <w:p>
      <w:pPr>
        <w:spacing w:after="120" w:line="300"/>
      </w:pPr>
      <w:r>
        <w:rPr>
          <w:rFonts w:ascii="Arial" w:cs="Arial" w:eastAsia="Arial" w:hAnsi="Arial"/>
          <w:b w:val="false"/>
          <w:bCs w:val="false"/>
          <w:color w:val="18181B"/>
        </w:rPr>
        <w:t xml:space="preserve">Sla het canonieke observation-schema op met:</w:t>
      </w:r>
    </w:p>
    <w:p>
      <w:pPr>
        <w:pStyle w:val="ListParagraph"/>
        <w:numPr>
          <w:ilvl w:val="0"/>
          <w:numId w:val="3"/>
        </w:numPr>
        <w:spacing w:after="70" w:line="280"/>
      </w:pPr>
      <w:r>
        <w:rPr>
          <w:rFonts w:ascii="Arial" w:cs="Arial" w:eastAsia="Arial" w:hAnsi="Arial"/>
          <w:b w:val="false"/>
          <w:bCs w:val="false"/>
          <w:color w:val="18181B"/>
        </w:rPr>
        <w:t xml:space="preserve">FK naar run en task;</w:t>
      </w:r>
    </w:p>
    <w:p>
      <w:pPr>
        <w:pStyle w:val="ListParagraph"/>
        <w:numPr>
          <w:ilvl w:val="0"/>
          <w:numId w:val="3"/>
        </w:numPr>
        <w:spacing w:after="70" w:line="280"/>
      </w:pPr>
      <w:r>
        <w:rPr>
          <w:rFonts w:ascii="Arial" w:cs="Arial" w:eastAsia="Arial" w:hAnsi="Arial"/>
          <w:b w:val="false"/>
          <w:bCs w:val="false"/>
          <w:color w:val="18181B"/>
        </w:rPr>
        <w:t xml:space="preserve">alle product-, prijs-, BTW- en verpakkingsvelden;</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raw_record jsonb</w:t>
      </w:r>
      <w:r>
        <w:rPr>
          <w:rFonts w:ascii="Arial" w:cs="Arial" w:eastAsia="Arial" w:hAnsi="Arial"/>
          <w:b w:val="false"/>
          <w:bCs w:val="false"/>
          <w:color w:val="18181B"/>
        </w:rPr>
        <w:t xml:space="preserv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raw_hash text</w:t>
      </w:r>
      <w:r>
        <w:rPr>
          <w:rFonts w:ascii="Arial" w:cs="Arial" w:eastAsia="Arial" w:hAnsi="Arial"/>
          <w:b w:val="false"/>
          <w:bCs w:val="false"/>
          <w:color w:val="18181B"/>
        </w:rPr>
        <w:t xml:space="preserv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validation_status</w:t>
      </w:r>
      <w:r>
        <w:rPr>
          <w:rFonts w:ascii="Arial" w:cs="Arial" w:eastAsia="Arial" w:hAnsi="Arial"/>
          <w:b w:val="false"/>
          <w:bCs w:val="false"/>
          <w:color w:val="18181B"/>
        </w:rPr>
        <w:t xml:space="preserve"> = accepted/quarantined/rejected;</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validation_codes text[]</w:t>
      </w:r>
      <w:r>
        <w:rPr>
          <w:rFonts w:ascii="Arial" w:cs="Arial" w:eastAsia="Arial" w:hAnsi="Arial"/>
          <w:b w:val="false"/>
          <w:bCs w:val="false"/>
          <w:color w:val="18181B"/>
        </w:rPr>
        <w:t xml:space="preserv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supersedes_observation_id</w:t>
      </w:r>
      <w:r>
        <w:rPr>
          <w:rFonts w:ascii="Arial" w:cs="Arial" w:eastAsia="Arial" w:hAnsi="Arial"/>
          <w:b w:val="false"/>
          <w:bCs w:val="false"/>
          <w:color w:val="18181B"/>
        </w:rPr>
        <w:t xml:space="preserve"> optioneel;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created_at</w:t>
      </w:r>
      <w:r>
        <w:rPr>
          <w:rFonts w:ascii="Arial" w:cs="Arial" w:eastAsia="Arial" w:hAnsi="Arial"/>
          <w:b w:val="false"/>
          <w:bCs w:val="false"/>
          <w:color w:val="18181B"/>
        </w:rPr>
        <w:t xml:space="preserve">.</w:t>
      </w:r>
    </w:p>
    <w:p>
      <w:pPr>
        <w:spacing w:after="120" w:line="300"/>
      </w:pPr>
      <w:r>
        <w:rPr>
          <w:rFonts w:ascii="Arial" w:cs="Arial" w:eastAsia="Arial" w:hAnsi="Arial"/>
          <w:b w:val="false"/>
          <w:bCs w:val="false"/>
          <w:color w:val="18181B"/>
        </w:rPr>
        <w:t xml:space="preserve">Unieke bescherming:</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(organization_id, task_id, raw_hash)</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SKU-index </w:t>
      </w:r>
      <w:r>
        <w:rPr>
          <w:rFonts w:ascii="Courier New" w:cs="Courier New" w:eastAsia="Courier New" w:hAnsi="Courier New"/>
          <w:color w:val="7A3E00"/>
          <w:sz w:val="20"/>
          <w:szCs w:val="20"/>
          <w:shd w:fill="F7F2E8" w:val="clear"/>
        </w:rPr>
        <w:t xml:space="preserve">(organization_id, supplier_id, supplier_account_key, supplier_sku)</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EAN-index waar EAN niet null is.</w:t>
      </w:r>
    </w:p>
    <w:p>
      <w:pPr>
        <w:spacing w:after="120" w:line="300"/>
      </w:pPr>
      <w:r>
        <w:rPr>
          <w:rFonts w:ascii="Arial" w:cs="Arial" w:eastAsia="Arial" w:hAnsi="Arial"/>
          <w:b w:val="false"/>
          <w:bCs w:val="false"/>
          <w:color w:val="18181B"/>
        </w:rPr>
        <w:t xml:space="preserve">Observations zijn append-only. UPDATE is alleen toegestaan voor reviewmetadata als dat echt nodig is; bronvelden worden nooit aangepast.</w:t>
      </w:r>
    </w:p>
    <w:p>
      <w:pPr>
        <w:pStyle w:val="Heading3"/>
        <w:keepNext/>
      </w:pPr>
      <w:r>
        <w:rPr>
          <w:rFonts w:ascii="Arial" w:cs="Arial" w:eastAsia="Arial" w:hAnsi="Arial"/>
          <w:b/>
          <w:bCs/>
          <w:color w:val="18181B"/>
        </w:rPr>
        <w:t xml:space="preserve">12.4 </w:t>
      </w:r>
      <w:r>
        <w:rPr>
          <w:rFonts w:ascii="Courier New" w:cs="Courier New" w:eastAsia="Courier New" w:hAnsi="Courier New"/>
          <w:color w:val="7A3E00"/>
          <w:sz w:val="20"/>
          <w:szCs w:val="20"/>
          <w:shd w:fill="F7F2E8" w:val="clear"/>
        </w:rPr>
        <w:t xml:space="preserve">supplier_products</w:t>
      </w:r>
      <w:r>
        <w:rPr>
          <w:rFonts w:ascii="Arial" w:cs="Arial" w:eastAsia="Arial" w:hAnsi="Arial"/>
          <w:b/>
          <w:bCs/>
          <w:color w:val="18181B"/>
        </w:rPr>
        <w:t xml:space="preserve"> uitbreiden</w:t>
      </w:r>
    </w:p>
    <w:p>
      <w:pPr>
        <w:spacing w:after="120" w:line="300"/>
      </w:pPr>
      <w:r>
        <w:rPr>
          <w:rFonts w:ascii="Arial" w:cs="Arial" w:eastAsia="Arial" w:hAnsi="Arial"/>
          <w:b w:val="false"/>
          <w:bCs w:val="false"/>
          <w:color w:val="18181B"/>
        </w:rPr>
        <w:t xml:space="preserve">Behoud de bestaande tabel en voeg waar nodig toe: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Veld</w:t>
            </w:r>
          </w:p>
        </w:tc>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Doel</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master_product_id</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expliciete link naar generiek product</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supplier_account_key</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klant-/filiaalprijsniveau</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product_url</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provenance en heropenen</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ean/gtin</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stabiele identiteit</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pack_count</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multipack</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content_per_item_quantity/unit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bijvoorbeeld 24 × 330 ml</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total_base_quantity/base_unit</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7920 ml</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order_multiple</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bestelafronding</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variable_weight</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vanggewichtsproduct</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package_description_raw</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zichtbare bron</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current_price_id</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huidige goedgekeurde prijs</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active/last_seen_at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assortimentstatus</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source_adapter_key/version</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herkomst</w:t>
            </w:r>
          </w:p>
        </w:tc>
      </w:tr>
    </w:tbl>
    <w:p>
      <w:pPr>
        <w:spacing w:after="100"/>
      </w:pPr>
    </w:p>
    <w:p>
      <w:pPr>
        <w:spacing w:after="120" w:line="300"/>
      </w:pPr>
      <w:r>
        <w:rPr>
          <w:rFonts w:ascii="Arial" w:cs="Arial" w:eastAsia="Arial" w:hAnsi="Arial"/>
          <w:b w:val="false"/>
          <w:bCs w:val="false"/>
          <w:color w:val="18181B"/>
        </w:rPr>
        <w:t xml:space="preserve">Pas de bestaande </w:t>
      </w:r>
      <w:r>
        <w:rPr>
          <w:rFonts w:ascii="Courier New" w:cs="Courier New" w:eastAsia="Courier New" w:hAnsi="Courier New"/>
          <w:color w:val="7A3E00"/>
          <w:sz w:val="20"/>
          <w:szCs w:val="20"/>
          <w:shd w:fill="F7F2E8" w:val="clear"/>
        </w:rPr>
        <w:t xml:space="preserve">source</w:t>
      </w:r>
      <w:r>
        <w:rPr>
          <w:rFonts w:ascii="Arial" w:cs="Arial" w:eastAsia="Arial" w:hAnsi="Arial"/>
          <w:b w:val="false"/>
          <w:bCs w:val="false"/>
          <w:color w:val="18181B"/>
        </w:rPr>
        <w:t xml:space="preserve">-check aan zodat </w:t>
      </w:r>
      <w:r>
        <w:rPr>
          <w:rFonts w:ascii="Courier New" w:cs="Courier New" w:eastAsia="Courier New" w:hAnsi="Courier New"/>
          <w:color w:val="7A3E00"/>
          <w:sz w:val="20"/>
          <w:szCs w:val="20"/>
          <w:shd w:fill="F7F2E8" w:val="clear"/>
        </w:rPr>
        <w:t xml:space="preserve">extension</w:t>
      </w:r>
      <w:r>
        <w:rPr>
          <w:rFonts w:ascii="Arial" w:cs="Arial" w:eastAsia="Arial" w:hAnsi="Arial"/>
          <w:b w:val="false"/>
          <w:bCs w:val="false"/>
          <w:color w:val="18181B"/>
        </w:rPr>
        <w:t xml:space="preserve"> en </w:t>
      </w:r>
      <w:r>
        <w:rPr>
          <w:rFonts w:ascii="Courier New" w:cs="Courier New" w:eastAsia="Courier New" w:hAnsi="Courier New"/>
          <w:color w:val="7A3E00"/>
          <w:sz w:val="20"/>
          <w:szCs w:val="20"/>
          <w:shd w:fill="F7F2E8" w:val="clear"/>
        </w:rPr>
        <w:t xml:space="preserve">supplier_api</w:t>
      </w:r>
      <w:r>
        <w:rPr>
          <w:rFonts w:ascii="Arial" w:cs="Arial" w:eastAsia="Arial" w:hAnsi="Arial"/>
          <w:b w:val="false"/>
          <w:bCs w:val="false"/>
          <w:color w:val="18181B"/>
        </w:rPr>
        <w:t xml:space="preserve"> worden toegestaan.</w:t>
      </w:r>
    </w:p>
    <w:p>
      <w:pPr>
        <w:spacing w:after="120" w:line="300"/>
      </w:pPr>
      <w:r>
        <w:rPr>
          <w:rFonts w:ascii="Arial" w:cs="Arial" w:eastAsia="Arial" w:hAnsi="Arial"/>
          <w:b w:val="false"/>
          <w:bCs w:val="false"/>
          <w:color w:val="18181B"/>
        </w:rPr>
        <w:t xml:space="preserve">Maak een unieke index die SKU én verpakkingsvariant respecteert. Als SKU gegarandeerd één verpakking representeert:</w:t>
      </w:r>
    </w:p>
    <w:p>
      <w:pPr>
        <w:shd w:fill="F4EBD6" w:val="clear"/>
        <w:spacing w:after="0" w:before="100"/>
        <w:ind w:left="180" w:right="180"/>
      </w:pPr>
      <w:r>
        <w:rPr>
          <w:rFonts w:ascii="Arial" w:cs="Arial" w:eastAsia="Arial" w:hAnsi="Arial"/>
          <w:b/>
          <w:bCs/>
          <w:color w:val="6B4F12"/>
          <w:sz w:val="16"/>
          <w:szCs w:val="16"/>
        </w:rPr>
        <w:t xml:space="preserve">TEXT</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(organization_id, supplier_id, supplier_account_key, supplier_sku)</w:t>
      </w:r>
    </w:p>
    <w:p>
      <w:pPr>
        <w:spacing w:after="120" w:line="300"/>
      </w:pPr>
      <w:r>
        <w:rPr>
          <w:rFonts w:ascii="Arial" w:cs="Arial" w:eastAsia="Arial" w:hAnsi="Arial"/>
          <w:b w:val="false"/>
          <w:bCs w:val="false"/>
          <w:color w:val="18181B"/>
        </w:rPr>
        <w:t xml:space="preserve">Als één SKU meerdere varianten kan opleveren, voeg een </w:t>
      </w:r>
      <w:r>
        <w:rPr>
          <w:rFonts w:ascii="Courier New" w:cs="Courier New" w:eastAsia="Courier New" w:hAnsi="Courier New"/>
          <w:color w:val="7A3E00"/>
          <w:sz w:val="20"/>
          <w:szCs w:val="20"/>
          <w:shd w:fill="F7F2E8" w:val="clear"/>
        </w:rPr>
        <w:t xml:space="preserve">pack_variant_key</w:t>
      </w:r>
      <w:r>
        <w:rPr>
          <w:rFonts w:ascii="Arial" w:cs="Arial" w:eastAsia="Arial" w:hAnsi="Arial"/>
          <w:b w:val="false"/>
          <w:bCs w:val="false"/>
          <w:color w:val="18181B"/>
        </w:rPr>
        <w:t xml:space="preserve"> toe.</w:t>
      </w:r>
    </w:p>
    <w:p>
      <w:pPr>
        <w:pStyle w:val="Heading3"/>
        <w:keepNext/>
      </w:pPr>
      <w:r>
        <w:rPr>
          <w:rFonts w:ascii="Arial" w:cs="Arial" w:eastAsia="Arial" w:hAnsi="Arial"/>
          <w:b/>
          <w:bCs/>
          <w:color w:val="18181B"/>
        </w:rPr>
        <w:t xml:space="preserve">12.5 </w:t>
      </w:r>
      <w:r>
        <w:rPr>
          <w:rFonts w:ascii="Courier New" w:cs="Courier New" w:eastAsia="Courier New" w:hAnsi="Courier New"/>
          <w:color w:val="7A3E00"/>
          <w:sz w:val="20"/>
          <w:szCs w:val="20"/>
          <w:shd w:fill="F7F2E8" w:val="clear"/>
        </w:rPr>
        <w:t xml:space="preserve">supplier_product_prices</w:t>
      </w:r>
    </w:p>
    <w:p>
      <w:pPr>
        <w:spacing w:after="120" w:line="300"/>
      </w:pPr>
      <w:r>
        <w:rPr>
          <w:rFonts w:ascii="Arial" w:cs="Arial" w:eastAsia="Arial" w:hAnsi="Arial"/>
          <w:b w:val="false"/>
          <w:bCs w:val="false"/>
          <w:color w:val="18181B"/>
        </w:rPr>
        <w:t xml:space="preserve">Nieuwe append-only prijstabel: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Veld</w:t>
            </w:r>
          </w:p>
        </w:tc>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Type/constraint</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id</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bigint/uuid PK</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organization_id</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uuid FK</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supplier_product_id</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bigint FK</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observation_id</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uuid FK unique</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currency</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text default EUR</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tax_mode</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check</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vat_pct</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numeric nullable</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regular_price_ex_vat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numeric(12,2)</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promo_price_ex_vat</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numeric(12,2) nullable</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effective_price_ex_vat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numeric(12,2)</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price_basis</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check</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price_per_kg_ex_vat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numeric(12,6) nullable</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price_per_liter_ex_vat</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numeric(12,6) nullable</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price_per_piece_ex_vat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numeric(12,6) nullable</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promo_valid_from/until</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timestamptz/date</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captured_at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timestamptz</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approved_at/by</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timestamp/uuid</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is_current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boolean</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superseded_at</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timestamptz</w:t>
            </w:r>
          </w:p>
        </w:tc>
      </w:tr>
    </w:tbl>
    <w:p>
      <w:pPr>
        <w:spacing w:after="100"/>
      </w:pPr>
    </w:p>
    <w:p>
      <w:pPr>
        <w:spacing w:after="120" w:line="300"/>
      </w:pPr>
      <w:r>
        <w:rPr>
          <w:rFonts w:ascii="Arial" w:cs="Arial" w:eastAsia="Arial" w:hAnsi="Arial"/>
          <w:b w:val="false"/>
          <w:bCs w:val="false"/>
          <w:color w:val="18181B"/>
        </w:rPr>
        <w:t xml:space="preserve">Garandeer transactioneel maximaal één huidige goedgekeurde prijs per </w:t>
      </w:r>
      <w:r>
        <w:rPr>
          <w:rFonts w:ascii="Courier New" w:cs="Courier New" w:eastAsia="Courier New" w:hAnsi="Courier New"/>
          <w:color w:val="7A3E00"/>
          <w:sz w:val="20"/>
          <w:szCs w:val="20"/>
          <w:shd w:fill="F7F2E8" w:val="clear"/>
        </w:rPr>
        <w:t xml:space="preserve">supplier_product_id + supplier_account_key</w:t>
      </w:r>
      <w:r>
        <w:rPr>
          <w:rFonts w:ascii="Arial" w:cs="Arial" w:eastAsia="Arial" w:hAnsi="Arial"/>
          <w:b w:val="false"/>
          <w:bCs w:val="false"/>
          <w:color w:val="18181B"/>
        </w:rPr>
        <w:t xml:space="preserve">.</w:t>
      </w:r>
    </w:p>
    <w:p>
      <w:pPr>
        <w:pStyle w:val="Heading3"/>
        <w:keepNext/>
      </w:pPr>
      <w:r>
        <w:rPr>
          <w:rFonts w:ascii="Arial" w:cs="Arial" w:eastAsia="Arial" w:hAnsi="Arial"/>
          <w:b/>
          <w:bCs/>
          <w:color w:val="18181B"/>
        </w:rPr>
        <w:t xml:space="preserve">12.6 Koppeling naar generieke producten en voorraad</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supplier_products.master_product_id</w:t>
      </w:r>
      <w:r>
        <w:rPr>
          <w:rFonts w:ascii="Arial" w:cs="Arial" w:eastAsia="Arial" w:hAnsi="Arial"/>
          <w:b w:val="false"/>
          <w:bCs w:val="false"/>
          <w:color w:val="18181B"/>
        </w:rPr>
        <w:t xml:space="preserve"> verwijst alleen na expliciete of ondubbelzinnige koppeling naar </w:t>
      </w:r>
      <w:r>
        <w:rPr>
          <w:rFonts w:ascii="Courier New" w:cs="Courier New" w:eastAsia="Courier New" w:hAnsi="Courier New"/>
          <w:color w:val="7A3E00"/>
          <w:sz w:val="20"/>
          <w:szCs w:val="20"/>
          <w:shd w:fill="F7F2E8" w:val="clear"/>
        </w:rPr>
        <w:t xml:space="preserve">master_products</w:t>
      </w:r>
      <w:r>
        <w:rPr>
          <w:rFonts w:ascii="Arial" w:cs="Arial" w:eastAsia="Arial" w:hAnsi="Arial"/>
          <w:b w:val="false"/>
          <w:bCs w:val="false"/>
          <w:color w:val="18181B"/>
        </w:rPr>
        <w:t xml:space="preserv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inventory.preferred_supplier_product_id</w:t>
      </w:r>
      <w:r>
        <w:rPr>
          <w:rFonts w:ascii="Arial" w:cs="Arial" w:eastAsia="Arial" w:hAnsi="Arial"/>
          <w:b w:val="false"/>
          <w:bCs w:val="false"/>
          <w:color w:val="18181B"/>
        </w:rPr>
        <w:t xml:space="preserve"> blijft de gekozen leverancier-SKU voor dat voorraaditem.</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components.supplier_product_id</w:t>
      </w:r>
      <w:r>
        <w:rPr>
          <w:rFonts w:ascii="Arial" w:cs="Arial" w:eastAsia="Arial" w:hAnsi="Arial"/>
          <w:b w:val="false"/>
          <w:bCs w:val="false"/>
          <w:color w:val="18181B"/>
        </w:rPr>
        <w:t xml:space="preserve"> blijft geldig voor </w:t>
      </w:r>
      <w:r>
        <w:rPr>
          <w:rFonts w:ascii="Courier New" w:cs="Courier New" w:eastAsia="Courier New" w:hAnsi="Courier New"/>
          <w:color w:val="7A3E00"/>
          <w:sz w:val="20"/>
          <w:szCs w:val="20"/>
          <w:shd w:fill="F7F2E8" w:val="clear"/>
        </w:rPr>
        <w:t xml:space="preserve">bought_in</w:t>
      </w:r>
      <w:r>
        <w:rPr>
          <w:rFonts w:ascii="Arial" w:cs="Arial" w:eastAsia="Arial" w:hAnsi="Arial"/>
          <w:b w:val="false"/>
          <w:bCs w:val="false"/>
          <w:color w:val="18181B"/>
        </w:rPr>
        <w:t xml:space="preserv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component_ingredients</w:t>
      </w:r>
      <w:r>
        <w:rPr>
          <w:rFonts w:ascii="Arial" w:cs="Arial" w:eastAsia="Arial" w:hAnsi="Arial"/>
          <w:b w:val="false"/>
          <w:bCs w:val="false"/>
          <w:color w:val="18181B"/>
        </w:rPr>
        <w:t xml:space="preserve"> koppelt prepared components aan inventory.</w:t>
      </w:r>
    </w:p>
    <w:p>
      <w:pPr>
        <w:pStyle w:val="ListParagraph"/>
        <w:numPr>
          <w:ilvl w:val="0"/>
          <w:numId w:val="3"/>
        </w:numPr>
        <w:spacing w:after="70" w:line="280"/>
      </w:pPr>
      <w:r>
        <w:rPr>
          <w:rFonts w:ascii="Arial" w:cs="Arial" w:eastAsia="Arial" w:hAnsi="Arial"/>
          <w:b w:val="false"/>
          <w:bCs w:val="false"/>
          <w:color w:val="18181B"/>
        </w:rPr>
        <w:t xml:space="preserve">Receptpricing volgt bij voorkeur:</w:t>
      </w:r>
    </w:p>
    <w:p>
      <w:pPr>
        <w:spacing w:after="120" w:line="300"/>
      </w:pPr>
      <w:r>
        <w:rPr>
          <w:rFonts w:ascii="Courier New" w:cs="Courier New" w:eastAsia="Courier New" w:hAnsi="Courier New"/>
          <w:color w:val="7A3E00"/>
          <w:sz w:val="20"/>
          <w:szCs w:val="20"/>
          <w:shd w:fill="F7F2E8" w:val="clear"/>
        </w:rPr>
        <w:t xml:space="preserve">component_ingredient -&gt; inventory.preferred_supplier_product_id -&gt; supplier_product current price</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Legacy ingredient-JSON met </w:t>
      </w:r>
      <w:r>
        <w:rPr>
          <w:rFonts w:ascii="Courier New" w:cs="Courier New" w:eastAsia="Courier New" w:hAnsi="Courier New"/>
          <w:color w:val="7A3E00"/>
          <w:sz w:val="20"/>
          <w:szCs w:val="20"/>
          <w:shd w:fill="F7F2E8" w:val="clear"/>
        </w:rPr>
        <w:t xml:space="preserve">master_product_id/supplier_price_id</w:t>
      </w:r>
      <w:r>
        <w:rPr>
          <w:rFonts w:ascii="Arial" w:cs="Arial" w:eastAsia="Arial" w:hAnsi="Arial"/>
          <w:b w:val="false"/>
          <w:bCs w:val="false"/>
          <w:color w:val="18181B"/>
        </w:rPr>
        <w:t xml:space="preserve"> krijgt een gefaseerde migratie naar </w:t>
      </w:r>
      <w:r>
        <w:rPr>
          <w:rFonts w:ascii="Courier New" w:cs="Courier New" w:eastAsia="Courier New" w:hAnsi="Courier New"/>
          <w:color w:val="7A3E00"/>
          <w:sz w:val="20"/>
          <w:szCs w:val="20"/>
          <w:shd w:fill="F7F2E8" w:val="clear"/>
        </w:rPr>
        <w:t xml:space="preserve">supplier_product_id</w:t>
      </w:r>
      <w:r>
        <w:rPr>
          <w:rFonts w:ascii="Arial" w:cs="Arial" w:eastAsia="Arial" w:hAnsi="Arial"/>
          <w:b w:val="false"/>
          <w:bCs w:val="false"/>
          <w:color w:val="18181B"/>
        </w:rPr>
        <w:t xml:space="preserve">.</w:t>
      </w:r>
    </w:p>
    <w:p>
      <w:pPr>
        <w:spacing w:after="120" w:line="300"/>
      </w:pPr>
      <w:r>
        <w:rPr>
          <w:rFonts w:ascii="Arial" w:cs="Arial" w:eastAsia="Arial" w:hAnsi="Arial"/>
          <w:b w:val="false"/>
          <w:bCs w:val="false"/>
          <w:color w:val="18181B"/>
        </w:rPr>
        <w:t xml:space="preserve">Vergelijk nergens direct </w:t>
      </w:r>
      <w:r>
        <w:rPr>
          <w:rFonts w:ascii="Courier New" w:cs="Courier New" w:eastAsia="Courier New" w:hAnsi="Courier New"/>
          <w:color w:val="7A3E00"/>
          <w:sz w:val="20"/>
          <w:szCs w:val="20"/>
          <w:shd w:fill="F7F2E8" w:val="clear"/>
        </w:rPr>
        <w:t xml:space="preserve">components.supplier_product_id</w:t>
      </w:r>
      <w:r>
        <w:rPr>
          <w:rFonts w:ascii="Arial" w:cs="Arial" w:eastAsia="Arial" w:hAnsi="Arial"/>
          <w:b w:val="false"/>
          <w:bCs w:val="false"/>
          <w:color w:val="18181B"/>
        </w:rPr>
        <w:t xml:space="preserve"> met </w:t>
      </w:r>
      <w:r>
        <w:rPr>
          <w:rFonts w:ascii="Courier New" w:cs="Courier New" w:eastAsia="Courier New" w:hAnsi="Courier New"/>
          <w:color w:val="7A3E00"/>
          <w:sz w:val="20"/>
          <w:szCs w:val="20"/>
          <w:shd w:fill="F7F2E8" w:val="clear"/>
        </w:rPr>
        <w:t xml:space="preserve">master_products.id</w:t>
      </w:r>
      <w:r>
        <w:rPr>
          <w:rFonts w:ascii="Arial" w:cs="Arial" w:eastAsia="Arial" w:hAnsi="Arial"/>
          <w:b w:val="false"/>
          <w:bCs w:val="false"/>
          <w:color w:val="18181B"/>
        </w:rPr>
        <w:t xml:space="preserve">.</w:t>
      </w:r>
    </w:p>
    <w:p>
      <w:pPr>
        <w:pStyle w:val="Heading3"/>
        <w:keepNext/>
      </w:pPr>
      <w:r>
        <w:rPr>
          <w:rFonts w:ascii="Arial" w:cs="Arial" w:eastAsia="Arial" w:hAnsi="Arial"/>
          <w:b/>
          <w:bCs/>
          <w:color w:val="18181B"/>
        </w:rPr>
        <w:t xml:space="preserve">12.7 Reviewmodel</w:t>
      </w:r>
    </w:p>
    <w:p>
      <w:pPr>
        <w:spacing w:after="120" w:line="300"/>
      </w:pPr>
      <w:r>
        <w:rPr>
          <w:rFonts w:ascii="Arial" w:cs="Arial" w:eastAsia="Arial" w:hAnsi="Arial"/>
          <w:b w:val="false"/>
          <w:bCs w:val="false"/>
          <w:color w:val="18181B"/>
        </w:rPr>
        <w:t xml:space="preserve">Kies één van deze twee paden en documenteer de keuze:</w:t>
      </w:r>
    </w:p>
    <w:p>
      <w:pPr>
        <w:pStyle w:val="ListParagraph"/>
        <w:numPr>
          <w:ilvl w:val="0"/>
          <w:numId w:val="11"/>
        </w:numPr>
        <w:spacing w:after="70" w:line="280"/>
      </w:pPr>
      <w:r>
        <w:rPr>
          <w:rFonts w:ascii="Arial" w:cs="Arial" w:eastAsia="Arial" w:hAnsi="Arial"/>
          <w:b/>
          <w:bCs/>
          <w:color w:val="18181B"/>
        </w:rPr>
        <w:t xml:space="preserve">Voorkeur:</w:t>
      </w:r>
      <w:r>
        <w:rPr>
          <w:rFonts w:ascii="Arial" w:cs="Arial" w:eastAsia="Arial" w:hAnsi="Arial"/>
          <w:b w:val="false"/>
          <w:bCs w:val="false"/>
          <w:color w:val="18181B"/>
        </w:rPr>
        <w:t xml:space="preserve"> nieuwe </w:t>
      </w:r>
      <w:r>
        <w:rPr>
          <w:rFonts w:ascii="Courier New" w:cs="Courier New" w:eastAsia="Courier New" w:hAnsi="Courier New"/>
          <w:color w:val="7A3E00"/>
          <w:sz w:val="20"/>
          <w:szCs w:val="20"/>
          <w:shd w:fill="F7F2E8" w:val="clear"/>
        </w:rPr>
        <w:t xml:space="preserve">supplier_import_review_items</w:t>
      </w:r>
      <w:r>
        <w:rPr>
          <w:rFonts w:ascii="Arial" w:cs="Arial" w:eastAsia="Arial" w:hAnsi="Arial"/>
          <w:b w:val="false"/>
          <w:bCs w:val="false"/>
          <w:color w:val="18181B"/>
        </w:rPr>
        <w:t xml:space="preserve"> gekoppeld aan observation en supplier product.</w:t>
      </w:r>
    </w:p>
    <w:p>
      <w:pPr>
        <w:pStyle w:val="ListParagraph"/>
        <w:numPr>
          <w:ilvl w:val="0"/>
          <w:numId w:val="11"/>
        </w:numPr>
        <w:spacing w:after="70" w:line="280"/>
      </w:pPr>
      <w:r>
        <w:rPr>
          <w:rFonts w:ascii="Arial" w:cs="Arial" w:eastAsia="Arial" w:hAnsi="Arial"/>
          <w:b w:val="false"/>
          <w:bCs w:val="false"/>
          <w:color w:val="18181B"/>
        </w:rPr>
        <w:t xml:space="preserve">Bestaande </w:t>
      </w:r>
      <w:r>
        <w:rPr>
          <w:rFonts w:ascii="Courier New" w:cs="Courier New" w:eastAsia="Courier New" w:hAnsi="Courier New"/>
          <w:color w:val="7A3E00"/>
          <w:sz w:val="20"/>
          <w:szCs w:val="20"/>
          <w:shd w:fill="F7F2E8" w:val="clear"/>
        </w:rPr>
        <w:t xml:space="preserve">org_price_mutations</w:t>
      </w:r>
      <w:r>
        <w:rPr>
          <w:rFonts w:ascii="Arial" w:cs="Arial" w:eastAsia="Arial" w:hAnsi="Arial"/>
          <w:b w:val="false"/>
          <w:bCs w:val="false"/>
          <w:color w:val="18181B"/>
        </w:rPr>
        <w:t xml:space="preserve"> uitbreiden met observation-FK, SKU, verpakking en supplier_product_id.</w:t>
      </w:r>
    </w:p>
    <w:p>
      <w:pPr>
        <w:spacing w:after="120" w:line="300"/>
      </w:pPr>
      <w:r>
        <w:rPr>
          <w:rFonts w:ascii="Arial" w:cs="Arial" w:eastAsia="Arial" w:hAnsi="Arial"/>
          <w:b w:val="false"/>
          <w:bCs w:val="false"/>
          <w:color w:val="18181B"/>
        </w:rPr>
        <w:t xml:space="preserve">Als </w:t>
      </w:r>
      <w:r>
        <w:rPr>
          <w:rFonts w:ascii="Courier New" w:cs="Courier New" w:eastAsia="Courier New" w:hAnsi="Courier New"/>
          <w:color w:val="7A3E00"/>
          <w:sz w:val="20"/>
          <w:szCs w:val="20"/>
          <w:shd w:fill="F7F2E8" w:val="clear"/>
        </w:rPr>
        <w:t xml:space="preserve">org_price_mutations</w:t>
      </w:r>
      <w:r>
        <w:rPr>
          <w:rFonts w:ascii="Arial" w:cs="Arial" w:eastAsia="Arial" w:hAnsi="Arial"/>
          <w:b w:val="false"/>
          <w:bCs w:val="false"/>
          <w:color w:val="18181B"/>
        </w:rPr>
        <w:t xml:space="preserve"> wordt hergebruikt:</w:t>
      </w:r>
    </w:p>
    <w:p>
      <w:pPr>
        <w:pStyle w:val="ListParagraph"/>
        <w:numPr>
          <w:ilvl w:val="0"/>
          <w:numId w:val="3"/>
        </w:numPr>
        <w:spacing w:after="70" w:line="280"/>
      </w:pPr>
      <w:r>
        <w:rPr>
          <w:rFonts w:ascii="Arial" w:cs="Arial" w:eastAsia="Arial" w:hAnsi="Arial"/>
          <w:b w:val="false"/>
          <w:bCs w:val="false"/>
          <w:color w:val="18181B"/>
        </w:rPr>
        <w:t xml:space="preserve">breek de PDF/emailflow niet;</w:t>
      </w:r>
    </w:p>
    <w:p>
      <w:pPr>
        <w:pStyle w:val="ListParagraph"/>
        <w:numPr>
          <w:ilvl w:val="0"/>
          <w:numId w:val="3"/>
        </w:numPr>
        <w:spacing w:after="70" w:line="280"/>
      </w:pPr>
      <w:r>
        <w:rPr>
          <w:rFonts w:ascii="Arial" w:cs="Arial" w:eastAsia="Arial" w:hAnsi="Arial"/>
          <w:b w:val="false"/>
          <w:bCs w:val="false"/>
          <w:color w:val="18181B"/>
        </w:rPr>
        <w:t xml:space="preserve">vervang dedupe op naam+eenheid voor extension-items door observation/SKU-identiteit;</w:t>
      </w:r>
    </w:p>
    <w:p>
      <w:pPr>
        <w:pStyle w:val="ListParagraph"/>
        <w:numPr>
          <w:ilvl w:val="0"/>
          <w:numId w:val="3"/>
        </w:numPr>
        <w:spacing w:after="70" w:line="280"/>
      </w:pPr>
      <w:r>
        <w:rPr>
          <w:rFonts w:ascii="Arial" w:cs="Arial" w:eastAsia="Arial" w:hAnsi="Arial"/>
          <w:b w:val="false"/>
          <w:bCs w:val="false"/>
          <w:color w:val="18181B"/>
        </w:rPr>
        <w:t xml:space="preserve">voeg </w:t>
      </w:r>
      <w:r>
        <w:rPr>
          <w:rFonts w:ascii="Courier New" w:cs="Courier New" w:eastAsia="Courier New" w:hAnsi="Courier New"/>
          <w:color w:val="7A3E00"/>
          <w:sz w:val="20"/>
          <w:szCs w:val="20"/>
          <w:shd w:fill="F7F2E8" w:val="clear"/>
        </w:rPr>
        <w:t xml:space="preserve">quarantined</w:t>
      </w:r>
      <w:r>
        <w:rPr>
          <w:rFonts w:ascii="Arial" w:cs="Arial" w:eastAsia="Arial" w:hAnsi="Arial"/>
          <w:b w:val="false"/>
          <w:bCs w:val="false"/>
          <w:color w:val="18181B"/>
        </w:rPr>
        <w:t xml:space="preserve"> of een gelijkwaardige expliciete reviewstatus toe;</w:t>
      </w:r>
    </w:p>
    <w:p>
      <w:pPr>
        <w:pStyle w:val="ListParagraph"/>
        <w:numPr>
          <w:ilvl w:val="0"/>
          <w:numId w:val="3"/>
        </w:numPr>
        <w:spacing w:after="70" w:line="280"/>
      </w:pPr>
      <w:r>
        <w:rPr>
          <w:rFonts w:ascii="Arial" w:cs="Arial" w:eastAsia="Arial" w:hAnsi="Arial"/>
          <w:b w:val="false"/>
          <w:bCs w:val="false"/>
          <w:color w:val="18181B"/>
        </w:rPr>
        <w:t xml:space="preserve">nieuwe prijswaarnemingen mogen een oude pending waarneming niet stilzwijgend blokkeren.</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13. Extension API v2</w:t>
      </w:r>
    </w:p>
    <w:p>
      <w:pPr>
        <w:spacing w:after="120" w:line="300"/>
      </w:pPr>
      <w:r>
        <w:rPr>
          <w:rFonts w:ascii="Arial" w:cs="Arial" w:eastAsia="Arial" w:hAnsi="Arial"/>
          <w:b w:val="false"/>
          <w:bCs w:val="false"/>
          <w:color w:val="18181B"/>
        </w:rPr>
        <w:t xml:space="preserve">Plaats nieuwe routes onder </w:t>
      </w:r>
      <w:r>
        <w:rPr>
          <w:rFonts w:ascii="Courier New" w:cs="Courier New" w:eastAsia="Courier New" w:hAnsi="Courier New"/>
          <w:color w:val="7A3E00"/>
          <w:sz w:val="20"/>
          <w:szCs w:val="20"/>
          <w:shd w:fill="F7F2E8" w:val="clear"/>
        </w:rPr>
        <w:t xml:space="preserve">/api/extension/v2</w:t>
      </w:r>
      <w:r>
        <w:rPr>
          <w:rFonts w:ascii="Arial" w:cs="Arial" w:eastAsia="Arial" w:hAnsi="Arial"/>
          <w:b w:val="false"/>
          <w:bCs w:val="false"/>
          <w:color w:val="18181B"/>
        </w:rPr>
        <w:t xml:space="preserve">. Houd v1 tijdelijk werkend totdat v2 volledig is geverifieerd.</w:t>
      </w:r>
    </w:p>
    <w:p>
      <w:pPr>
        <w:spacing w:after="120" w:line="300"/>
      </w:pPr>
      <w:r>
        <w:rPr>
          <w:rFonts w:ascii="Arial" w:cs="Arial" w:eastAsia="Arial" w:hAnsi="Arial"/>
          <w:b w:val="false"/>
          <w:bCs w:val="false"/>
          <w:color w:val="18181B"/>
        </w:rPr>
        <w:t xml:space="preserve">Alle routes:</w:t>
      </w:r>
    </w:p>
    <w:p>
      <w:pPr>
        <w:pStyle w:val="ListParagraph"/>
        <w:numPr>
          <w:ilvl w:val="0"/>
          <w:numId w:val="3"/>
        </w:numPr>
        <w:spacing w:after="70" w:line="280"/>
      </w:pPr>
      <w:r>
        <w:rPr>
          <w:rFonts w:ascii="Arial" w:cs="Arial" w:eastAsia="Arial" w:hAnsi="Arial"/>
          <w:b w:val="false"/>
          <w:bCs w:val="false"/>
          <w:color w:val="18181B"/>
        </w:rPr>
        <w:t xml:space="preserve">authenticeren met </w:t>
      </w:r>
      <w:r>
        <w:rPr>
          <w:rFonts w:ascii="Courier New" w:cs="Courier New" w:eastAsia="Courier New" w:hAnsi="Courier New"/>
          <w:color w:val="7A3E00"/>
          <w:sz w:val="20"/>
          <w:szCs w:val="20"/>
          <w:shd w:fill="F7F2E8" w:val="clear"/>
        </w:rPr>
        <w:t xml:space="preserve">x-extension-key</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resolven organization, user en key-ID;</w:t>
      </w:r>
    </w:p>
    <w:p>
      <w:pPr>
        <w:pStyle w:val="ListParagraph"/>
        <w:numPr>
          <w:ilvl w:val="0"/>
          <w:numId w:val="3"/>
        </w:numPr>
        <w:spacing w:after="70" w:line="280"/>
      </w:pPr>
      <w:r>
        <w:rPr>
          <w:rFonts w:ascii="Arial" w:cs="Arial" w:eastAsia="Arial" w:hAnsi="Arial"/>
          <w:b w:val="false"/>
          <w:bCs w:val="false"/>
          <w:color w:val="18181B"/>
        </w:rPr>
        <w:t xml:space="preserve">verifiëren supplierownership met expliciete organizationfilter;</w:t>
      </w:r>
    </w:p>
    <w:p>
      <w:pPr>
        <w:pStyle w:val="ListParagraph"/>
        <w:numPr>
          <w:ilvl w:val="0"/>
          <w:numId w:val="3"/>
        </w:numPr>
        <w:spacing w:after="70" w:line="280"/>
      </w:pPr>
      <w:r>
        <w:rPr>
          <w:rFonts w:ascii="Arial" w:cs="Arial" w:eastAsia="Arial" w:hAnsi="Arial"/>
          <w:b w:val="false"/>
          <w:bCs w:val="false"/>
          <w:color w:val="18181B"/>
        </w:rPr>
        <w:t xml:space="preserve">gebruiken service-role alleen server-side;</w:t>
      </w:r>
    </w:p>
    <w:p>
      <w:pPr>
        <w:pStyle w:val="ListParagraph"/>
        <w:numPr>
          <w:ilvl w:val="0"/>
          <w:numId w:val="3"/>
        </w:numPr>
        <w:spacing w:after="70" w:line="280"/>
      </w:pPr>
      <w:r>
        <w:rPr>
          <w:rFonts w:ascii="Arial" w:cs="Arial" w:eastAsia="Arial" w:hAnsi="Arial"/>
          <w:b w:val="false"/>
          <w:bCs w:val="false"/>
          <w:color w:val="18181B"/>
        </w:rPr>
        <w:t xml:space="preserve">loggen nooit de key of suppliercookies;</w:t>
      </w:r>
    </w:p>
    <w:p>
      <w:pPr>
        <w:pStyle w:val="ListParagraph"/>
        <w:numPr>
          <w:ilvl w:val="0"/>
          <w:numId w:val="3"/>
        </w:numPr>
        <w:spacing w:after="70" w:line="280"/>
      </w:pPr>
      <w:r>
        <w:rPr>
          <w:rFonts w:ascii="Arial" w:cs="Arial" w:eastAsia="Arial" w:hAnsi="Arial"/>
          <w:b w:val="false"/>
          <w:bCs w:val="false"/>
          <w:color w:val="18181B"/>
        </w:rPr>
        <w:t xml:space="preserve">accepteren een begrensde body;</w:t>
      </w:r>
    </w:p>
    <w:p>
      <w:pPr>
        <w:pStyle w:val="ListParagraph"/>
        <w:numPr>
          <w:ilvl w:val="0"/>
          <w:numId w:val="3"/>
        </w:numPr>
        <w:spacing w:after="70" w:line="280"/>
      </w:pPr>
      <w:r>
        <w:rPr>
          <w:rFonts w:ascii="Arial" w:cs="Arial" w:eastAsia="Arial" w:hAnsi="Arial"/>
          <w:b w:val="false"/>
          <w:bCs w:val="false"/>
          <w:color w:val="18181B"/>
        </w:rPr>
        <w:t xml:space="preserve">retourneren machineleesbare foutcodes naast Nederlandse UI-tekst.</w:t>
      </w:r>
    </w:p>
    <w:p>
      <w:pPr>
        <w:pStyle w:val="Heading3"/>
        <w:keepNext/>
      </w:pPr>
      <w:r>
        <w:rPr>
          <w:rFonts w:ascii="Arial" w:cs="Arial" w:eastAsia="Arial" w:hAnsi="Arial"/>
          <w:b/>
          <w:bCs/>
          <w:color w:val="18181B"/>
        </w:rPr>
        <w:t xml:space="preserve">13.1 Start/resume</w:t>
      </w:r>
    </w:p>
    <w:p>
      <w:pPr>
        <w:spacing w:after="120" w:line="300"/>
      </w:pPr>
      <w:r>
        <w:rPr>
          <w:rFonts w:ascii="Courier New" w:cs="Courier New" w:eastAsia="Courier New" w:hAnsi="Courier New"/>
          <w:color w:val="7A3E00"/>
          <w:sz w:val="20"/>
          <w:szCs w:val="20"/>
          <w:shd w:fill="F7F2E8" w:val="clear"/>
        </w:rPr>
        <w:t xml:space="preserve">POST /api/extension/v2/runs</w:t>
      </w:r>
    </w:p>
    <w:p>
      <w:pPr>
        <w:shd w:fill="F4EBD6" w:val="clear"/>
        <w:spacing w:after="0" w:before="100"/>
        <w:ind w:left="180" w:right="180"/>
      </w:pPr>
      <w:r>
        <w:rPr>
          <w:rFonts w:ascii="Arial" w:cs="Arial" w:eastAsia="Arial" w:hAnsi="Arial"/>
          <w:b/>
          <w:bCs/>
          <w:color w:val="6B4F12"/>
          <w:sz w:val="16"/>
          <w:szCs w:val="16"/>
        </w:rPr>
        <w:t xml:space="preserve">JSON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"supplierId": 123,</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"mode": "linked_products",</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"origin": "https://www.baktotaal.nl",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"adapterKey": "baktotaal",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"adapterVersion": "1.0.0",</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"supplierAccountKey": "sha256:...",</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"scope":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"supplierSkus": ["A123", "B456"]</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w:t>
      </w:r>
    </w:p>
    <w:p>
      <w:pPr>
        <w:spacing w:after="120" w:line="300"/>
      </w:pPr>
      <w:r>
        <w:rPr>
          <w:rFonts w:ascii="Arial" w:cs="Arial" w:eastAsia="Arial" w:hAnsi="Arial"/>
          <w:b w:val="false"/>
          <w:bCs w:val="false"/>
          <w:color w:val="18181B"/>
        </w:rPr>
        <w:t xml:space="preserve">Response:</w:t>
      </w:r>
    </w:p>
    <w:p>
      <w:pPr>
        <w:shd w:fill="F4EBD6" w:val="clear"/>
        <w:spacing w:after="0" w:before="100"/>
        <w:ind w:left="180" w:right="180"/>
      </w:pPr>
      <w:r>
        <w:rPr>
          <w:rFonts w:ascii="Arial" w:cs="Arial" w:eastAsia="Arial" w:hAnsi="Arial"/>
          <w:b/>
          <w:bCs/>
          <w:color w:val="6B4F12"/>
          <w:sz w:val="16"/>
          <w:szCs w:val="16"/>
        </w:rPr>
        <w:t xml:space="preserve">JSON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"runId": "uuid",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"status": "running",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"resumed": false,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"nextPollAfterMs": 1000</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w:t>
      </w:r>
    </w:p>
    <w:p>
      <w:pPr>
        <w:spacing w:after="120" w:line="300"/>
      </w:pPr>
      <w:r>
        <w:rPr>
          <w:rFonts w:ascii="Arial" w:cs="Arial" w:eastAsia="Arial" w:hAnsi="Arial"/>
          <w:b w:val="false"/>
          <w:bCs w:val="false"/>
          <w:color w:val="18181B"/>
        </w:rPr>
        <w:t xml:space="preserve">Een tweede start voor dezelfde supplier/account/scope moet de bestaande resumable run retourneren of expliciet vragen de oude run te annuleren. Niet automatisch oude runs superseden zonder zichtbare beslissing.</w:t>
      </w:r>
    </w:p>
    <w:p>
      <w:pPr>
        <w:pStyle w:val="Heading3"/>
        <w:keepNext/>
      </w:pPr>
      <w:r>
        <w:rPr>
          <w:rFonts w:ascii="Arial" w:cs="Arial" w:eastAsia="Arial" w:hAnsi="Arial"/>
          <w:b/>
          <w:bCs/>
          <w:color w:val="18181B"/>
        </w:rPr>
        <w:t xml:space="preserve">13.2 Actieve run</w:t>
      </w:r>
    </w:p>
    <w:p>
      <w:pPr>
        <w:spacing w:after="120" w:line="300"/>
      </w:pPr>
      <w:r>
        <w:rPr>
          <w:rFonts w:ascii="Courier New" w:cs="Courier New" w:eastAsia="Courier New" w:hAnsi="Courier New"/>
          <w:color w:val="7A3E00"/>
          <w:sz w:val="20"/>
          <w:szCs w:val="20"/>
          <w:shd w:fill="F7F2E8" w:val="clear"/>
        </w:rPr>
        <w:t xml:space="preserve">GET /api/extension/v2/runs/active?supplierId=123&amp;accountKey=...</w:t>
      </w:r>
    </w:p>
    <w:p>
      <w:pPr>
        <w:spacing w:after="120" w:line="300"/>
      </w:pPr>
      <w:r>
        <w:rPr>
          <w:rFonts w:ascii="Arial" w:cs="Arial" w:eastAsia="Arial" w:hAnsi="Arial"/>
          <w:b w:val="false"/>
          <w:bCs w:val="false"/>
          <w:color w:val="18181B"/>
        </w:rPr>
        <w:t xml:space="preserve">Retourneert de actieve of gepauzeerde run met volledige tellingen.</w:t>
      </w:r>
    </w:p>
    <w:p>
      <w:pPr>
        <w:pStyle w:val="Heading3"/>
        <w:keepNext/>
      </w:pPr>
      <w:r>
        <w:rPr>
          <w:rFonts w:ascii="Arial" w:cs="Arial" w:eastAsia="Arial" w:hAnsi="Arial"/>
          <w:b/>
          <w:bCs/>
          <w:color w:val="18181B"/>
        </w:rPr>
        <w:t xml:space="preserve">13.3 Taken registreren</w:t>
      </w:r>
    </w:p>
    <w:p>
      <w:pPr>
        <w:spacing w:after="120" w:line="300"/>
      </w:pPr>
      <w:r>
        <w:rPr>
          <w:rFonts w:ascii="Courier New" w:cs="Courier New" w:eastAsia="Courier New" w:hAnsi="Courier New"/>
          <w:color w:val="7A3E00"/>
          <w:sz w:val="20"/>
          <w:szCs w:val="20"/>
          <w:shd w:fill="F7F2E8" w:val="clear"/>
        </w:rPr>
        <w:t xml:space="preserve">POST /api/extension/v2/runs/:runId/tasks</w:t>
      </w:r>
    </w:p>
    <w:p>
      <w:pPr>
        <w:spacing w:after="120" w:line="300"/>
      </w:pPr>
      <w:r>
        <w:rPr>
          <w:rFonts w:ascii="Arial" w:cs="Arial" w:eastAsia="Arial" w:hAnsi="Arial"/>
          <w:b w:val="false"/>
          <w:bCs w:val="false"/>
          <w:color w:val="18181B"/>
        </w:rPr>
        <w:t xml:space="preserve">Accepteert discovered tasks met idempotency keys. Upsert zonder duplicaten.</w:t>
      </w:r>
    </w:p>
    <w:p>
      <w:pPr>
        <w:pStyle w:val="Heading3"/>
        <w:keepNext/>
      </w:pPr>
      <w:r>
        <w:rPr>
          <w:rFonts w:ascii="Arial" w:cs="Arial" w:eastAsia="Arial" w:hAnsi="Arial"/>
          <w:b/>
          <w:bCs/>
          <w:color w:val="18181B"/>
        </w:rPr>
        <w:t xml:space="preserve">13.4 Volgende taak claimen</w:t>
      </w:r>
    </w:p>
    <w:p>
      <w:pPr>
        <w:spacing w:after="120" w:line="300"/>
      </w:pPr>
      <w:r>
        <w:rPr>
          <w:rFonts w:ascii="Courier New" w:cs="Courier New" w:eastAsia="Courier New" w:hAnsi="Courier New"/>
          <w:color w:val="7A3E00"/>
          <w:sz w:val="20"/>
          <w:szCs w:val="20"/>
          <w:shd w:fill="F7F2E8" w:val="clear"/>
        </w:rPr>
        <w:t xml:space="preserve">POST /api/extension/v2/runs/:runId/tasks/claim</w:t>
      </w:r>
    </w:p>
    <w:p>
      <w:pPr>
        <w:spacing w:after="120" w:line="300"/>
      </w:pPr>
      <w:r>
        <w:rPr>
          <w:rFonts w:ascii="Arial" w:cs="Arial" w:eastAsia="Arial" w:hAnsi="Arial"/>
          <w:b w:val="false"/>
          <w:bCs w:val="false"/>
          <w:color w:val="18181B"/>
        </w:rPr>
        <w:t xml:space="preserve">Response:</w:t>
      </w:r>
    </w:p>
    <w:p>
      <w:pPr>
        <w:shd w:fill="F4EBD6" w:val="clear"/>
        <w:spacing w:after="0" w:before="100"/>
        <w:ind w:left="180" w:right="180"/>
      </w:pPr>
      <w:r>
        <w:rPr>
          <w:rFonts w:ascii="Arial" w:cs="Arial" w:eastAsia="Arial" w:hAnsi="Arial"/>
          <w:b/>
          <w:bCs/>
          <w:color w:val="6B4F12"/>
          <w:sz w:val="16"/>
          <w:szCs w:val="16"/>
        </w:rPr>
        <w:t xml:space="preserve">JSON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"task":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"id": "uuid",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"type": "api_cursor",</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"sourceUrl": "https://...",</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"sourceCursor": "cursor-value",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"payload":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"leaseUntil": "ISO timestamp"</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w:t>
      </w:r>
    </w:p>
    <w:p>
      <w:pPr>
        <w:spacing w:after="120" w:line="300"/>
      </w:pPr>
      <w:r>
        <w:rPr>
          <w:rFonts w:ascii="Arial" w:cs="Arial" w:eastAsia="Arial" w:hAnsi="Arial"/>
          <w:b w:val="false"/>
          <w:bCs w:val="false"/>
          <w:color w:val="18181B"/>
        </w:rPr>
        <w:t xml:space="preserve">Een verlopen claim wordt opnieuw beschikbaar na lease-timeout.</w:t>
      </w:r>
    </w:p>
    <w:p>
      <w:pPr>
        <w:pStyle w:val="Heading3"/>
        <w:keepNext/>
      </w:pPr>
      <w:r>
        <w:rPr>
          <w:rFonts w:ascii="Arial" w:cs="Arial" w:eastAsia="Arial" w:hAnsi="Arial"/>
          <w:b/>
          <w:bCs/>
          <w:color w:val="18181B"/>
        </w:rPr>
        <w:t xml:space="preserve">13.5 Transactioneel checkpoint</w:t>
      </w:r>
    </w:p>
    <w:p>
      <w:pPr>
        <w:spacing w:after="120" w:line="300"/>
      </w:pPr>
      <w:r>
        <w:rPr>
          <w:rFonts w:ascii="Courier New" w:cs="Courier New" w:eastAsia="Courier New" w:hAnsi="Courier New"/>
          <w:color w:val="7A3E00"/>
          <w:sz w:val="20"/>
          <w:szCs w:val="20"/>
          <w:shd w:fill="F7F2E8" w:val="clear"/>
        </w:rPr>
        <w:t xml:space="preserve">POST /api/extension/v2/runs/:runId/checkpoints</w:t>
      </w:r>
    </w:p>
    <w:p>
      <w:pPr>
        <w:spacing w:after="120" w:line="300"/>
      </w:pPr>
      <w:r>
        <w:rPr>
          <w:rFonts w:ascii="Arial" w:cs="Arial" w:eastAsia="Arial" w:hAnsi="Arial"/>
          <w:b w:val="false"/>
          <w:bCs w:val="false"/>
          <w:color w:val="18181B"/>
        </w:rPr>
        <w:t xml:space="preserve">Headers:</w:t>
      </w:r>
    </w:p>
    <w:p>
      <w:pPr>
        <w:shd w:fill="F4EBD6" w:val="clear"/>
        <w:spacing w:after="0" w:before="100"/>
        <w:ind w:left="180" w:right="180"/>
      </w:pPr>
      <w:r>
        <w:rPr>
          <w:rFonts w:ascii="Arial" w:cs="Arial" w:eastAsia="Arial" w:hAnsi="Arial"/>
          <w:b/>
          <w:bCs/>
          <w:color w:val="6B4F12"/>
          <w:sz w:val="16"/>
          <w:szCs w:val="16"/>
        </w:rPr>
        <w:t xml:space="preserve">TEXT</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Idempotency-Key: &lt;task idempotency key&gt;</w:t>
      </w:r>
    </w:p>
    <w:p>
      <w:pPr>
        <w:spacing w:after="120" w:line="300"/>
      </w:pPr>
      <w:r>
        <w:rPr>
          <w:rFonts w:ascii="Arial" w:cs="Arial" w:eastAsia="Arial" w:hAnsi="Arial"/>
          <w:b w:val="false"/>
          <w:bCs w:val="false"/>
          <w:color w:val="18181B"/>
        </w:rPr>
        <w:t xml:space="preserve">Body:</w:t>
      </w:r>
    </w:p>
    <w:p>
      <w:pPr>
        <w:shd w:fill="F4EBD6" w:val="clear"/>
        <w:spacing w:after="0" w:before="100"/>
        <w:ind w:left="180" w:right="180"/>
      </w:pPr>
      <w:r>
        <w:rPr>
          <w:rFonts w:ascii="Arial" w:cs="Arial" w:eastAsia="Arial" w:hAnsi="Arial"/>
          <w:b/>
          <w:bCs/>
          <w:color w:val="6B4F12"/>
          <w:sz w:val="16"/>
          <w:szCs w:val="16"/>
        </w:rPr>
        <w:t xml:space="preserve">JSON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"taskId": "uuid",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"observations":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"nextTasks":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"adapterDiagnostics":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"durationMs": 840,</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"httpStatus": 200</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w:t>
      </w:r>
    </w:p>
    <w:p>
      <w:pPr>
        <w:spacing w:after="120" w:line="300"/>
      </w:pPr>
      <w:r>
        <w:rPr>
          <w:rFonts w:ascii="Arial" w:cs="Arial" w:eastAsia="Arial" w:hAnsi="Arial"/>
          <w:b w:val="false"/>
          <w:bCs w:val="false"/>
          <w:color w:val="18181B"/>
        </w:rPr>
        <w:t xml:space="preserve">De server doet in één transactie/RPC:</w:t>
      </w:r>
    </w:p>
    <w:p>
      <w:pPr>
        <w:pStyle w:val="ListParagraph"/>
        <w:numPr>
          <w:ilvl w:val="0"/>
          <w:numId w:val="12"/>
        </w:numPr>
        <w:spacing w:after="70" w:line="280"/>
      </w:pPr>
      <w:r>
        <w:rPr>
          <w:rFonts w:ascii="Arial" w:cs="Arial" w:eastAsia="Arial" w:hAnsi="Arial"/>
          <w:b w:val="false"/>
          <w:bCs w:val="false"/>
          <w:color w:val="18181B"/>
        </w:rPr>
        <w:t xml:space="preserve">organization/run/task verifiëren;</w:t>
      </w:r>
    </w:p>
    <w:p>
      <w:pPr>
        <w:pStyle w:val="ListParagraph"/>
        <w:numPr>
          <w:ilvl w:val="0"/>
          <w:numId w:val="12"/>
        </w:numPr>
        <w:spacing w:after="70" w:line="280"/>
      </w:pPr>
      <w:r>
        <w:rPr>
          <w:rFonts w:ascii="Arial" w:cs="Arial" w:eastAsia="Arial" w:hAnsi="Arial"/>
          <w:b w:val="false"/>
          <w:bCs w:val="false"/>
          <w:color w:val="18181B"/>
        </w:rPr>
        <w:t xml:space="preserve">bestaande idempotency-ACK retourneren als die bestaat;</w:t>
      </w:r>
    </w:p>
    <w:p>
      <w:pPr>
        <w:pStyle w:val="ListParagraph"/>
        <w:numPr>
          <w:ilvl w:val="0"/>
          <w:numId w:val="12"/>
        </w:numPr>
        <w:spacing w:after="70" w:line="280"/>
      </w:pPr>
      <w:r>
        <w:rPr>
          <w:rFonts w:ascii="Arial" w:cs="Arial" w:eastAsia="Arial" w:hAnsi="Arial"/>
          <w:b w:val="false"/>
          <w:bCs w:val="false"/>
          <w:color w:val="18181B"/>
        </w:rPr>
        <w:t xml:space="preserve">observations runtime-valideren;</w:t>
      </w:r>
    </w:p>
    <w:p>
      <w:pPr>
        <w:pStyle w:val="ListParagraph"/>
        <w:numPr>
          <w:ilvl w:val="0"/>
          <w:numId w:val="12"/>
        </w:numPr>
        <w:spacing w:after="70" w:line="280"/>
      </w:pPr>
      <w:r>
        <w:rPr>
          <w:rFonts w:ascii="Arial" w:cs="Arial" w:eastAsia="Arial" w:hAnsi="Arial"/>
          <w:b w:val="false"/>
          <w:bCs w:val="false"/>
          <w:color w:val="18181B"/>
        </w:rPr>
        <w:t xml:space="preserve">immutable observations inserten;</w:t>
      </w:r>
    </w:p>
    <w:p>
      <w:pPr>
        <w:pStyle w:val="ListParagraph"/>
        <w:numPr>
          <w:ilvl w:val="0"/>
          <w:numId w:val="12"/>
        </w:numPr>
        <w:spacing w:after="70" w:line="280"/>
      </w:pPr>
      <w:r>
        <w:rPr>
          <w:rFonts w:ascii="Arial" w:cs="Arial" w:eastAsia="Arial" w:hAnsi="Arial"/>
          <w:b w:val="false"/>
          <w:bCs w:val="false"/>
          <w:color w:val="18181B"/>
        </w:rPr>
        <w:t xml:space="preserve">accepted/quarantined/rejected bepalen;</w:t>
      </w:r>
    </w:p>
    <w:p>
      <w:pPr>
        <w:pStyle w:val="ListParagraph"/>
        <w:numPr>
          <w:ilvl w:val="0"/>
          <w:numId w:val="12"/>
        </w:numPr>
        <w:spacing w:after="70" w:line="280"/>
      </w:pPr>
      <w:r>
        <w:rPr>
          <w:rFonts w:ascii="Arial" w:cs="Arial" w:eastAsia="Arial" w:hAnsi="Arial"/>
          <w:b w:val="false"/>
          <w:bCs w:val="false"/>
          <w:color w:val="18181B"/>
        </w:rPr>
        <w:t xml:space="preserve">reviewitems of veilige current updates maken;</w:t>
      </w:r>
    </w:p>
    <w:p>
      <w:pPr>
        <w:pStyle w:val="ListParagraph"/>
        <w:numPr>
          <w:ilvl w:val="0"/>
          <w:numId w:val="12"/>
        </w:numPr>
        <w:spacing w:after="70" w:line="280"/>
      </w:pPr>
      <w:r>
        <w:rPr>
          <w:rFonts w:ascii="Arial" w:cs="Arial" w:eastAsia="Arial" w:hAnsi="Arial"/>
          <w:b w:val="false"/>
          <w:bCs w:val="false"/>
          <w:color w:val="18181B"/>
        </w:rPr>
        <w:t xml:space="preserve">next tasks idempotent toevoegen;</w:t>
      </w:r>
    </w:p>
    <w:p>
      <w:pPr>
        <w:pStyle w:val="ListParagraph"/>
        <w:numPr>
          <w:ilvl w:val="0"/>
          <w:numId w:val="12"/>
        </w:numPr>
        <w:spacing w:after="70" w:line="280"/>
      </w:pPr>
      <w:r>
        <w:rPr>
          <w:rFonts w:ascii="Arial" w:cs="Arial" w:eastAsia="Arial" w:hAnsi="Arial"/>
          <w:b w:val="false"/>
          <w:bCs w:val="false"/>
          <w:color w:val="18181B"/>
        </w:rPr>
        <w:t xml:space="preserve">task ACK’en;</w:t>
      </w:r>
    </w:p>
    <w:p>
      <w:pPr>
        <w:pStyle w:val="ListParagraph"/>
        <w:numPr>
          <w:ilvl w:val="0"/>
          <w:numId w:val="12"/>
        </w:numPr>
        <w:spacing w:after="70" w:line="280"/>
      </w:pPr>
      <w:r>
        <w:rPr>
          <w:rFonts w:ascii="Arial" w:cs="Arial" w:eastAsia="Arial" w:hAnsi="Arial"/>
          <w:b w:val="false"/>
          <w:bCs w:val="false"/>
          <w:color w:val="18181B"/>
        </w:rPr>
        <w:t xml:space="preserve">counters atomair ophogen;</w:t>
      </w:r>
    </w:p>
    <w:p>
      <w:pPr>
        <w:pStyle w:val="ListParagraph"/>
        <w:numPr>
          <w:ilvl w:val="0"/>
          <w:numId w:val="12"/>
        </w:numPr>
        <w:spacing w:after="70" w:line="280"/>
      </w:pPr>
      <w:r>
        <w:rPr>
          <w:rFonts w:ascii="Arial" w:cs="Arial" w:eastAsia="Arial" w:hAnsi="Arial"/>
          <w:b w:val="false"/>
          <w:bCs w:val="false"/>
          <w:color w:val="18181B"/>
        </w:rPr>
        <w:t xml:space="preserve">ACK-resultaat bewaren.</w:t>
      </w:r>
    </w:p>
    <w:p>
      <w:pPr>
        <w:spacing w:after="120" w:line="300"/>
      </w:pPr>
      <w:r>
        <w:rPr>
          <w:rFonts w:ascii="Arial" w:cs="Arial" w:eastAsia="Arial" w:hAnsi="Arial"/>
          <w:b w:val="false"/>
          <w:bCs w:val="false"/>
          <w:color w:val="18181B"/>
        </w:rPr>
        <w:t xml:space="preserve">Response:</w:t>
      </w:r>
    </w:p>
    <w:p>
      <w:pPr>
        <w:shd w:fill="F4EBD6" w:val="clear"/>
        <w:spacing w:after="0" w:before="100"/>
        <w:ind w:left="180" w:right="180"/>
      </w:pPr>
      <w:r>
        <w:rPr>
          <w:rFonts w:ascii="Arial" w:cs="Arial" w:eastAsia="Arial" w:hAnsi="Arial"/>
          <w:b/>
          <w:bCs/>
          <w:color w:val="6B4F12"/>
          <w:sz w:val="16"/>
          <w:szCs w:val="16"/>
        </w:rPr>
        <w:t xml:space="preserve">JSON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"ackId": "uuid",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"duplicateReplay": false,</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"accepted": 42,</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"quarantined": 2,</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"rejected": 1,</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"nextTasksAdded": 1,</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"runStatus": "running"</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w:t>
      </w:r>
    </w:p>
    <w:p>
      <w:pPr>
        <w:pStyle w:val="Heading3"/>
        <w:keepNext/>
      </w:pPr>
      <w:r>
        <w:rPr>
          <w:rFonts w:ascii="Arial" w:cs="Arial" w:eastAsia="Arial" w:hAnsi="Arial"/>
          <w:b/>
          <w:bCs/>
          <w:color w:val="18181B"/>
        </w:rPr>
        <w:t xml:space="preserve">13.6 Heartbeat</w:t>
      </w:r>
    </w:p>
    <w:p>
      <w:pPr>
        <w:spacing w:after="120" w:line="300"/>
      </w:pPr>
      <w:r>
        <w:rPr>
          <w:rFonts w:ascii="Courier New" w:cs="Courier New" w:eastAsia="Courier New" w:hAnsi="Courier New"/>
          <w:color w:val="7A3E00"/>
          <w:sz w:val="20"/>
          <w:szCs w:val="20"/>
          <w:shd w:fill="F7F2E8" w:val="clear"/>
        </w:rPr>
        <w:t xml:space="preserve">POST /api/extension/v2/runs/:runId/heartbeat</w:t>
      </w:r>
    </w:p>
    <w:p>
      <w:pPr>
        <w:spacing w:after="120" w:line="300"/>
      </w:pPr>
      <w:r>
        <w:rPr>
          <w:rFonts w:ascii="Arial" w:cs="Arial" w:eastAsia="Arial" w:hAnsi="Arial"/>
          <w:b w:val="false"/>
          <w:bCs w:val="false"/>
          <w:color w:val="18181B"/>
        </w:rPr>
        <w:t xml:space="preserve">Gebruik alleen voor zichtbaarheid en stale-detectie, niet om correctness te garanderen.</w:t>
      </w:r>
    </w:p>
    <w:p>
      <w:pPr>
        <w:pStyle w:val="Heading3"/>
        <w:keepNext/>
      </w:pPr>
      <w:r>
        <w:rPr>
          <w:rFonts w:ascii="Arial" w:cs="Arial" w:eastAsia="Arial" w:hAnsi="Arial"/>
          <w:b/>
          <w:bCs/>
          <w:color w:val="18181B"/>
        </w:rPr>
        <w:t xml:space="preserve">13.7 Pause, resume en cancel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POST /runs/:id/pause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POST /runs/:id/resume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POST /runs/:id/cancel</w:t>
      </w:r>
    </w:p>
    <w:p>
      <w:pPr>
        <w:pStyle w:val="Heading3"/>
        <w:keepNext/>
      </w:pPr>
      <w:r>
        <w:rPr>
          <w:rFonts w:ascii="Arial" w:cs="Arial" w:eastAsia="Arial" w:hAnsi="Arial"/>
          <w:b/>
          <w:bCs/>
          <w:color w:val="18181B"/>
        </w:rPr>
        <w:t xml:space="preserve">13.8 Finish</w:t>
      </w:r>
    </w:p>
    <w:p>
      <w:pPr>
        <w:spacing w:after="120" w:line="300"/>
      </w:pPr>
      <w:r>
        <w:rPr>
          <w:rFonts w:ascii="Courier New" w:cs="Courier New" w:eastAsia="Courier New" w:hAnsi="Courier New"/>
          <w:color w:val="7A3E00"/>
          <w:sz w:val="20"/>
          <w:szCs w:val="20"/>
          <w:shd w:fill="F7F2E8" w:val="clear"/>
        </w:rPr>
        <w:t xml:space="preserve">POST /runs/:id/complete-request</w:t>
      </w:r>
    </w:p>
    <w:p>
      <w:pPr>
        <w:spacing w:after="120" w:line="300"/>
      </w:pPr>
      <w:r>
        <w:rPr>
          <w:rFonts w:ascii="Arial" w:cs="Arial" w:eastAsia="Arial" w:hAnsi="Arial"/>
          <w:b w:val="false"/>
          <w:bCs w:val="false"/>
          <w:color w:val="18181B"/>
        </w:rPr>
        <w:t xml:space="preserve">De server bepaalt het eindresultaat:</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completed</w:t>
      </w:r>
      <w:r>
        <w:rPr>
          <w:rFonts w:ascii="Arial" w:cs="Arial" w:eastAsia="Arial" w:hAnsi="Arial"/>
          <w:b w:val="false"/>
          <w:bCs w:val="false"/>
          <w:color w:val="18181B"/>
        </w:rPr>
        <w:t xml:space="preserve">: geen pending/claimed/failed taken, scope aantoonbaar gesloten en tellingen kloppen;</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partial</w:t>
      </w:r>
      <w:r>
        <w:rPr>
          <w:rFonts w:ascii="Arial" w:cs="Arial" w:eastAsia="Arial" w:hAnsi="Arial"/>
          <w:b w:val="false"/>
          <w:bCs w:val="false"/>
          <w:color w:val="18181B"/>
        </w:rPr>
        <w:t xml:space="preserve">: failed/skipped taken of quarantaines die volledigheid beïnvloeden;</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failed</w:t>
      </w:r>
      <w:r>
        <w:rPr>
          <w:rFonts w:ascii="Arial" w:cs="Arial" w:eastAsia="Arial" w:hAnsi="Arial"/>
          <w:b w:val="false"/>
          <w:bCs w:val="false"/>
          <w:color w:val="18181B"/>
        </w:rPr>
        <w:t xml:space="preserve">: geen bruikbare output of fatale adapterfout;</w:t>
      </w:r>
    </w:p>
    <w:p>
      <w:pPr>
        <w:pStyle w:val="ListParagraph"/>
        <w:numPr>
          <w:ilvl w:val="0"/>
          <w:numId w:val="3"/>
        </w:numPr>
        <w:spacing w:after="70" w:line="280"/>
      </w:pPr>
      <w:r>
        <w:rPr>
          <w:rFonts w:ascii="Arial" w:cs="Arial" w:eastAsia="Arial" w:hAnsi="Arial"/>
          <w:b w:val="false"/>
          <w:bCs w:val="false"/>
          <w:color w:val="18181B"/>
        </w:rPr>
        <w:t xml:space="preserve">nooit </w:t>
      </w:r>
      <w:r>
        <w:rPr>
          <w:rFonts w:ascii="Courier New" w:cs="Courier New" w:eastAsia="Courier New" w:hAnsi="Courier New"/>
          <w:color w:val="7A3E00"/>
          <w:sz w:val="20"/>
          <w:szCs w:val="20"/>
          <w:shd w:fill="F7F2E8" w:val="clear"/>
        </w:rPr>
        <w:t xml:space="preserve">completed</w:t>
      </w:r>
      <w:r>
        <w:rPr>
          <w:rFonts w:ascii="Arial" w:cs="Arial" w:eastAsia="Arial" w:hAnsi="Arial"/>
          <w:b w:val="false"/>
          <w:bCs w:val="false"/>
          <w:color w:val="18181B"/>
        </w:rPr>
        <w:t xml:space="preserve"> met onverwacht nul producten.</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14. Normalisatie en rekenregels</w:t>
      </w:r>
    </w:p>
    <w:p>
      <w:pPr>
        <w:pStyle w:val="Heading3"/>
        <w:keepNext/>
      </w:pPr>
      <w:r>
        <w:rPr>
          <w:rFonts w:ascii="Arial" w:cs="Arial" w:eastAsia="Arial" w:hAnsi="Arial"/>
          <w:b/>
          <w:bCs/>
          <w:color w:val="18181B"/>
        </w:rPr>
        <w:t xml:space="preserve">14.1 Algemene regels</w:t>
      </w:r>
    </w:p>
    <w:p>
      <w:pPr>
        <w:pStyle w:val="ListParagraph"/>
        <w:numPr>
          <w:ilvl w:val="0"/>
          <w:numId w:val="3"/>
        </w:numPr>
        <w:spacing w:after="70" w:line="280"/>
      </w:pPr>
      <w:r>
        <w:rPr>
          <w:rFonts w:ascii="Arial" w:cs="Arial" w:eastAsia="Arial" w:hAnsi="Arial"/>
          <w:b w:val="false"/>
          <w:bCs w:val="false"/>
          <w:color w:val="18181B"/>
        </w:rPr>
        <w:t xml:space="preserve">Rekenen gebeurt in één gedeelde module.</w:t>
      </w:r>
    </w:p>
    <w:p>
      <w:pPr>
        <w:pStyle w:val="ListParagraph"/>
        <w:numPr>
          <w:ilvl w:val="0"/>
          <w:numId w:val="3"/>
        </w:numPr>
        <w:spacing w:after="70" w:line="280"/>
      </w:pPr>
      <w:r>
        <w:rPr>
          <w:rFonts w:ascii="Arial" w:cs="Arial" w:eastAsia="Arial" w:hAnsi="Arial"/>
          <w:b w:val="false"/>
          <w:bCs w:val="false"/>
          <w:color w:val="18181B"/>
        </w:rPr>
        <w:t xml:space="preserve">Parse en bewaar eerst bronvelden; reken daarna.</w:t>
      </w:r>
    </w:p>
    <w:p>
      <w:pPr>
        <w:pStyle w:val="ListParagraph"/>
        <w:numPr>
          <w:ilvl w:val="0"/>
          <w:numId w:val="3"/>
        </w:numPr>
        <w:spacing w:after="70" w:line="280"/>
      </w:pPr>
      <w:r>
        <w:rPr>
          <w:rFonts w:ascii="Arial" w:cs="Arial" w:eastAsia="Arial" w:hAnsi="Arial"/>
          <w:b w:val="false"/>
          <w:bCs w:val="false"/>
          <w:color w:val="18181B"/>
        </w:rPr>
        <w:t xml:space="preserve">Gebruik pakprijs exclusief BTW als kostprijscanon.</w:t>
      </w:r>
    </w:p>
    <w:p>
      <w:pPr>
        <w:pStyle w:val="ListParagraph"/>
        <w:numPr>
          <w:ilvl w:val="0"/>
          <w:numId w:val="3"/>
        </w:numPr>
        <w:spacing w:after="70" w:line="280"/>
      </w:pPr>
      <w:r>
        <w:rPr>
          <w:rFonts w:ascii="Arial" w:cs="Arial" w:eastAsia="Arial" w:hAnsi="Arial"/>
          <w:b w:val="false"/>
          <w:bCs w:val="false"/>
          <w:color w:val="18181B"/>
        </w:rPr>
        <w:t xml:space="preserve">BTW is metadata voor boekhouding en vergelijking, niet een reden om netto en bruto door elkaar te halen.</w:t>
      </w:r>
    </w:p>
    <w:p>
      <w:pPr>
        <w:pStyle w:val="ListParagraph"/>
        <w:numPr>
          <w:ilvl w:val="0"/>
          <w:numId w:val="3"/>
        </w:numPr>
        <w:spacing w:after="70" w:line="280"/>
      </w:pPr>
      <w:r>
        <w:rPr>
          <w:rFonts w:ascii="Arial" w:cs="Arial" w:eastAsia="Arial" w:hAnsi="Arial"/>
          <w:b w:val="false"/>
          <w:bCs w:val="false"/>
          <w:color w:val="18181B"/>
        </w:rPr>
        <w:t xml:space="preserve">Rond pakprijzen op eurocenten; bewaar basisprijzen met minimaal zes decimalen.</w:t>
      </w:r>
    </w:p>
    <w:p>
      <w:pPr>
        <w:pStyle w:val="ListParagraph"/>
        <w:numPr>
          <w:ilvl w:val="0"/>
          <w:numId w:val="3"/>
        </w:numPr>
        <w:spacing w:after="70" w:line="280"/>
      </w:pPr>
      <w:r>
        <w:rPr>
          <w:rFonts w:ascii="Arial" w:cs="Arial" w:eastAsia="Arial" w:hAnsi="Arial"/>
          <w:b w:val="false"/>
          <w:bCs w:val="false"/>
          <w:color w:val="18181B"/>
        </w:rPr>
        <w:t xml:space="preserve">Rond receptkosten pas op het bestaande centenniveau waar de applicatie dat vereist.</w:t>
      </w:r>
    </w:p>
    <w:p>
      <w:pPr>
        <w:pStyle w:val="ListParagraph"/>
        <w:numPr>
          <w:ilvl w:val="0"/>
          <w:numId w:val="3"/>
        </w:numPr>
        <w:spacing w:after="70" w:line="280"/>
      </w:pPr>
      <w:r>
        <w:rPr>
          <w:rFonts w:ascii="Arial" w:cs="Arial" w:eastAsia="Arial" w:hAnsi="Arial"/>
          <w:b w:val="false"/>
          <w:bCs w:val="false"/>
          <w:color w:val="18181B"/>
        </w:rPr>
        <w:t xml:space="preserve">AI mag nooit </w:t>
      </w:r>
      <w:r>
        <w:rPr>
          <w:rFonts w:ascii="Courier New" w:cs="Courier New" w:eastAsia="Courier New" w:hAnsi="Courier New"/>
          <w:color w:val="7A3E00"/>
          <w:sz w:val="20"/>
          <w:szCs w:val="20"/>
          <w:shd w:fill="F7F2E8" w:val="clear"/>
        </w:rPr>
        <w:t xml:space="preserve">price_per_kg</w:t>
      </w:r>
      <w:r>
        <w:rPr>
          <w:rFonts w:ascii="Arial" w:cs="Arial" w:eastAsia="Arial" w:hAnsi="Arial"/>
          <w:b w:val="false"/>
          <w:bCs w:val="false"/>
          <w:color w:val="18181B"/>
        </w:rPr>
        <w:t xml:space="preserve"> zelf invullen als dit door code kan worden berekend.</w:t>
      </w:r>
    </w:p>
    <w:p>
      <w:pPr>
        <w:pStyle w:val="Heading3"/>
        <w:keepNext/>
      </w:pPr>
      <w:r>
        <w:rPr>
          <w:rFonts w:ascii="Arial" w:cs="Arial" w:eastAsia="Arial" w:hAnsi="Arial"/>
          <w:b/>
          <w:bCs/>
          <w:color w:val="18181B"/>
        </w:rPr>
        <w:t xml:space="preserve">14.2 Voorbeelden die exact moeten slagen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Bron</w:t>
            </w:r>
          </w:p>
        </w:tc>
        <w:tc>
          <w:tcPr>
            <w:tcW w:type="dxa" w:w="4819"/>
            <w:tcBorders>
              <w:top w:val="single" w:color="D8D8DC" w:sz="4"/>
              <w:left w:val="single" w:color="D8D8DC" w:sz="4"/>
              <w:bottom w:val="single" w:color="D8D8DC" w:sz="4"/>
              <w:right w:val="single" w:color="D8D8DC" w:sz="4"/>
            </w:tcBorders>
            <w:shd w:fill="F4EBD6" w:val="clear"/>
            <w:tcMar>
              <w:top w:type="dxa" w:w="90"/>
              <w:left w:type="dxa" w:w="110"/>
              <w:bottom w:type="dxa" w:w="90"/>
              <w:right w:type="dxa" w:w="110"/>
            </w:tcMar>
            <w:vAlign w:val="center"/>
          </w:tcPr>
          <w:p>
            <w:pPr>
              <w:spacing w:after="0" w:line="250"/>
            </w:pPr>
            <w:r>
              <w:rPr>
                <w:rFonts w:ascii="Arial" w:cs="Arial" w:eastAsia="Arial" w:hAnsi="Arial"/>
                <w:b/>
                <w:bCs/>
                <w:color w:val="5C430E"/>
                <w:sz w:val="18"/>
                <w:szCs w:val="18"/>
              </w:rPr>
              <w:t xml:space="preserve">Verwachte interpretatie</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2,5 kg, €22,50 per pak</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€9,000000/kg</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24 × 330 ml, €18,96 per doos</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totaal 7,92 L, €2,393939/L</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12 stuks, €5,04</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€0,420000/stuk</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6 × 1,5 L, €13,50</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totaal 9 L, €1,500000/L</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750 g, €8,25</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€11,000000/kg</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zichtbaar €8,95/kg, variabel gewicht</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priceBasis=kg, geen fictieve pakprijs</w:t>
            </w:r>
          </w:p>
        </w:tc>
      </w:tr>
      <w:tr>
        <w:trPr>
          <w:cantSplit/>
          <w:tblHeader w:val="false"/>
        </w:trPr>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2 × 1 kg — €18,95</w:t>
            </w:r>
          </w:p>
        </w:tc>
        <w:tc>
          <w:tcPr>
            <w:tcW w:type="dxa" w:w="4819"/>
            <w:tcBorders>
              <w:top w:val="single" w:color="D8D8DC" w:sz="4"/>
              <w:left w:val="single" w:color="D8D8DC" w:sz="4"/>
              <w:bottom w:val="single" w:color="D8D8DC" w:sz="4"/>
              <w:right w:val="single" w:color="D8D8DC" w:sz="4"/>
            </w:tcBorders>
            <w:shd w:fill="FFFFFF"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prijs is 18,95, niet 2</w:t>
            </w:r>
          </w:p>
        </w:tc>
      </w:tr>
      <w:tr>
        <w:trPr>
          <w:cantSplit/>
          <w:tblHeader w:val="false"/>
        </w:trPr>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prijs onbekend/op aanvraag</w:t>
            </w:r>
          </w:p>
        </w:tc>
        <w:tc>
          <w:tcPr>
            <w:tcW w:type="dxa" w:w="4819"/>
            <w:tcBorders>
              <w:top w:val="single" w:color="D8D8DC" w:sz="4"/>
              <w:left w:val="single" w:color="D8D8DC" w:sz="4"/>
              <w:bottom w:val="single" w:color="D8D8DC" w:sz="4"/>
              <w:right w:val="single" w:color="D8D8DC" w:sz="4"/>
            </w:tcBorders>
            <w:shd w:fill="FAFAFA" w:val="clear"/>
            <w:tcMar>
              <w:top w:type="dxa" w:w="90"/>
              <w:left w:type="dxa" w:w="110"/>
              <w:bottom w:type="dxa" w:w="90"/>
              <w:right w:type="dxa" w:w="110"/>
            </w:tcMar>
            <w:vAlign w:val="center"/>
          </w:tcPr>
          <w:p>
            <w:pPr>
              <w:spacing w:after="0" w:line="250"/>
            </w:pPr>
            <w:r>
              <w:rPr>
                <w:rFonts w:ascii="Arial" w:cs="Arial" w:eastAsia="Arial" w:hAnsi="Arial"/>
                <w:b w:val="false"/>
                <w:bCs w:val="false"/>
                <w:color w:val="18181B"/>
                <w:sz w:val="18"/>
                <w:szCs w:val="18"/>
              </w:rPr>
              <w:t xml:space="preserve">geen current price; reject of quarantine</w:t>
            </w:r>
          </w:p>
        </w:tc>
      </w:tr>
    </w:tbl>
    <w:p>
      <w:pPr>
        <w:spacing w:after="100"/>
      </w:pPr>
    </w:p>
    <w:p>
      <w:pPr>
        <w:pStyle w:val="Heading3"/>
        <w:keepNext/>
      </w:pPr>
      <w:r>
        <w:rPr>
          <w:rFonts w:ascii="Arial" w:cs="Arial" w:eastAsia="Arial" w:hAnsi="Arial"/>
          <w:b/>
          <w:bCs/>
          <w:color w:val="18181B"/>
        </w:rPr>
        <w:t xml:space="preserve">14.3 Multipackformule</w:t>
      </w:r>
    </w:p>
    <w:p>
      <w:pPr>
        <w:shd w:fill="F4EBD6" w:val="clear"/>
        <w:spacing w:after="0" w:before="100"/>
        <w:ind w:left="180" w:right="180"/>
      </w:pPr>
      <w:r>
        <w:rPr>
          <w:rFonts w:ascii="Arial" w:cs="Arial" w:eastAsia="Arial" w:hAnsi="Arial"/>
          <w:b/>
          <w:bCs/>
          <w:color w:val="6B4F12"/>
          <w:sz w:val="16"/>
          <w:szCs w:val="16"/>
        </w:rPr>
        <w:t xml:space="preserve">TEXT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total_base_quantity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pack_count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 content_per_item_quantity</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  × conversion_to_base_unit</w:t>
      </w:r>
    </w:p>
    <w:p>
      <w:pPr>
        <w:shd w:fill="F4EBD6" w:val="clear"/>
        <w:spacing w:after="0" w:before="100"/>
        <w:ind w:left="180" w:right="180"/>
      </w:pPr>
      <w:r>
        <w:rPr>
          <w:rFonts w:ascii="Arial" w:cs="Arial" w:eastAsia="Arial" w:hAnsi="Arial"/>
          <w:b/>
          <w:bCs/>
          <w:color w:val="6B4F12"/>
          <w:sz w:val="16"/>
          <w:szCs w:val="16"/>
        </w:rPr>
        <w:t xml:space="preserve">TEXT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price_per_base_unit =</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effective_package_price_ex_vat</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  ÷ total_base_quantity</w:t>
      </w:r>
    </w:p>
    <w:p>
      <w:pPr>
        <w:spacing w:after="120" w:line="300"/>
      </w:pPr>
      <w:r>
        <w:rPr>
          <w:rFonts w:ascii="Arial" w:cs="Arial" w:eastAsia="Arial" w:hAnsi="Arial"/>
          <w:b w:val="false"/>
          <w:bCs w:val="false"/>
          <w:color w:val="18181B"/>
        </w:rPr>
        <w:t xml:space="preserve">Presentatie:</w:t>
      </w:r>
    </w:p>
    <w:p>
      <w:pPr>
        <w:pStyle w:val="ListParagraph"/>
        <w:numPr>
          <w:ilvl w:val="0"/>
          <w:numId w:val="3"/>
        </w:numPr>
        <w:spacing w:after="70" w:line="280"/>
      </w:pPr>
      <w:r>
        <w:rPr>
          <w:rFonts w:ascii="Arial" w:cs="Arial" w:eastAsia="Arial" w:hAnsi="Arial"/>
          <w:b w:val="false"/>
          <w:bCs w:val="false"/>
          <w:color w:val="18181B"/>
        </w:rPr>
        <w:t xml:space="preserve">gewicht intern naar gram, label per kg;</w:t>
      </w:r>
    </w:p>
    <w:p>
      <w:pPr>
        <w:pStyle w:val="ListParagraph"/>
        <w:numPr>
          <w:ilvl w:val="0"/>
          <w:numId w:val="3"/>
        </w:numPr>
        <w:spacing w:after="70" w:line="280"/>
      </w:pPr>
      <w:r>
        <w:rPr>
          <w:rFonts w:ascii="Arial" w:cs="Arial" w:eastAsia="Arial" w:hAnsi="Arial"/>
          <w:b w:val="false"/>
          <w:bCs w:val="false"/>
          <w:color w:val="18181B"/>
        </w:rPr>
        <w:t xml:space="preserve">volume intern naar ml, label per liter;</w:t>
      </w:r>
    </w:p>
    <w:p>
      <w:pPr>
        <w:pStyle w:val="ListParagraph"/>
        <w:numPr>
          <w:ilvl w:val="0"/>
          <w:numId w:val="3"/>
        </w:numPr>
        <w:spacing w:after="70" w:line="280"/>
      </w:pPr>
      <w:r>
        <w:rPr>
          <w:rFonts w:ascii="Arial" w:cs="Arial" w:eastAsia="Arial" w:hAnsi="Arial"/>
          <w:b w:val="false"/>
          <w:bCs w:val="false"/>
          <w:color w:val="18181B"/>
        </w:rPr>
        <w:t xml:space="preserve">stuks intern per stuk.</w:t>
      </w:r>
    </w:p>
    <w:p>
      <w:pPr>
        <w:pStyle w:val="Heading3"/>
        <w:keepNext/>
      </w:pPr>
      <w:r>
        <w:rPr>
          <w:rFonts w:ascii="Arial" w:cs="Arial" w:eastAsia="Arial" w:hAnsi="Arial"/>
          <w:b/>
          <w:bCs/>
          <w:color w:val="18181B"/>
        </w:rPr>
        <w:t xml:space="preserve">14.4 Yield</w:t>
      </w:r>
    </w:p>
    <w:p>
      <w:pPr>
        <w:spacing w:after="120" w:line="300"/>
      </w:pPr>
      <w:r>
        <w:rPr>
          <w:rFonts w:ascii="Arial" w:cs="Arial" w:eastAsia="Arial" w:hAnsi="Arial"/>
          <w:b w:val="false"/>
          <w:bCs w:val="false"/>
          <w:color w:val="18181B"/>
        </w:rPr>
        <w:t xml:space="preserve">Yield hoort niet bij het supplier product. De leverancierprijs beschrijft de ingekochte hoeveelheid.</w:t>
      </w:r>
    </w:p>
    <w:p>
      <w:pPr>
        <w:spacing w:after="120" w:line="300"/>
      </w:pPr>
      <w:r>
        <w:rPr>
          <w:rFonts w:ascii="Arial" w:cs="Arial" w:eastAsia="Arial" w:hAnsi="Arial"/>
          <w:b w:val="false"/>
          <w:bCs w:val="false"/>
          <w:color w:val="18181B"/>
        </w:rPr>
        <w:t xml:space="preserve">De werkelijke ingrediëntkost blijft:</w:t>
      </w:r>
    </w:p>
    <w:p>
      <w:pPr>
        <w:shd w:fill="F4EBD6" w:val="clear"/>
        <w:spacing w:after="0" w:before="100"/>
        <w:ind w:left="180" w:right="180"/>
      </w:pPr>
      <w:r>
        <w:rPr>
          <w:rFonts w:ascii="Arial" w:cs="Arial" w:eastAsia="Arial" w:hAnsi="Arial"/>
          <w:b/>
          <w:bCs/>
          <w:color w:val="6B4F12"/>
          <w:sz w:val="16"/>
          <w:szCs w:val="16"/>
        </w:rPr>
        <w:t xml:space="preserve">TEXT</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used_quantity × base_unit_price ÷ yield_factor</w:t>
      </w:r>
    </w:p>
    <w:p>
      <w:pPr>
        <w:spacing w:after="120" w:line="300"/>
      </w:pPr>
      <w:r>
        <w:rPr>
          <w:rFonts w:ascii="Arial" w:cs="Arial" w:eastAsia="Arial" w:hAnsi="Arial"/>
          <w:b w:val="false"/>
          <w:bCs w:val="false"/>
          <w:color w:val="18181B"/>
        </w:rPr>
        <w:t xml:space="preserve">Gebruik bestaande </w:t>
      </w:r>
      <w:r>
        <w:rPr>
          <w:rFonts w:ascii="Courier New" w:cs="Courier New" w:eastAsia="Courier New" w:hAnsi="Courier New"/>
          <w:color w:val="7A3E00"/>
          <w:sz w:val="20"/>
          <w:szCs w:val="20"/>
          <w:shd w:fill="F7F2E8" w:val="clear"/>
        </w:rPr>
        <w:t xml:space="preserve">inventory.yield_factor</w:t>
      </w:r>
      <w:r>
        <w:rPr>
          <w:rFonts w:ascii="Arial" w:cs="Arial" w:eastAsia="Arial" w:hAnsi="Arial"/>
          <w:b w:val="false"/>
          <w:bCs w:val="false"/>
          <w:color w:val="18181B"/>
        </w:rPr>
        <w:t xml:space="preserve"> en </w:t>
      </w:r>
      <w:r>
        <w:rPr>
          <w:rFonts w:ascii="Courier New" w:cs="Courier New" w:eastAsia="Courier New" w:hAnsi="Courier New"/>
          <w:color w:val="7A3E00"/>
          <w:sz w:val="20"/>
          <w:szCs w:val="20"/>
          <w:shd w:fill="F7F2E8" w:val="clear"/>
        </w:rPr>
        <w:t xml:space="preserve">component_ingredients.yield_override</w:t>
      </w:r>
      <w:r>
        <w:rPr>
          <w:rFonts w:ascii="Arial" w:cs="Arial" w:eastAsia="Arial" w:hAnsi="Arial"/>
          <w:b w:val="false"/>
          <w:bCs w:val="false"/>
          <w:color w:val="18181B"/>
        </w:rPr>
        <w:t xml:space="preserve"> volgens de huidige domeinregels. Voeg yield niet toe aan de scraperwaarneming.</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15. Validatie en quarantaine</w:t>
      </w:r>
    </w:p>
    <w:p>
      <w:pPr>
        <w:pStyle w:val="Heading3"/>
        <w:keepNext/>
      </w:pPr>
      <w:r>
        <w:rPr>
          <w:rFonts w:ascii="Arial" w:cs="Arial" w:eastAsia="Arial" w:hAnsi="Arial"/>
          <w:b/>
          <w:bCs/>
          <w:color w:val="18181B"/>
        </w:rPr>
        <w:t xml:space="preserve">Direct reject</w:t>
      </w:r>
    </w:p>
    <w:p>
      <w:pPr>
        <w:pStyle w:val="ListParagraph"/>
        <w:numPr>
          <w:ilvl w:val="0"/>
          <w:numId w:val="3"/>
        </w:numPr>
        <w:spacing w:after="70" w:line="280"/>
      </w:pPr>
      <w:r>
        <w:rPr>
          <w:rFonts w:ascii="Arial" w:cs="Arial" w:eastAsia="Arial" w:hAnsi="Arial"/>
          <w:b w:val="false"/>
          <w:bCs w:val="false"/>
          <w:color w:val="18181B"/>
        </w:rPr>
        <w:t xml:space="preserve">ontbrekende productnaam;</w:t>
      </w:r>
    </w:p>
    <w:p>
      <w:pPr>
        <w:pStyle w:val="ListParagraph"/>
        <w:numPr>
          <w:ilvl w:val="0"/>
          <w:numId w:val="3"/>
        </w:numPr>
        <w:spacing w:after="70" w:line="280"/>
      </w:pPr>
      <w:r>
        <w:rPr>
          <w:rFonts w:ascii="Arial" w:cs="Arial" w:eastAsia="Arial" w:hAnsi="Arial"/>
          <w:b w:val="false"/>
          <w:bCs w:val="false"/>
          <w:color w:val="18181B"/>
        </w:rPr>
        <w:t xml:space="preserve">prijs &lt;= 0 of onrealistisch boven ingestelde absolute bovengrens;</w:t>
      </w:r>
    </w:p>
    <w:p>
      <w:pPr>
        <w:pStyle w:val="ListParagraph"/>
        <w:numPr>
          <w:ilvl w:val="0"/>
          <w:numId w:val="3"/>
        </w:numPr>
        <w:spacing w:after="70" w:line="280"/>
      </w:pPr>
      <w:r>
        <w:rPr>
          <w:rFonts w:ascii="Arial" w:cs="Arial" w:eastAsia="Arial" w:hAnsi="Arial"/>
          <w:b w:val="false"/>
          <w:bCs w:val="false"/>
          <w:color w:val="18181B"/>
        </w:rPr>
        <w:t xml:space="preserve">ongeldige currency;</w:t>
      </w:r>
    </w:p>
    <w:p>
      <w:pPr>
        <w:pStyle w:val="ListParagraph"/>
        <w:numPr>
          <w:ilvl w:val="0"/>
          <w:numId w:val="3"/>
        </w:numPr>
        <w:spacing w:after="70" w:line="280"/>
      </w:pPr>
      <w:r>
        <w:rPr>
          <w:rFonts w:ascii="Arial" w:cs="Arial" w:eastAsia="Arial" w:hAnsi="Arial"/>
          <w:b w:val="false"/>
          <w:bCs w:val="false"/>
          <w:color w:val="18181B"/>
        </w:rPr>
        <w:t xml:space="preserve">malformed URL of origin buiten de adapter;</w:t>
      </w:r>
    </w:p>
    <w:p>
      <w:pPr>
        <w:pStyle w:val="ListParagraph"/>
        <w:numPr>
          <w:ilvl w:val="0"/>
          <w:numId w:val="3"/>
        </w:numPr>
        <w:spacing w:after="70" w:line="280"/>
      </w:pPr>
      <w:r>
        <w:rPr>
          <w:rFonts w:ascii="Arial" w:cs="Arial" w:eastAsia="Arial" w:hAnsi="Arial"/>
          <w:b w:val="false"/>
          <w:bCs w:val="false"/>
          <w:color w:val="18181B"/>
        </w:rPr>
        <w:t xml:space="preserve">ontbrekende SKU/EAN/URL én geen andere stabiele identiteit;</w:t>
      </w:r>
    </w:p>
    <w:p>
      <w:pPr>
        <w:pStyle w:val="ListParagraph"/>
        <w:numPr>
          <w:ilvl w:val="0"/>
          <w:numId w:val="3"/>
        </w:numPr>
        <w:spacing w:after="70" w:line="280"/>
      </w:pPr>
      <w:r>
        <w:rPr>
          <w:rFonts w:ascii="Arial" w:cs="Arial" w:eastAsia="Arial" w:hAnsi="Arial"/>
          <w:b w:val="false"/>
          <w:bCs w:val="false"/>
          <w:color w:val="18181B"/>
        </w:rPr>
        <w:t xml:space="preserve">ongeldige getallen;</w:t>
      </w:r>
    </w:p>
    <w:p>
      <w:pPr>
        <w:pStyle w:val="ListParagraph"/>
        <w:numPr>
          <w:ilvl w:val="0"/>
          <w:numId w:val="3"/>
        </w:numPr>
        <w:spacing w:after="70" w:line="280"/>
      </w:pPr>
      <w:r>
        <w:rPr>
          <w:rFonts w:ascii="Arial" w:cs="Arial" w:eastAsia="Arial" w:hAnsi="Arial"/>
          <w:b w:val="false"/>
          <w:bCs w:val="false"/>
          <w:color w:val="18181B"/>
        </w:rPr>
        <w:t xml:space="preserve">payload groter dan limiet;</w:t>
      </w:r>
    </w:p>
    <w:p>
      <w:pPr>
        <w:pStyle w:val="ListParagraph"/>
        <w:numPr>
          <w:ilvl w:val="0"/>
          <w:numId w:val="3"/>
        </w:numPr>
        <w:spacing w:after="70" w:line="280"/>
      </w:pPr>
      <w:r>
        <w:rPr>
          <w:rFonts w:ascii="Arial" w:cs="Arial" w:eastAsia="Arial" w:hAnsi="Arial"/>
          <w:b w:val="false"/>
          <w:bCs w:val="false"/>
          <w:color w:val="18181B"/>
        </w:rPr>
        <w:t xml:space="preserve">adapterversie ontbreekt.</w:t>
      </w:r>
    </w:p>
    <w:p>
      <w:pPr>
        <w:pStyle w:val="Heading3"/>
        <w:keepNext/>
      </w:pPr>
      <w:r>
        <w:rPr>
          <w:rFonts w:ascii="Arial" w:cs="Arial" w:eastAsia="Arial" w:hAnsi="Arial"/>
          <w:b/>
          <w:bCs/>
          <w:color w:val="18181B"/>
        </w:rPr>
        <w:t xml:space="preserve">Quarantaine/review</w:t>
      </w:r>
    </w:p>
    <w:p>
      <w:pPr>
        <w:pStyle w:val="ListParagraph"/>
        <w:numPr>
          <w:ilvl w:val="0"/>
          <w:numId w:val="3"/>
        </w:numPr>
        <w:spacing w:after="70" w:line="280"/>
      </w:pPr>
      <w:r>
        <w:rPr>
          <w:rFonts w:ascii="Arial" w:cs="Arial" w:eastAsia="Arial" w:hAnsi="Arial"/>
          <w:b w:val="false"/>
          <w:bCs w:val="false"/>
          <w:color w:val="18181B"/>
        </w:rPr>
        <w:t xml:space="preserve">taxMode onbekend;</w:t>
      </w:r>
    </w:p>
    <w:p>
      <w:pPr>
        <w:pStyle w:val="ListParagraph"/>
        <w:numPr>
          <w:ilvl w:val="0"/>
          <w:numId w:val="3"/>
        </w:numPr>
        <w:spacing w:after="70" w:line="280"/>
      </w:pPr>
      <w:r>
        <w:rPr>
          <w:rFonts w:ascii="Arial" w:cs="Arial" w:eastAsia="Arial" w:hAnsi="Arial"/>
          <w:b w:val="false"/>
          <w:bCs w:val="false"/>
          <w:color w:val="18181B"/>
        </w:rPr>
        <w:t xml:space="preserve">verpakking of priceBasis onbekend;</w:t>
      </w:r>
    </w:p>
    <w:p>
      <w:pPr>
        <w:pStyle w:val="ListParagraph"/>
        <w:numPr>
          <w:ilvl w:val="0"/>
          <w:numId w:val="3"/>
        </w:numPr>
        <w:spacing w:after="70" w:line="280"/>
      </w:pPr>
      <w:r>
        <w:rPr>
          <w:rFonts w:ascii="Arial" w:cs="Arial" w:eastAsia="Arial" w:hAnsi="Arial"/>
          <w:b w:val="false"/>
          <w:bCs w:val="false"/>
          <w:color w:val="18181B"/>
        </w:rPr>
        <w:t xml:space="preserve">meer dan 20% prijsverschil ten opzichte van de laatste goedgekeurde vergelijkbare prijs;</w:t>
      </w:r>
    </w:p>
    <w:p>
      <w:pPr>
        <w:pStyle w:val="ListParagraph"/>
        <w:numPr>
          <w:ilvl w:val="0"/>
          <w:numId w:val="3"/>
        </w:numPr>
        <w:spacing w:after="70" w:line="280"/>
      </w:pPr>
      <w:r>
        <w:rPr>
          <w:rFonts w:ascii="Arial" w:cs="Arial" w:eastAsia="Arial" w:hAnsi="Arial"/>
          <w:b w:val="false"/>
          <w:bCs w:val="false"/>
          <w:color w:val="18181B"/>
        </w:rPr>
        <w:t xml:space="preserve">promo hoger dan reguliere prijs;</w:t>
      </w:r>
    </w:p>
    <w:p>
      <w:pPr>
        <w:pStyle w:val="ListParagraph"/>
        <w:numPr>
          <w:ilvl w:val="0"/>
          <w:numId w:val="3"/>
        </w:numPr>
        <w:spacing w:after="70" w:line="280"/>
      </w:pPr>
      <w:r>
        <w:rPr>
          <w:rFonts w:ascii="Arial" w:cs="Arial" w:eastAsia="Arial" w:hAnsi="Arial"/>
          <w:b w:val="false"/>
          <w:bCs w:val="false"/>
          <w:color w:val="18181B"/>
        </w:rPr>
        <w:t xml:space="preserve">dezelfde SKU met conflicterende verpakking;</w:t>
      </w:r>
    </w:p>
    <w:p>
      <w:pPr>
        <w:pStyle w:val="ListParagraph"/>
        <w:numPr>
          <w:ilvl w:val="0"/>
          <w:numId w:val="3"/>
        </w:numPr>
        <w:spacing w:after="70" w:line="280"/>
      </w:pPr>
      <w:r>
        <w:rPr>
          <w:rFonts w:ascii="Arial" w:cs="Arial" w:eastAsia="Arial" w:hAnsi="Arial"/>
          <w:b w:val="false"/>
          <w:bCs w:val="false"/>
          <w:color w:val="18181B"/>
        </w:rPr>
        <w:t xml:space="preserve">EAN gekoppeld aan verschillende namen/verpakkingen;</w:t>
      </w:r>
    </w:p>
    <w:p>
      <w:pPr>
        <w:pStyle w:val="ListParagraph"/>
        <w:numPr>
          <w:ilvl w:val="0"/>
          <w:numId w:val="3"/>
        </w:numPr>
        <w:spacing w:after="70" w:line="280"/>
      </w:pPr>
      <w:r>
        <w:rPr>
          <w:rFonts w:ascii="Arial" w:cs="Arial" w:eastAsia="Arial" w:hAnsi="Arial"/>
          <w:b w:val="false"/>
          <w:bCs w:val="false"/>
          <w:color w:val="18181B"/>
        </w:rPr>
        <w:t xml:space="preserve">veldconfidence onder afgesproken drempel;</w:t>
      </w:r>
    </w:p>
    <w:p>
      <w:pPr>
        <w:pStyle w:val="ListParagraph"/>
        <w:numPr>
          <w:ilvl w:val="0"/>
          <w:numId w:val="3"/>
        </w:numPr>
        <w:spacing w:after="70" w:line="280"/>
      </w:pPr>
      <w:r>
        <w:rPr>
          <w:rFonts w:ascii="Arial" w:cs="Arial" w:eastAsia="Arial" w:hAnsi="Arial"/>
          <w:b w:val="false"/>
          <w:bCs w:val="false"/>
          <w:color w:val="18181B"/>
        </w:rPr>
        <w:t xml:space="preserve">fuzzy master-productmatch;</w:t>
      </w:r>
    </w:p>
    <w:p>
      <w:pPr>
        <w:pStyle w:val="ListParagraph"/>
        <w:numPr>
          <w:ilvl w:val="0"/>
          <w:numId w:val="3"/>
        </w:numPr>
        <w:spacing w:after="70" w:line="280"/>
      </w:pPr>
      <w:r>
        <w:rPr>
          <w:rFonts w:ascii="Arial" w:cs="Arial" w:eastAsia="Arial" w:hAnsi="Arial"/>
          <w:b w:val="false"/>
          <w:bCs w:val="false"/>
          <w:color w:val="18181B"/>
        </w:rPr>
        <w:t xml:space="preserve">basisprijs buiten configureerbare categoriebandbreedte;</w:t>
      </w:r>
    </w:p>
    <w:p>
      <w:pPr>
        <w:pStyle w:val="ListParagraph"/>
        <w:numPr>
          <w:ilvl w:val="0"/>
          <w:numId w:val="3"/>
        </w:numPr>
        <w:spacing w:after="70" w:line="280"/>
      </w:pPr>
      <w:r>
        <w:rPr>
          <w:rFonts w:ascii="Arial" w:cs="Arial" w:eastAsia="Arial" w:hAnsi="Arial"/>
          <w:b w:val="false"/>
          <w:bCs w:val="false"/>
          <w:color w:val="18181B"/>
        </w:rPr>
        <w:t xml:space="preserve">onverwacht sterke daling;</w:t>
      </w:r>
    </w:p>
    <w:p>
      <w:pPr>
        <w:pStyle w:val="ListParagraph"/>
        <w:numPr>
          <w:ilvl w:val="0"/>
          <w:numId w:val="3"/>
        </w:numPr>
        <w:spacing w:after="70" w:line="280"/>
      </w:pPr>
      <w:r>
        <w:rPr>
          <w:rFonts w:ascii="Arial" w:cs="Arial" w:eastAsia="Arial" w:hAnsi="Arial"/>
          <w:b w:val="false"/>
          <w:bCs w:val="false"/>
          <w:color w:val="18181B"/>
        </w:rPr>
        <w:t xml:space="preserve">productnaam bevat meerdere mogelijke varianten.</w:t>
      </w:r>
    </w:p>
    <w:p>
      <w:pPr>
        <w:pStyle w:val="Heading3"/>
        <w:keepNext/>
      </w:pPr>
      <w:r>
        <w:rPr>
          <w:rFonts w:ascii="Arial" w:cs="Arial" w:eastAsia="Arial" w:hAnsi="Arial"/>
          <w:b/>
          <w:bCs/>
          <w:color w:val="18181B"/>
        </w:rPr>
        <w:t xml:space="preserve">Automatisch accepted</w:t>
      </w:r>
    </w:p>
    <w:p>
      <w:pPr>
        <w:spacing w:after="120" w:line="300"/>
      </w:pPr>
      <w:r>
        <w:rPr>
          <w:rFonts w:ascii="Arial" w:cs="Arial" w:eastAsia="Arial" w:hAnsi="Arial"/>
          <w:b w:val="false"/>
          <w:bCs w:val="false"/>
          <w:color w:val="18181B"/>
        </w:rPr>
        <w:t xml:space="preserve">Alleen wanneer:</w:t>
      </w:r>
    </w:p>
    <w:p>
      <w:pPr>
        <w:pStyle w:val="ListParagraph"/>
        <w:numPr>
          <w:ilvl w:val="0"/>
          <w:numId w:val="3"/>
        </w:numPr>
        <w:spacing w:after="70" w:line="280"/>
      </w:pPr>
      <w:r>
        <w:rPr>
          <w:rFonts w:ascii="Arial" w:cs="Arial" w:eastAsia="Arial" w:hAnsi="Arial"/>
          <w:b w:val="false"/>
          <w:bCs w:val="false"/>
          <w:color w:val="18181B"/>
        </w:rPr>
        <w:t xml:space="preserve">adapter bekend en versie actief;</w:t>
      </w:r>
    </w:p>
    <w:p>
      <w:pPr>
        <w:pStyle w:val="ListParagraph"/>
        <w:numPr>
          <w:ilvl w:val="0"/>
          <w:numId w:val="3"/>
        </w:numPr>
        <w:spacing w:after="70" w:line="280"/>
      </w:pPr>
      <w:r>
        <w:rPr>
          <w:rFonts w:ascii="Arial" w:cs="Arial" w:eastAsia="Arial" w:hAnsi="Arial"/>
          <w:b w:val="false"/>
          <w:bCs w:val="false"/>
          <w:color w:val="18181B"/>
        </w:rPr>
        <w:t xml:space="preserve">stable SKU of EAN;</w:t>
      </w:r>
    </w:p>
    <w:p>
      <w:pPr>
        <w:pStyle w:val="ListParagraph"/>
        <w:numPr>
          <w:ilvl w:val="0"/>
          <w:numId w:val="3"/>
        </w:numPr>
        <w:spacing w:after="70" w:line="280"/>
      </w:pPr>
      <w:r>
        <w:rPr>
          <w:rFonts w:ascii="Arial" w:cs="Arial" w:eastAsia="Arial" w:hAnsi="Arial"/>
          <w:b w:val="false"/>
          <w:bCs w:val="false"/>
          <w:color w:val="18181B"/>
        </w:rPr>
        <w:t xml:space="preserve">taxMode bekend;</w:t>
      </w:r>
    </w:p>
    <w:p>
      <w:pPr>
        <w:pStyle w:val="ListParagraph"/>
        <w:numPr>
          <w:ilvl w:val="0"/>
          <w:numId w:val="3"/>
        </w:numPr>
        <w:spacing w:after="70" w:line="280"/>
      </w:pPr>
      <w:r>
        <w:rPr>
          <w:rFonts w:ascii="Arial" w:cs="Arial" w:eastAsia="Arial" w:hAnsi="Arial"/>
          <w:b w:val="false"/>
          <w:bCs w:val="false"/>
          <w:color w:val="18181B"/>
        </w:rPr>
        <w:t xml:space="preserve">prijsbasis en verpakking volledig;</w:t>
      </w:r>
    </w:p>
    <w:p>
      <w:pPr>
        <w:pStyle w:val="ListParagraph"/>
        <w:numPr>
          <w:ilvl w:val="0"/>
          <w:numId w:val="3"/>
        </w:numPr>
        <w:spacing w:after="70" w:line="280"/>
      </w:pPr>
      <w:r>
        <w:rPr>
          <w:rFonts w:ascii="Arial" w:cs="Arial" w:eastAsia="Arial" w:hAnsi="Arial"/>
          <w:b w:val="false"/>
          <w:bCs w:val="false"/>
          <w:color w:val="18181B"/>
        </w:rPr>
        <w:t xml:space="preserve">deterministische basisprijs berekend;</w:t>
      </w:r>
    </w:p>
    <w:p>
      <w:pPr>
        <w:pStyle w:val="ListParagraph"/>
        <w:numPr>
          <w:ilvl w:val="0"/>
          <w:numId w:val="3"/>
        </w:numPr>
        <w:spacing w:after="70" w:line="280"/>
      </w:pPr>
      <w:r>
        <w:rPr>
          <w:rFonts w:ascii="Arial" w:cs="Arial" w:eastAsia="Arial" w:hAnsi="Arial"/>
          <w:b w:val="false"/>
          <w:bCs w:val="false"/>
          <w:color w:val="18181B"/>
        </w:rPr>
        <w:t xml:space="preserve">geen anomalie;</w:t>
      </w:r>
    </w:p>
    <w:p>
      <w:pPr>
        <w:pStyle w:val="ListParagraph"/>
        <w:numPr>
          <w:ilvl w:val="0"/>
          <w:numId w:val="3"/>
        </w:numPr>
        <w:spacing w:after="70" w:line="280"/>
      </w:pPr>
      <w:r>
        <w:rPr>
          <w:rFonts w:ascii="Arial" w:cs="Arial" w:eastAsia="Arial" w:hAnsi="Arial"/>
          <w:b w:val="false"/>
          <w:bCs w:val="false"/>
          <w:color w:val="18181B"/>
        </w:rPr>
        <w:t xml:space="preserve">supplier/account/origin klopt.</w:t>
      </w:r>
    </w:p>
    <w:p>
      <w:pPr>
        <w:spacing w:after="120" w:line="300"/>
      </w:pPr>
      <w:r>
        <w:rPr>
          <w:rFonts w:ascii="Arial" w:cs="Arial" w:eastAsia="Arial" w:hAnsi="Arial"/>
          <w:b w:val="false"/>
          <w:bCs w:val="false"/>
          <w:color w:val="18181B"/>
        </w:rPr>
        <w:t xml:space="preserve">Een accepted observation mag een bestaand product en prijshistorie automatisch bijwerken. Een nieuwe productkoppeling naar een </w:t>
      </w:r>
      <w:r>
        <w:rPr>
          <w:rFonts w:ascii="Courier New" w:cs="Courier New" w:eastAsia="Courier New" w:hAnsi="Courier New"/>
          <w:color w:val="7A3E00"/>
          <w:sz w:val="20"/>
          <w:szCs w:val="20"/>
          <w:shd w:fill="F7F2E8" w:val="clear"/>
        </w:rPr>
        <w:t xml:space="preserve">master_product</w:t>
      </w:r>
      <w:r>
        <w:rPr>
          <w:rFonts w:ascii="Arial" w:cs="Arial" w:eastAsia="Arial" w:hAnsi="Arial"/>
          <w:b w:val="false"/>
          <w:bCs w:val="false"/>
          <w:color w:val="18181B"/>
        </w:rPr>
        <w:t xml:space="preserve"> blijft reviewbaar tenzij ondubbelzinnig via reeds bevestigde SKU/alias.</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16. Catalogusmigratie en receptdoorwerking</w:t>
      </w:r>
    </w:p>
    <w:p>
      <w:pPr>
        <w:pStyle w:val="Heading3"/>
        <w:keepNext/>
      </w:pPr>
      <w:r>
        <w:rPr>
          <w:rFonts w:ascii="Arial" w:cs="Arial" w:eastAsia="Arial" w:hAnsi="Arial"/>
          <w:b/>
          <w:bCs/>
          <w:color w:val="18181B"/>
        </w:rPr>
        <w:t xml:space="preserve">Fase A — additive schema</w:t>
      </w:r>
    </w:p>
    <w:p>
      <w:pPr>
        <w:pStyle w:val="ListParagraph"/>
        <w:numPr>
          <w:ilvl w:val="0"/>
          <w:numId w:val="3"/>
        </w:numPr>
        <w:spacing w:after="70" w:line="280"/>
      </w:pPr>
      <w:r>
        <w:rPr>
          <w:rFonts w:ascii="Arial" w:cs="Arial" w:eastAsia="Arial" w:hAnsi="Arial"/>
          <w:b w:val="false"/>
          <w:bCs w:val="false"/>
          <w:color w:val="18181B"/>
        </w:rPr>
        <w:t xml:space="preserve">Voeg run tasks, observations, supplier product price history en ontbrekende supplier-productvelden toe.</w:t>
      </w:r>
    </w:p>
    <w:p>
      <w:pPr>
        <w:pStyle w:val="ListParagraph"/>
        <w:numPr>
          <w:ilvl w:val="0"/>
          <w:numId w:val="3"/>
        </w:numPr>
        <w:spacing w:after="70" w:line="280"/>
      </w:pPr>
      <w:r>
        <w:rPr>
          <w:rFonts w:ascii="Arial" w:cs="Arial" w:eastAsia="Arial" w:hAnsi="Arial"/>
          <w:b w:val="false"/>
          <w:bCs w:val="false"/>
          <w:color w:val="18181B"/>
        </w:rPr>
        <w:t xml:space="preserve">Laat Catalogus A en bestaande imports werken.</w:t>
      </w:r>
    </w:p>
    <w:p>
      <w:pPr>
        <w:pStyle w:val="ListParagraph"/>
        <w:numPr>
          <w:ilvl w:val="0"/>
          <w:numId w:val="3"/>
        </w:numPr>
        <w:spacing w:after="70" w:line="280"/>
      </w:pPr>
      <w:r>
        <w:rPr>
          <w:rFonts w:ascii="Arial" w:cs="Arial" w:eastAsia="Arial" w:hAnsi="Arial"/>
          <w:b w:val="false"/>
          <w:bCs w:val="false"/>
          <w:color w:val="18181B"/>
        </w:rPr>
        <w:t xml:space="preserve">Voeg geen automatische cross-catalog-trigger toe.</w:t>
      </w:r>
    </w:p>
    <w:p>
      <w:pPr>
        <w:pStyle w:val="Heading3"/>
        <w:keepNext/>
      </w:pPr>
      <w:r>
        <w:rPr>
          <w:rFonts w:ascii="Arial" w:cs="Arial" w:eastAsia="Arial" w:hAnsi="Arial"/>
          <w:b/>
          <w:bCs/>
          <w:color w:val="18181B"/>
        </w:rPr>
        <w:t xml:space="preserve">Fase B — extension v2 schrijft nieuwe canon</w:t>
      </w:r>
    </w:p>
    <w:p>
      <w:pPr>
        <w:pStyle w:val="ListParagraph"/>
        <w:numPr>
          <w:ilvl w:val="0"/>
          <w:numId w:val="3"/>
        </w:numPr>
        <w:spacing w:after="70" w:line="280"/>
      </w:pPr>
      <w:r>
        <w:rPr>
          <w:rFonts w:ascii="Arial" w:cs="Arial" w:eastAsia="Arial" w:hAnsi="Arial"/>
          <w:b w:val="false"/>
          <w:bCs w:val="false"/>
          <w:color w:val="18181B"/>
        </w:rPr>
        <w:t xml:space="preserve">Extension v2 schrijft observations.</w:t>
      </w:r>
    </w:p>
    <w:p>
      <w:pPr>
        <w:pStyle w:val="ListParagraph"/>
        <w:numPr>
          <w:ilvl w:val="0"/>
          <w:numId w:val="3"/>
        </w:numPr>
        <w:spacing w:after="70" w:line="280"/>
      </w:pPr>
      <w:r>
        <w:rPr>
          <w:rFonts w:ascii="Arial" w:cs="Arial" w:eastAsia="Arial" w:hAnsi="Arial"/>
          <w:b w:val="false"/>
          <w:bCs w:val="false"/>
          <w:color w:val="18181B"/>
        </w:rPr>
        <w:t xml:space="preserve">Goedkeuring/upsert landt in </w:t>
      </w:r>
      <w:r>
        <w:rPr>
          <w:rFonts w:ascii="Courier New" w:cs="Courier New" w:eastAsia="Courier New" w:hAnsi="Courier New"/>
          <w:color w:val="7A3E00"/>
          <w:sz w:val="20"/>
          <w:szCs w:val="20"/>
          <w:shd w:fill="F7F2E8" w:val="clear"/>
        </w:rPr>
        <w:t xml:space="preserve">supplier_products</w:t>
      </w:r>
      <w:r>
        <w:rPr>
          <w:rFonts w:ascii="Arial" w:cs="Arial" w:eastAsia="Arial" w:hAnsi="Arial"/>
          <w:b w:val="false"/>
          <w:bCs w:val="false"/>
          <w:color w:val="18181B"/>
        </w:rPr>
        <w:t xml:space="preserve"> en </w:t>
      </w:r>
      <w:r>
        <w:rPr>
          <w:rFonts w:ascii="Courier New" w:cs="Courier New" w:eastAsia="Courier New" w:hAnsi="Courier New"/>
          <w:color w:val="7A3E00"/>
          <w:sz w:val="20"/>
          <w:szCs w:val="20"/>
          <w:shd w:fill="F7F2E8" w:val="clear"/>
        </w:rPr>
        <w:t xml:space="preserve">supplier_product_prices</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Existing extension v1 blijft tijdelijk beschikbaar achter feature flag of oude route.</w:t>
      </w:r>
    </w:p>
    <w:p>
      <w:pPr>
        <w:pStyle w:val="Heading3"/>
        <w:keepNext/>
      </w:pPr>
      <w:r>
        <w:rPr>
          <w:rFonts w:ascii="Arial" w:cs="Arial" w:eastAsia="Arial" w:hAnsi="Arial"/>
          <w:b/>
          <w:bCs/>
          <w:color w:val="18181B"/>
        </w:rPr>
        <w:t xml:space="preserve">Fase C — reads omzetten</w:t>
      </w:r>
    </w:p>
    <w:p>
      <w:pPr>
        <w:spacing w:after="120" w:line="300"/>
      </w:pPr>
      <w:r>
        <w:rPr>
          <w:rFonts w:ascii="Arial" w:cs="Arial" w:eastAsia="Arial" w:hAnsi="Arial"/>
          <w:b w:val="false"/>
          <w:bCs w:val="false"/>
          <w:color w:val="18181B"/>
        </w:rPr>
        <w:t xml:space="preserve">Werk minimaal bij:</w:t>
      </w:r>
    </w:p>
    <w:p>
      <w:pPr>
        <w:pStyle w:val="ListParagraph"/>
        <w:numPr>
          <w:ilvl w:val="0"/>
          <w:numId w:val="3"/>
        </w:numPr>
        <w:spacing w:after="70" w:line="280"/>
      </w:pPr>
      <w:r>
        <w:rPr>
          <w:rFonts w:ascii="Arial" w:cs="Arial" w:eastAsia="Arial" w:hAnsi="Arial"/>
          <w:b w:val="false"/>
          <w:bCs w:val="false"/>
          <w:color w:val="18181B"/>
        </w:rPr>
        <w:t xml:space="preserve">catalog search;</w:t>
      </w:r>
    </w:p>
    <w:p>
      <w:pPr>
        <w:pStyle w:val="ListParagraph"/>
        <w:numPr>
          <w:ilvl w:val="0"/>
          <w:numId w:val="3"/>
        </w:numPr>
        <w:spacing w:after="70" w:line="280"/>
      </w:pPr>
      <w:r>
        <w:rPr>
          <w:rFonts w:ascii="Arial" w:cs="Arial" w:eastAsia="Arial" w:hAnsi="Arial"/>
          <w:b w:val="false"/>
          <w:bCs w:val="false"/>
          <w:color w:val="18181B"/>
        </w:rPr>
        <w:t xml:space="preserve">leverancierreview;</w:t>
      </w:r>
    </w:p>
    <w:p>
      <w:pPr>
        <w:pStyle w:val="ListParagraph"/>
        <w:numPr>
          <w:ilvl w:val="0"/>
          <w:numId w:val="3"/>
        </w:numPr>
        <w:spacing w:after="70" w:line="280"/>
      </w:pPr>
      <w:r>
        <w:rPr>
          <w:rFonts w:ascii="Arial" w:cs="Arial" w:eastAsia="Arial" w:hAnsi="Arial"/>
          <w:b w:val="false"/>
          <w:bCs w:val="false"/>
          <w:color w:val="18181B"/>
        </w:rPr>
        <w:t xml:space="preserve">supplier product bulk/import;</w:t>
      </w:r>
    </w:p>
    <w:p>
      <w:pPr>
        <w:pStyle w:val="ListParagraph"/>
        <w:numPr>
          <w:ilvl w:val="0"/>
          <w:numId w:val="3"/>
        </w:numPr>
        <w:spacing w:after="70" w:line="280"/>
      </w:pPr>
      <w:r>
        <w:rPr>
          <w:rFonts w:ascii="Arial" w:cs="Arial" w:eastAsia="Arial" w:hAnsi="Arial"/>
          <w:b w:val="false"/>
          <w:bCs w:val="false"/>
          <w:color w:val="18181B"/>
        </w:rPr>
        <w:t xml:space="preserve">inventory preferred supplier;</w:t>
      </w:r>
    </w:p>
    <w:p>
      <w:pPr>
        <w:pStyle w:val="ListParagraph"/>
        <w:numPr>
          <w:ilvl w:val="0"/>
          <w:numId w:val="3"/>
        </w:numPr>
        <w:spacing w:after="70" w:line="280"/>
      </w:pPr>
      <w:r>
        <w:rPr>
          <w:rFonts w:ascii="Arial" w:cs="Arial" w:eastAsia="Arial" w:hAnsi="Arial"/>
          <w:b w:val="false"/>
          <w:bCs w:val="false"/>
          <w:color w:val="18181B"/>
        </w:rPr>
        <w:t xml:space="preserve">bought-in componentprijzen;</w:t>
      </w:r>
    </w:p>
    <w:p>
      <w:pPr>
        <w:pStyle w:val="ListParagraph"/>
        <w:numPr>
          <w:ilvl w:val="0"/>
          <w:numId w:val="3"/>
        </w:numPr>
        <w:spacing w:after="70" w:line="280"/>
      </w:pPr>
      <w:r>
        <w:rPr>
          <w:rFonts w:ascii="Arial" w:cs="Arial" w:eastAsia="Arial" w:hAnsi="Arial"/>
          <w:b w:val="false"/>
          <w:bCs w:val="false"/>
          <w:color w:val="18181B"/>
        </w:rPr>
        <w:t xml:space="preserve">prepared component ingredientprijzen;</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refreshRecipePrices</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prijs-/margeoverzichten die nu direct uit </w:t>
      </w:r>
      <w:r>
        <w:rPr>
          <w:rFonts w:ascii="Courier New" w:cs="Courier New" w:eastAsia="Courier New" w:hAnsi="Courier New"/>
          <w:color w:val="7A3E00"/>
          <w:sz w:val="20"/>
          <w:szCs w:val="20"/>
          <w:shd w:fill="F7F2E8" w:val="clear"/>
        </w:rPr>
        <w:t xml:space="preserve">supplier_prices</w:t>
      </w:r>
      <w:r>
        <w:rPr>
          <w:rFonts w:ascii="Arial" w:cs="Arial" w:eastAsia="Arial" w:hAnsi="Arial"/>
          <w:b w:val="false"/>
          <w:bCs w:val="false"/>
          <w:color w:val="18181B"/>
        </w:rPr>
        <w:t xml:space="preserve"> lezen.</w:t>
      </w:r>
    </w:p>
    <w:p>
      <w:pPr>
        <w:spacing w:after="120" w:line="300"/>
      </w:pPr>
      <w:r>
        <w:rPr>
          <w:rFonts w:ascii="Arial" w:cs="Arial" w:eastAsia="Arial" w:hAnsi="Arial"/>
          <w:b w:val="false"/>
          <w:bCs w:val="false"/>
          <w:color w:val="18181B"/>
        </w:rPr>
        <w:t xml:space="preserve">Selectieregel voor prepared ingredients:</w:t>
      </w:r>
    </w:p>
    <w:p>
      <w:pPr>
        <w:pStyle w:val="ListParagraph"/>
        <w:numPr>
          <w:ilvl w:val="0"/>
          <w:numId w:val="13"/>
        </w:numPr>
        <w:spacing w:after="70" w:line="280"/>
      </w:pPr>
      <w:r>
        <w:rPr>
          <w:rFonts w:ascii="Arial" w:cs="Arial" w:eastAsia="Arial" w:hAnsi="Arial"/>
          <w:b w:val="false"/>
          <w:bCs w:val="false"/>
          <w:color w:val="18181B"/>
        </w:rPr>
        <w:t xml:space="preserve">expliciet gekozen </w:t>
      </w:r>
      <w:r>
        <w:rPr>
          <w:rFonts w:ascii="Courier New" w:cs="Courier New" w:eastAsia="Courier New" w:hAnsi="Courier New"/>
          <w:color w:val="7A3E00"/>
          <w:sz w:val="20"/>
          <w:szCs w:val="20"/>
          <w:shd w:fill="F7F2E8" w:val="clear"/>
        </w:rPr>
        <w:t xml:space="preserve">supplier_product_id</w:t>
      </w:r>
      <w:r>
        <w:rPr>
          <w:rFonts w:ascii="Arial" w:cs="Arial" w:eastAsia="Arial" w:hAnsi="Arial"/>
          <w:b w:val="false"/>
          <w:bCs w:val="false"/>
          <w:color w:val="18181B"/>
        </w:rPr>
        <w:t xml:space="preserve">;</w:t>
      </w:r>
    </w:p>
    <w:p>
      <w:pPr>
        <w:pStyle w:val="ListParagraph"/>
        <w:numPr>
          <w:ilvl w:val="0"/>
          <w:numId w:val="13"/>
        </w:numPr>
        <w:spacing w:after="70" w:line="280"/>
      </w:pPr>
      <w:r>
        <w:rPr>
          <w:rFonts w:ascii="Arial" w:cs="Arial" w:eastAsia="Arial" w:hAnsi="Arial"/>
          <w:b w:val="false"/>
          <w:bCs w:val="false"/>
          <w:color w:val="18181B"/>
        </w:rPr>
        <w:t xml:space="preserve">anders </w:t>
      </w:r>
      <w:r>
        <w:rPr>
          <w:rFonts w:ascii="Courier New" w:cs="Courier New" w:eastAsia="Courier New" w:hAnsi="Courier New"/>
          <w:color w:val="7A3E00"/>
          <w:sz w:val="20"/>
          <w:szCs w:val="20"/>
          <w:shd w:fill="F7F2E8" w:val="clear"/>
        </w:rPr>
        <w:t xml:space="preserve">inventory.preferred_supplier_product_id</w:t>
      </w:r>
      <w:r>
        <w:rPr>
          <w:rFonts w:ascii="Arial" w:cs="Arial" w:eastAsia="Arial" w:hAnsi="Arial"/>
          <w:b w:val="false"/>
          <w:bCs w:val="false"/>
          <w:color w:val="18181B"/>
        </w:rPr>
        <w:t xml:space="preserve">;</w:t>
      </w:r>
    </w:p>
    <w:p>
      <w:pPr>
        <w:pStyle w:val="ListParagraph"/>
        <w:numPr>
          <w:ilvl w:val="0"/>
          <w:numId w:val="13"/>
        </w:numPr>
        <w:spacing w:after="70" w:line="280"/>
      </w:pPr>
      <w:r>
        <w:rPr>
          <w:rFonts w:ascii="Arial" w:cs="Arial" w:eastAsia="Arial" w:hAnsi="Arial"/>
          <w:b w:val="false"/>
          <w:bCs w:val="false"/>
          <w:color w:val="18181B"/>
        </w:rPr>
        <w:t xml:space="preserve">anders geen automatische leverancierkeuze en toon “koppeling vereist”.</w:t>
      </w:r>
    </w:p>
    <w:p>
      <w:pPr>
        <w:spacing w:after="120" w:line="300"/>
      </w:pPr>
      <w:r>
        <w:rPr>
          <w:rFonts w:ascii="Arial" w:cs="Arial" w:eastAsia="Arial" w:hAnsi="Arial"/>
          <w:b w:val="false"/>
          <w:bCs w:val="false"/>
          <w:color w:val="18181B"/>
        </w:rPr>
        <w:t xml:space="preserve">Gebruik niet zomaar de goedkoopste leverancier als de gebruiker een kwaliteitsvoorkeur heeft vastgelegd.</w:t>
      </w:r>
    </w:p>
    <w:p>
      <w:pPr>
        <w:pStyle w:val="Heading3"/>
        <w:keepNext/>
      </w:pPr>
      <w:r>
        <w:rPr>
          <w:rFonts w:ascii="Arial" w:cs="Arial" w:eastAsia="Arial" w:hAnsi="Arial"/>
          <w:b/>
          <w:bCs/>
          <w:color w:val="18181B"/>
        </w:rPr>
        <w:t xml:space="preserve">Fase D — backfill</w:t>
      </w:r>
    </w:p>
    <w:p>
      <w:pPr>
        <w:pStyle w:val="ListParagraph"/>
        <w:numPr>
          <w:ilvl w:val="0"/>
          <w:numId w:val="3"/>
        </w:numPr>
        <w:spacing w:after="70" w:line="280"/>
      </w:pPr>
      <w:r>
        <w:rPr>
          <w:rFonts w:ascii="Arial" w:cs="Arial" w:eastAsia="Arial" w:hAnsi="Arial"/>
          <w:b w:val="false"/>
          <w:bCs w:val="false"/>
          <w:color w:val="18181B"/>
        </w:rPr>
        <w:t xml:space="preserve">Backfill alleen als supplier, SKU/verpakking en organisatie ondubbelzinnig matchen.</w:t>
      </w:r>
    </w:p>
    <w:p>
      <w:pPr>
        <w:pStyle w:val="ListParagraph"/>
        <w:numPr>
          <w:ilvl w:val="0"/>
          <w:numId w:val="3"/>
        </w:numPr>
        <w:spacing w:after="70" w:line="280"/>
      </w:pPr>
      <w:r>
        <w:rPr>
          <w:rFonts w:ascii="Arial" w:cs="Arial" w:eastAsia="Arial" w:hAnsi="Arial"/>
          <w:b w:val="false"/>
          <w:bCs w:val="false"/>
          <w:color w:val="18181B"/>
        </w:rPr>
        <w:t xml:space="preserve">Maak voor onzekere legacy rows een mappingreview.</w:t>
      </w:r>
    </w:p>
    <w:p>
      <w:pPr>
        <w:pStyle w:val="ListParagraph"/>
        <w:numPr>
          <w:ilvl w:val="0"/>
          <w:numId w:val="3"/>
        </w:numPr>
        <w:spacing w:after="70" w:line="280"/>
      </w:pPr>
      <w:r>
        <w:rPr>
          <w:rFonts w:ascii="Arial" w:cs="Arial" w:eastAsia="Arial" w:hAnsi="Arial"/>
          <w:b w:val="false"/>
          <w:bCs w:val="false"/>
          <w:color w:val="18181B"/>
        </w:rPr>
        <w:t xml:space="preserve">Log aantallen: automatisch gekoppeld, handmatige keuze nodig, overgeslagen.</w:t>
      </w:r>
    </w:p>
    <w:p>
      <w:pPr>
        <w:pStyle w:val="ListParagraph"/>
        <w:numPr>
          <w:ilvl w:val="0"/>
          <w:numId w:val="3"/>
        </w:numPr>
        <w:spacing w:after="70" w:line="280"/>
      </w:pPr>
      <w:r>
        <w:rPr>
          <w:rFonts w:ascii="Arial" w:cs="Arial" w:eastAsia="Arial" w:hAnsi="Arial"/>
          <w:b w:val="false"/>
          <w:bCs w:val="false"/>
          <w:color w:val="18181B"/>
        </w:rPr>
        <w:t xml:space="preserve">Draai een dry-runrapport vóór writes.</w:t>
      </w:r>
    </w:p>
    <w:p>
      <w:pPr>
        <w:pStyle w:val="Heading3"/>
        <w:keepNext/>
      </w:pPr>
      <w:r>
        <w:rPr>
          <w:rFonts w:ascii="Arial" w:cs="Arial" w:eastAsia="Arial" w:hAnsi="Arial"/>
          <w:b/>
          <w:bCs/>
          <w:color w:val="18181B"/>
        </w:rPr>
        <w:t xml:space="preserve">Fase E — legacy afbouwen</w:t>
      </w:r>
    </w:p>
    <w:p>
      <w:pPr>
        <w:spacing w:after="120" w:line="300"/>
      </w:pPr>
      <w:r>
        <w:rPr>
          <w:rFonts w:ascii="Arial" w:cs="Arial" w:eastAsia="Arial" w:hAnsi="Arial"/>
          <w:b w:val="false"/>
          <w:bCs w:val="false"/>
          <w:color w:val="18181B"/>
        </w:rPr>
        <w:t xml:space="preserve">Pas na minimaal twee geverifieerde releases:</w:t>
      </w:r>
    </w:p>
    <w:p>
      <w:pPr>
        <w:pStyle w:val="ListParagraph"/>
        <w:numPr>
          <w:ilvl w:val="0"/>
          <w:numId w:val="3"/>
        </w:numPr>
        <w:spacing w:after="70" w:line="280"/>
      </w:pPr>
      <w:r>
        <w:rPr>
          <w:rFonts w:ascii="Arial" w:cs="Arial" w:eastAsia="Arial" w:hAnsi="Arial"/>
          <w:b w:val="false"/>
          <w:bCs w:val="false"/>
          <w:color w:val="18181B"/>
        </w:rPr>
        <w:t xml:space="preserve">stop dual-write;</w:t>
      </w:r>
    </w:p>
    <w:p>
      <w:pPr>
        <w:pStyle w:val="ListParagraph"/>
        <w:numPr>
          <w:ilvl w:val="0"/>
          <w:numId w:val="3"/>
        </w:numPr>
        <w:spacing w:after="70" w:line="280"/>
      </w:pPr>
      <w:r>
        <w:rPr>
          <w:rFonts w:ascii="Arial" w:cs="Arial" w:eastAsia="Arial" w:hAnsi="Arial"/>
          <w:b w:val="false"/>
          <w:bCs w:val="false"/>
          <w:color w:val="18181B"/>
        </w:rPr>
        <w:t xml:space="preserve">maak legacy </w:t>
      </w:r>
      <w:r>
        <w:rPr>
          <w:rFonts w:ascii="Courier New" w:cs="Courier New" w:eastAsia="Courier New" w:hAnsi="Courier New"/>
          <w:color w:val="7A3E00"/>
          <w:sz w:val="20"/>
          <w:szCs w:val="20"/>
          <w:shd w:fill="F7F2E8" w:val="clear"/>
        </w:rPr>
        <w:t xml:space="preserve">supplier_prices</w:t>
      </w:r>
      <w:r>
        <w:rPr>
          <w:rFonts w:ascii="Arial" w:cs="Arial" w:eastAsia="Arial" w:hAnsi="Arial"/>
          <w:b w:val="false"/>
          <w:bCs w:val="false"/>
          <w:color w:val="18181B"/>
        </w:rPr>
        <w:t xml:space="preserve"> read-only of een compatibility view;</w:t>
      </w:r>
    </w:p>
    <w:p>
      <w:pPr>
        <w:pStyle w:val="ListParagraph"/>
        <w:numPr>
          <w:ilvl w:val="0"/>
          <w:numId w:val="3"/>
        </w:numPr>
        <w:spacing w:after="70" w:line="280"/>
      </w:pPr>
      <w:r>
        <w:rPr>
          <w:rFonts w:ascii="Arial" w:cs="Arial" w:eastAsia="Arial" w:hAnsi="Arial"/>
          <w:b w:val="false"/>
          <w:bCs w:val="false"/>
          <w:color w:val="18181B"/>
        </w:rPr>
        <w:t xml:space="preserve">verwijder dode cross-catalogcode;</w:t>
      </w:r>
    </w:p>
    <w:p>
      <w:pPr>
        <w:pStyle w:val="ListParagraph"/>
        <w:numPr>
          <w:ilvl w:val="0"/>
          <w:numId w:val="3"/>
        </w:numPr>
        <w:spacing w:after="70" w:line="280"/>
      </w:pPr>
      <w:r>
        <w:rPr>
          <w:rFonts w:ascii="Arial" w:cs="Arial" w:eastAsia="Arial" w:hAnsi="Arial"/>
          <w:b w:val="false"/>
          <w:bCs w:val="false"/>
          <w:color w:val="18181B"/>
        </w:rPr>
        <w:t xml:space="preserve">verwijder nooit historische prijsdata zonder export/back-up en expliciete toestemming.</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17. Snelheid, scrollen en rate limiting</w:t>
      </w:r>
    </w:p>
    <w:p>
      <w:pPr>
        <w:pStyle w:val="Heading3"/>
        <w:keepNext/>
      </w:pPr>
      <w:r>
        <w:rPr>
          <w:rFonts w:ascii="Arial" w:cs="Arial" w:eastAsia="Arial" w:hAnsi="Arial"/>
          <w:b/>
          <w:bCs/>
          <w:color w:val="18181B"/>
        </w:rPr>
        <w:t xml:space="preserve">JSON-adapter</w:t>
      </w:r>
    </w:p>
    <w:p>
      <w:pPr>
        <w:pStyle w:val="ListParagraph"/>
        <w:numPr>
          <w:ilvl w:val="0"/>
          <w:numId w:val="3"/>
        </w:numPr>
        <w:spacing w:after="70" w:line="280"/>
      </w:pPr>
      <w:r>
        <w:rPr>
          <w:rFonts w:ascii="Arial" w:cs="Arial" w:eastAsia="Arial" w:hAnsi="Arial"/>
          <w:b w:val="false"/>
          <w:bCs w:val="false"/>
          <w:color w:val="18181B"/>
        </w:rPr>
        <w:t xml:space="preserve">Gebruik cursors/page size van de supplier API.</w:t>
      </w:r>
    </w:p>
    <w:p>
      <w:pPr>
        <w:pStyle w:val="ListParagraph"/>
        <w:numPr>
          <w:ilvl w:val="0"/>
          <w:numId w:val="3"/>
        </w:numPr>
        <w:spacing w:after="70" w:line="280"/>
      </w:pPr>
      <w:r>
        <w:rPr>
          <w:rFonts w:ascii="Arial" w:cs="Arial" w:eastAsia="Arial" w:hAnsi="Arial"/>
          <w:b w:val="false"/>
          <w:bCs w:val="false"/>
          <w:color w:val="18181B"/>
        </w:rPr>
        <w:t xml:space="preserve">Begin met conservatieve concurrency 1.</w:t>
      </w:r>
    </w:p>
    <w:p>
      <w:pPr>
        <w:pStyle w:val="ListParagraph"/>
        <w:numPr>
          <w:ilvl w:val="0"/>
          <w:numId w:val="3"/>
        </w:numPr>
        <w:spacing w:after="70" w:line="280"/>
      </w:pPr>
      <w:r>
        <w:rPr>
          <w:rFonts w:ascii="Arial" w:cs="Arial" w:eastAsia="Arial" w:hAnsi="Arial"/>
          <w:b w:val="false"/>
          <w:bCs w:val="false"/>
          <w:color w:val="18181B"/>
        </w:rPr>
        <w:t xml:space="preserve">Verhoog alleen naar 2–4 wanneer responses stabiel zijn en voorwaarden dit toelaten.</w:t>
      </w:r>
    </w:p>
    <w:p>
      <w:pPr>
        <w:pStyle w:val="ListParagraph"/>
        <w:numPr>
          <w:ilvl w:val="0"/>
          <w:numId w:val="3"/>
        </w:numPr>
        <w:spacing w:after="70" w:line="280"/>
      </w:pPr>
      <w:r>
        <w:rPr>
          <w:rFonts w:ascii="Arial" w:cs="Arial" w:eastAsia="Arial" w:hAnsi="Arial"/>
          <w:b w:val="false"/>
          <w:bCs w:val="false"/>
          <w:color w:val="18181B"/>
        </w:rPr>
        <w:t xml:space="preserve">Bij 429: respecteer </w:t>
      </w:r>
      <w:r>
        <w:rPr>
          <w:rFonts w:ascii="Courier New" w:cs="Courier New" w:eastAsia="Courier New" w:hAnsi="Courier New"/>
          <w:color w:val="7A3E00"/>
          <w:sz w:val="20"/>
          <w:szCs w:val="20"/>
          <w:shd w:fill="F7F2E8" w:val="clear"/>
        </w:rPr>
        <w:t xml:space="preserve">Retry-After</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Bij 401/403: controleer login versus blokkade; niet agressief retryen.</w:t>
      </w:r>
    </w:p>
    <w:p>
      <w:pPr>
        <w:pStyle w:val="ListParagraph"/>
        <w:numPr>
          <w:ilvl w:val="0"/>
          <w:numId w:val="3"/>
        </w:numPr>
        <w:spacing w:after="70" w:line="280"/>
      </w:pPr>
      <w:r>
        <w:rPr>
          <w:rFonts w:ascii="Arial" w:cs="Arial" w:eastAsia="Arial" w:hAnsi="Arial"/>
          <w:b w:val="false"/>
          <w:bCs w:val="false"/>
          <w:color w:val="18181B"/>
        </w:rPr>
        <w:t xml:space="preserve">Bij 5xx/timeouts: exponential backoff met jitter en maximaal aantal pogingen.</w:t>
      </w:r>
    </w:p>
    <w:p>
      <w:pPr>
        <w:pStyle w:val="Heading3"/>
        <w:keepNext/>
      </w:pPr>
      <w:r>
        <w:rPr>
          <w:rFonts w:ascii="Arial" w:cs="Arial" w:eastAsia="Arial" w:hAnsi="Arial"/>
          <w:b/>
          <w:bCs/>
          <w:color w:val="18181B"/>
        </w:rPr>
        <w:t xml:space="preserve">DOM-adapter</w:t>
      </w:r>
    </w:p>
    <w:p>
      <w:pPr>
        <w:spacing w:after="120" w:line="300"/>
      </w:pPr>
      <w:r>
        <w:rPr>
          <w:rFonts w:ascii="Arial" w:cs="Arial" w:eastAsia="Arial" w:hAnsi="Arial"/>
          <w:b w:val="false"/>
          <w:bCs w:val="false"/>
          <w:color w:val="18181B"/>
        </w:rPr>
        <w:t xml:space="preserve">Scroll alleen wanneer de lijst virtueel/lazy is.</w:t>
      </w:r>
    </w:p>
    <w:p>
      <w:pPr>
        <w:spacing w:after="120" w:line="300"/>
      </w:pPr>
      <w:r>
        <w:rPr>
          <w:rFonts w:ascii="Arial" w:cs="Arial" w:eastAsia="Arial" w:hAnsi="Arial"/>
          <w:b w:val="false"/>
          <w:bCs w:val="false"/>
          <w:color w:val="18181B"/>
        </w:rPr>
        <w:t xml:space="preserve">Stopcriterium:</w:t>
      </w:r>
    </w:p>
    <w:p>
      <w:pPr>
        <w:pStyle w:val="ListParagraph"/>
        <w:numPr>
          <w:ilvl w:val="0"/>
          <w:numId w:val="3"/>
        </w:numPr>
        <w:spacing w:after="70" w:line="280"/>
      </w:pPr>
      <w:r>
        <w:rPr>
          <w:rFonts w:ascii="Arial" w:cs="Arial" w:eastAsia="Arial" w:hAnsi="Arial"/>
          <w:b w:val="false"/>
          <w:bCs w:val="false"/>
          <w:color w:val="18181B"/>
        </w:rPr>
        <w:t xml:space="preserve">unieke productidentiteiten groeien twee of drie iteraties niet meer;</w:t>
      </w:r>
    </w:p>
    <w:p>
      <w:pPr>
        <w:pStyle w:val="ListParagraph"/>
        <w:numPr>
          <w:ilvl w:val="0"/>
          <w:numId w:val="3"/>
        </w:numPr>
        <w:spacing w:after="70" w:line="280"/>
      </w:pPr>
      <w:r>
        <w:rPr>
          <w:rFonts w:ascii="Arial" w:cs="Arial" w:eastAsia="Arial" w:hAnsi="Arial"/>
          <w:b w:val="false"/>
          <w:bCs w:val="false"/>
          <w:color w:val="18181B"/>
        </w:rPr>
        <w:t xml:space="preserve">geen relevante networkactivity;</w:t>
      </w:r>
    </w:p>
    <w:p>
      <w:pPr>
        <w:pStyle w:val="ListParagraph"/>
        <w:numPr>
          <w:ilvl w:val="0"/>
          <w:numId w:val="3"/>
        </w:numPr>
        <w:spacing w:after="70" w:line="280"/>
      </w:pPr>
      <w:r>
        <w:rPr>
          <w:rFonts w:ascii="Arial" w:cs="Arial" w:eastAsia="Arial" w:hAnsi="Arial"/>
          <w:b w:val="false"/>
          <w:bCs w:val="false"/>
          <w:color w:val="18181B"/>
        </w:rPr>
        <w:t xml:space="preserve">documenthoogte/productcount blijft gelijk;</w:t>
      </w:r>
    </w:p>
    <w:p>
      <w:pPr>
        <w:pStyle w:val="ListParagraph"/>
        <w:numPr>
          <w:ilvl w:val="0"/>
          <w:numId w:val="3"/>
        </w:numPr>
        <w:spacing w:after="70" w:line="280"/>
      </w:pPr>
      <w:r>
        <w:rPr>
          <w:rFonts w:ascii="Arial" w:cs="Arial" w:eastAsia="Arial" w:hAnsi="Arial"/>
          <w:b w:val="false"/>
          <w:bCs w:val="false"/>
          <w:color w:val="18181B"/>
        </w:rPr>
        <w:t xml:space="preserve">adapter-specifieke “einde lijst”-indicator.</w:t>
      </w:r>
    </w:p>
    <w:p>
      <w:pPr>
        <w:spacing w:after="120" w:line="300"/>
      </w:pPr>
      <w:r>
        <w:rPr>
          <w:rFonts w:ascii="Arial" w:cs="Arial" w:eastAsia="Arial" w:hAnsi="Arial"/>
          <w:b w:val="false"/>
          <w:bCs w:val="false"/>
          <w:color w:val="18181B"/>
        </w:rPr>
        <w:t xml:space="preserve">Gebruik geen vaste menselijke wachttijd op iedere pagina wanneer productcount en netwerk al stabiel zijn.</w:t>
      </w:r>
    </w:p>
    <w:p>
      <w:pPr>
        <w:pStyle w:val="Heading3"/>
        <w:keepNext/>
      </w:pPr>
      <w:r>
        <w:rPr>
          <w:rFonts w:ascii="Arial" w:cs="Arial" w:eastAsia="Arial" w:hAnsi="Arial"/>
          <w:b/>
          <w:bCs/>
          <w:color w:val="18181B"/>
        </w:rPr>
        <w:t xml:space="preserve">Incrementele sync</w:t>
      </w:r>
    </w:p>
    <w:p>
      <w:pPr>
        <w:spacing w:after="120" w:line="300"/>
      </w:pPr>
      <w:r>
        <w:rPr>
          <w:rFonts w:ascii="Arial" w:cs="Arial" w:eastAsia="Arial" w:hAnsi="Arial"/>
          <w:b w:val="false"/>
          <w:bCs w:val="false"/>
          <w:color w:val="18181B"/>
        </w:rPr>
        <w:t xml:space="preserve">Na een volledige baseline:</w:t>
      </w:r>
    </w:p>
    <w:p>
      <w:pPr>
        <w:pStyle w:val="ListParagraph"/>
        <w:numPr>
          <w:ilvl w:val="0"/>
          <w:numId w:val="3"/>
        </w:numPr>
        <w:spacing w:after="70" w:line="280"/>
      </w:pPr>
      <w:r>
        <w:rPr>
          <w:rFonts w:ascii="Arial" w:cs="Arial" w:eastAsia="Arial" w:hAnsi="Arial"/>
          <w:b w:val="false"/>
          <w:bCs w:val="false"/>
          <w:color w:val="18181B"/>
        </w:rPr>
        <w:t xml:space="preserve">eerst gekoppelde/preferred products;</w:t>
      </w:r>
    </w:p>
    <w:p>
      <w:pPr>
        <w:pStyle w:val="ListParagraph"/>
        <w:numPr>
          <w:ilvl w:val="0"/>
          <w:numId w:val="3"/>
        </w:numPr>
        <w:spacing w:after="70" w:line="280"/>
      </w:pPr>
      <w:r>
        <w:rPr>
          <w:rFonts w:ascii="Arial" w:cs="Arial" w:eastAsia="Arial" w:hAnsi="Arial"/>
          <w:b w:val="false"/>
          <w:bCs w:val="false"/>
          <w:color w:val="18181B"/>
        </w:rPr>
        <w:t xml:space="preserve">favorieten/eerder besteld indien betrouwbaar beschikbaar;</w:t>
      </w:r>
    </w:p>
    <w:p>
      <w:pPr>
        <w:pStyle w:val="ListParagraph"/>
        <w:numPr>
          <w:ilvl w:val="0"/>
          <w:numId w:val="3"/>
        </w:numPr>
        <w:spacing w:after="70" w:line="280"/>
      </w:pPr>
      <w:r>
        <w:rPr>
          <w:rFonts w:ascii="Arial" w:cs="Arial" w:eastAsia="Arial" w:hAnsi="Arial"/>
          <w:b w:val="false"/>
          <w:bCs w:val="false"/>
          <w:color w:val="18181B"/>
        </w:rPr>
        <w:t xml:space="preserve">gewijzigde categorieën/cursors;</w:t>
      </w:r>
    </w:p>
    <w:p>
      <w:pPr>
        <w:pStyle w:val="ListParagraph"/>
        <w:numPr>
          <w:ilvl w:val="0"/>
          <w:numId w:val="3"/>
        </w:numPr>
        <w:spacing w:after="70" w:line="280"/>
      </w:pPr>
      <w:r>
        <w:rPr>
          <w:rFonts w:ascii="Arial" w:cs="Arial" w:eastAsia="Arial" w:hAnsi="Arial"/>
          <w:b w:val="false"/>
          <w:bCs w:val="false"/>
          <w:color w:val="18181B"/>
        </w:rPr>
        <w:t xml:space="preserve">volledige catalogus alleen handmatig of met ruime interval.</w:t>
      </w:r>
    </w:p>
    <w:p>
      <w:pPr>
        <w:pStyle w:val="Heading3"/>
        <w:keepNext/>
      </w:pPr>
      <w:r>
        <w:rPr>
          <w:rFonts w:ascii="Arial" w:cs="Arial" w:eastAsia="Arial" w:hAnsi="Arial"/>
          <w:b/>
          <w:bCs/>
          <w:color w:val="18181B"/>
        </w:rPr>
        <w:t xml:space="preserve">Richtwaarden</w:t>
      </w:r>
    </w:p>
    <w:p>
      <w:pPr>
        <w:pStyle w:val="ListParagraph"/>
        <w:numPr>
          <w:ilvl w:val="0"/>
          <w:numId w:val="3"/>
        </w:numPr>
        <w:spacing w:after="70" w:line="280"/>
      </w:pPr>
      <w:r>
        <w:rPr>
          <w:rFonts w:ascii="Arial" w:cs="Arial" w:eastAsia="Arial" w:hAnsi="Arial"/>
          <w:b w:val="false"/>
          <w:bCs w:val="false"/>
          <w:color w:val="18181B"/>
        </w:rPr>
        <w:t xml:space="preserve">stabiele JSON-adapter: 500 producten binnen 10 minuten bij normale supplierrespons;</w:t>
      </w:r>
    </w:p>
    <w:p>
      <w:pPr>
        <w:pStyle w:val="ListParagraph"/>
        <w:numPr>
          <w:ilvl w:val="0"/>
          <w:numId w:val="3"/>
        </w:numPr>
        <w:spacing w:after="70" w:line="280"/>
      </w:pPr>
      <w:r>
        <w:rPr>
          <w:rFonts w:ascii="Arial" w:cs="Arial" w:eastAsia="Arial" w:hAnsi="Arial"/>
          <w:b w:val="false"/>
          <w:bCs w:val="false"/>
          <w:color w:val="18181B"/>
        </w:rPr>
        <w:t xml:space="preserve">DOM-fallback: 500 producten binnen 30 minuten, exclusief expliciete rate-limitpauzes;</w:t>
      </w:r>
    </w:p>
    <w:p>
      <w:pPr>
        <w:pStyle w:val="ListParagraph"/>
        <w:numPr>
          <w:ilvl w:val="0"/>
          <w:numId w:val="3"/>
        </w:numPr>
        <w:spacing w:after="70" w:line="280"/>
      </w:pPr>
      <w:r>
        <w:rPr>
          <w:rFonts w:ascii="Arial" w:cs="Arial" w:eastAsia="Arial" w:hAnsi="Arial"/>
          <w:b w:val="false"/>
          <w:bCs w:val="false"/>
          <w:color w:val="18181B"/>
        </w:rPr>
        <w:t xml:space="preserve">0 AI-calls tijdens een normale run op een bekende adapter;</w:t>
      </w:r>
    </w:p>
    <w:p>
      <w:pPr>
        <w:pStyle w:val="ListParagraph"/>
        <w:numPr>
          <w:ilvl w:val="0"/>
          <w:numId w:val="3"/>
        </w:numPr>
        <w:spacing w:after="70" w:line="280"/>
      </w:pPr>
      <w:r>
        <w:rPr>
          <w:rFonts w:ascii="Arial" w:cs="Arial" w:eastAsia="Arial" w:hAnsi="Arial"/>
          <w:b w:val="false"/>
          <w:bCs w:val="false"/>
          <w:color w:val="18181B"/>
        </w:rPr>
        <w:t xml:space="preserve">checkpoint-API p95 onder 1 seconde voor 50 observations, exclusief externe suppliercall.</w:t>
      </w:r>
    </w:p>
    <w:p>
      <w:pPr>
        <w:spacing w:after="120" w:line="300"/>
      </w:pPr>
      <w:r>
        <w:rPr>
          <w:rFonts w:ascii="Arial" w:cs="Arial" w:eastAsia="Arial" w:hAnsi="Arial"/>
          <w:b w:val="false"/>
          <w:bCs w:val="false"/>
          <w:color w:val="18181B"/>
        </w:rPr>
        <w:t xml:space="preserve">Deze doelen mogen correctness niet verlagen. Een langere run is toegestaan zolang hij betrouwbaar hervat.</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18. Beveiliging en privacy</w:t>
      </w:r>
    </w:p>
    <w:p>
      <w:pPr>
        <w:pStyle w:val="Heading3"/>
        <w:keepNext/>
      </w:pPr>
      <w:r>
        <w:rPr>
          <w:rFonts w:ascii="Arial" w:cs="Arial" w:eastAsia="Arial" w:hAnsi="Arial"/>
          <w:b/>
          <w:bCs/>
          <w:color w:val="18181B"/>
        </w:rPr>
        <w:t xml:space="preserve">Extensie</w:t>
      </w:r>
    </w:p>
    <w:p>
      <w:pPr>
        <w:pStyle w:val="ListParagraph"/>
        <w:numPr>
          <w:ilvl w:val="0"/>
          <w:numId w:val="3"/>
        </w:numPr>
        <w:spacing w:after="70" w:line="280"/>
      </w:pPr>
      <w:r>
        <w:rPr>
          <w:rFonts w:ascii="Arial" w:cs="Arial" w:eastAsia="Arial" w:hAnsi="Arial"/>
          <w:b w:val="false"/>
          <w:bCs w:val="false"/>
          <w:color w:val="18181B"/>
        </w:rPr>
        <w:t xml:space="preserve">Vervang </w:t>
      </w:r>
      <w:r>
        <w:rPr>
          <w:rFonts w:ascii="Courier New" w:cs="Courier New" w:eastAsia="Courier New" w:hAnsi="Courier New"/>
          <w:color w:val="7A3E00"/>
          <w:sz w:val="20"/>
          <w:szCs w:val="20"/>
          <w:shd w:fill="F7F2E8" w:val="clear"/>
        </w:rPr>
        <w:t xml:space="preserve">&lt;all_urls&gt;</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Gebruik </w:t>
      </w:r>
      <w:r>
        <w:rPr>
          <w:rFonts w:ascii="Courier New" w:cs="Courier New" w:eastAsia="Courier New" w:hAnsi="Courier New"/>
          <w:color w:val="7A3E00"/>
          <w:sz w:val="20"/>
          <w:szCs w:val="20"/>
          <w:shd w:fill="F7F2E8" w:val="clear"/>
        </w:rPr>
        <w:t xml:space="preserve">optional_host_permissions</w:t>
      </w:r>
      <w:r>
        <w:rPr>
          <w:rFonts w:ascii="Arial" w:cs="Arial" w:eastAsia="Arial" w:hAnsi="Arial"/>
          <w:b w:val="false"/>
          <w:bCs w:val="false"/>
          <w:color w:val="18181B"/>
        </w:rPr>
        <w:t xml:space="preserve"> per gekoppelde supplier origin.</w:t>
      </w:r>
    </w:p>
    <w:p>
      <w:pPr>
        <w:pStyle w:val="ListParagraph"/>
        <w:numPr>
          <w:ilvl w:val="0"/>
          <w:numId w:val="3"/>
        </w:numPr>
        <w:spacing w:after="70" w:line="280"/>
      </w:pPr>
      <w:r>
        <w:rPr>
          <w:rFonts w:ascii="Arial" w:cs="Arial" w:eastAsia="Arial" w:hAnsi="Arial"/>
          <w:b w:val="false"/>
          <w:bCs w:val="false"/>
          <w:color w:val="18181B"/>
        </w:rPr>
        <w:t xml:space="preserve">Injecteer scripts alleen programmatic in de actieve toegestane tab.</w:t>
      </w:r>
    </w:p>
    <w:p>
      <w:pPr>
        <w:pStyle w:val="ListParagraph"/>
        <w:numPr>
          <w:ilvl w:val="0"/>
          <w:numId w:val="3"/>
        </w:numPr>
        <w:spacing w:after="70" w:line="280"/>
      </w:pPr>
      <w:r>
        <w:rPr>
          <w:rFonts w:ascii="Arial" w:cs="Arial" w:eastAsia="Arial" w:hAnsi="Arial"/>
          <w:b w:val="false"/>
          <w:bCs w:val="false"/>
          <w:color w:val="18181B"/>
        </w:rPr>
        <w:t xml:space="preserve">Side panel is per tab/origin enabled.</w:t>
      </w:r>
    </w:p>
    <w:p>
      <w:pPr>
        <w:pStyle w:val="ListParagraph"/>
        <w:numPr>
          <w:ilvl w:val="0"/>
          <w:numId w:val="3"/>
        </w:numPr>
        <w:spacing w:after="70" w:line="280"/>
      </w:pPr>
      <w:r>
        <w:rPr>
          <w:rFonts w:ascii="Arial" w:cs="Arial" w:eastAsia="Arial" w:hAnsi="Arial"/>
          <w:b w:val="false"/>
          <w:bCs w:val="false"/>
          <w:color w:val="18181B"/>
        </w:rPr>
        <w:t xml:space="preserve">Bewaar extension-key in </w:t>
      </w:r>
      <w:r>
        <w:rPr>
          <w:rFonts w:ascii="Courier New" w:cs="Courier New" w:eastAsia="Courier New" w:hAnsi="Courier New"/>
          <w:color w:val="7A3E00"/>
          <w:sz w:val="20"/>
          <w:szCs w:val="20"/>
          <w:shd w:fill="F7F2E8" w:val="clear"/>
        </w:rPr>
        <w:t xml:space="preserve">chrome.storage.local</w:t>
      </w:r>
      <w:r>
        <w:rPr>
          <w:rFonts w:ascii="Arial" w:cs="Arial" w:eastAsia="Arial" w:hAnsi="Arial"/>
          <w:b w:val="false"/>
          <w:bCs w:val="false"/>
          <w:color w:val="18181B"/>
        </w:rPr>
        <w:t xml:space="preserve">; toon hem nooit in logs/UI.</w:t>
      </w:r>
    </w:p>
    <w:p>
      <w:pPr>
        <w:pStyle w:val="ListParagraph"/>
        <w:numPr>
          <w:ilvl w:val="0"/>
          <w:numId w:val="3"/>
        </w:numPr>
        <w:spacing w:after="70" w:line="280"/>
      </w:pPr>
      <w:r>
        <w:rPr>
          <w:rFonts w:ascii="Arial" w:cs="Arial" w:eastAsia="Arial" w:hAnsi="Arial"/>
          <w:b w:val="false"/>
          <w:bCs w:val="false"/>
          <w:color w:val="18181B"/>
        </w:rPr>
        <w:t xml:space="preserve">Ondersteun keyrotatie en intrekken via bestaande authstructuur.</w:t>
      </w:r>
    </w:p>
    <w:p>
      <w:pPr>
        <w:pStyle w:val="Heading3"/>
        <w:keepNext/>
      </w:pPr>
      <w:r>
        <w:rPr>
          <w:rFonts w:ascii="Arial" w:cs="Arial" w:eastAsia="Arial" w:hAnsi="Arial"/>
          <w:b/>
          <w:bCs/>
          <w:color w:val="18181B"/>
        </w:rPr>
        <w:t xml:space="preserve">Supplierdata</w:t>
      </w:r>
    </w:p>
    <w:p>
      <w:pPr>
        <w:pStyle w:val="ListParagraph"/>
        <w:numPr>
          <w:ilvl w:val="0"/>
          <w:numId w:val="3"/>
        </w:numPr>
        <w:spacing w:after="70" w:line="280"/>
      </w:pPr>
      <w:r>
        <w:rPr>
          <w:rFonts w:ascii="Arial" w:cs="Arial" w:eastAsia="Arial" w:hAnsi="Arial"/>
          <w:b w:val="false"/>
          <w:bCs w:val="false"/>
          <w:color w:val="18181B"/>
        </w:rPr>
        <w:t xml:space="preserve">Geen wachtwoorden/cookies/tokens naar BBQ Architect.</w:t>
      </w:r>
    </w:p>
    <w:p>
      <w:pPr>
        <w:pStyle w:val="ListParagraph"/>
        <w:numPr>
          <w:ilvl w:val="0"/>
          <w:numId w:val="3"/>
        </w:numPr>
        <w:spacing w:after="70" w:line="280"/>
      </w:pPr>
      <w:r>
        <w:rPr>
          <w:rFonts w:ascii="Arial" w:cs="Arial" w:eastAsia="Arial" w:hAnsi="Arial"/>
          <w:b w:val="false"/>
          <w:bCs w:val="false"/>
          <w:color w:val="18181B"/>
        </w:rPr>
        <w:t xml:space="preserve">Geen volledige HTML of responseheaders permanent opslaan.</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raw_record</w:t>
      </w:r>
      <w:r>
        <w:rPr>
          <w:rFonts w:ascii="Arial" w:cs="Arial" w:eastAsia="Arial" w:hAnsi="Arial"/>
          <w:b w:val="false"/>
          <w:bCs w:val="false"/>
          <w:color w:val="18181B"/>
        </w:rPr>
        <w:t xml:space="preserve"> bevat alleen whitelisted productvelden.</w:t>
      </w:r>
    </w:p>
    <w:p>
      <w:pPr>
        <w:pStyle w:val="ListParagraph"/>
        <w:numPr>
          <w:ilvl w:val="0"/>
          <w:numId w:val="3"/>
        </w:numPr>
        <w:spacing w:after="70" w:line="280"/>
      </w:pPr>
      <w:r>
        <w:rPr>
          <w:rFonts w:ascii="Arial" w:cs="Arial" w:eastAsia="Arial" w:hAnsi="Arial"/>
          <w:b w:val="false"/>
          <w:bCs w:val="false"/>
          <w:color w:val="18181B"/>
        </w:rPr>
        <w:t xml:space="preserve">Pseudonimiseer account-/klantidentiteit.</w:t>
      </w:r>
    </w:p>
    <w:p>
      <w:pPr>
        <w:pStyle w:val="ListParagraph"/>
        <w:numPr>
          <w:ilvl w:val="0"/>
          <w:numId w:val="3"/>
        </w:numPr>
        <w:spacing w:after="70" w:line="280"/>
      </w:pPr>
      <w:r>
        <w:rPr>
          <w:rFonts w:ascii="Arial" w:cs="Arial" w:eastAsia="Arial" w:hAnsi="Arial"/>
          <w:b w:val="false"/>
          <w:bCs w:val="false"/>
          <w:color w:val="18181B"/>
        </w:rPr>
        <w:t xml:space="preserve">Log geen volledige query’s wanneer daarin accountdata kan staan.</w:t>
      </w:r>
    </w:p>
    <w:p>
      <w:pPr>
        <w:pStyle w:val="Heading3"/>
        <w:keepNext/>
      </w:pPr>
      <w:r>
        <w:rPr>
          <w:rFonts w:ascii="Arial" w:cs="Arial" w:eastAsia="Arial" w:hAnsi="Arial"/>
          <w:b/>
          <w:bCs/>
          <w:color w:val="18181B"/>
        </w:rPr>
        <w:t xml:space="preserve">API en Supabase</w:t>
      </w:r>
    </w:p>
    <w:p>
      <w:pPr>
        <w:pStyle w:val="ListParagraph"/>
        <w:numPr>
          <w:ilvl w:val="0"/>
          <w:numId w:val="3"/>
        </w:numPr>
        <w:spacing w:after="70" w:line="280"/>
      </w:pPr>
      <w:r>
        <w:rPr>
          <w:rFonts w:ascii="Arial" w:cs="Arial" w:eastAsia="Arial" w:hAnsi="Arial"/>
          <w:b w:val="false"/>
          <w:bCs w:val="false"/>
          <w:color w:val="18181B"/>
        </w:rPr>
        <w:t xml:space="preserve">Expliciete organizationfilter naast RLS.</w:t>
      </w:r>
    </w:p>
    <w:p>
      <w:pPr>
        <w:pStyle w:val="ListParagraph"/>
        <w:numPr>
          <w:ilvl w:val="0"/>
          <w:numId w:val="3"/>
        </w:numPr>
        <w:spacing w:after="70" w:line="280"/>
      </w:pPr>
      <w:r>
        <w:rPr>
          <w:rFonts w:ascii="Arial" w:cs="Arial" w:eastAsia="Arial" w:hAnsi="Arial"/>
          <w:b w:val="false"/>
          <w:bCs w:val="false"/>
          <w:color w:val="18181B"/>
        </w:rPr>
        <w:t xml:space="preserve">RLS </w:t>
      </w:r>
      <w:r>
        <w:rPr>
          <w:rFonts w:ascii="Courier New" w:cs="Courier New" w:eastAsia="Courier New" w:hAnsi="Courier New"/>
          <w:color w:val="7A3E00"/>
          <w:sz w:val="20"/>
          <w:szCs w:val="20"/>
          <w:shd w:fill="F7F2E8" w:val="clear"/>
        </w:rPr>
        <w:t xml:space="preserve">TO authenticated</w:t>
      </w:r>
      <w:r>
        <w:rPr>
          <w:rFonts w:ascii="Arial" w:cs="Arial" w:eastAsia="Arial" w:hAnsi="Arial"/>
          <w:b w:val="false"/>
          <w:bCs w:val="false"/>
          <w:color w:val="18181B"/>
        </w:rPr>
        <w:t xml:space="preserve"> voor gebruikerspaden.</w:t>
      </w:r>
    </w:p>
    <w:p>
      <w:pPr>
        <w:pStyle w:val="ListParagraph"/>
        <w:numPr>
          <w:ilvl w:val="0"/>
          <w:numId w:val="3"/>
        </w:numPr>
        <w:spacing w:after="70" w:line="280"/>
      </w:pPr>
      <w:r>
        <w:rPr>
          <w:rFonts w:ascii="Arial" w:cs="Arial" w:eastAsia="Arial" w:hAnsi="Arial"/>
          <w:b w:val="false"/>
          <w:bCs w:val="false"/>
          <w:color w:val="18181B"/>
        </w:rPr>
        <w:t xml:space="preserve">Service-role alleen in serverroutes.</w:t>
      </w:r>
    </w:p>
    <w:p>
      <w:pPr>
        <w:pStyle w:val="ListParagraph"/>
        <w:numPr>
          <w:ilvl w:val="0"/>
          <w:numId w:val="3"/>
        </w:numPr>
        <w:spacing w:after="70" w:line="280"/>
      </w:pPr>
      <w:r>
        <w:rPr>
          <w:rFonts w:ascii="Arial" w:cs="Arial" w:eastAsia="Arial" w:hAnsi="Arial"/>
          <w:b w:val="false"/>
          <w:bCs w:val="false"/>
          <w:color w:val="18181B"/>
        </w:rPr>
        <w:t xml:space="preserve">Rate limiting per extension-key en organisatie.</w:t>
      </w:r>
    </w:p>
    <w:p>
      <w:pPr>
        <w:pStyle w:val="ListParagraph"/>
        <w:numPr>
          <w:ilvl w:val="0"/>
          <w:numId w:val="3"/>
        </w:numPr>
        <w:spacing w:after="70" w:line="280"/>
      </w:pPr>
      <w:r>
        <w:rPr>
          <w:rFonts w:ascii="Arial" w:cs="Arial" w:eastAsia="Arial" w:hAnsi="Arial"/>
          <w:b w:val="false"/>
          <w:bCs w:val="false"/>
          <w:color w:val="18181B"/>
        </w:rPr>
        <w:t xml:space="preserve">Bodylimieten en maximaal aantal observations per checkpoint.</w:t>
      </w:r>
    </w:p>
    <w:p>
      <w:pPr>
        <w:pStyle w:val="ListParagraph"/>
        <w:numPr>
          <w:ilvl w:val="0"/>
          <w:numId w:val="3"/>
        </w:numPr>
        <w:spacing w:after="70" w:line="280"/>
      </w:pPr>
      <w:r>
        <w:rPr>
          <w:rFonts w:ascii="Arial" w:cs="Arial" w:eastAsia="Arial" w:hAnsi="Arial"/>
          <w:b w:val="false"/>
          <w:bCs w:val="false"/>
          <w:color w:val="18181B"/>
        </w:rPr>
        <w:t xml:space="preserve">Audit op start, pause, resume, cancel, approve, dismiss en handmatige correctie.</w:t>
      </w:r>
    </w:p>
    <w:p>
      <w:pPr>
        <w:pStyle w:val="ListParagraph"/>
        <w:numPr>
          <w:ilvl w:val="0"/>
          <w:numId w:val="3"/>
        </w:numPr>
        <w:spacing w:after="70" w:line="280"/>
      </w:pPr>
      <w:r>
        <w:rPr>
          <w:rFonts w:ascii="Arial" w:cs="Arial" w:eastAsia="Arial" w:hAnsi="Arial"/>
          <w:b w:val="false"/>
          <w:bCs w:val="false"/>
          <w:color w:val="18181B"/>
        </w:rPr>
        <w:t xml:space="preserve">Indexeer organizationkolommen en policykolommen.</w:t>
      </w:r>
    </w:p>
    <w:p>
      <w:pPr>
        <w:pStyle w:val="ListParagraph"/>
        <w:numPr>
          <w:ilvl w:val="0"/>
          <w:numId w:val="3"/>
        </w:numPr>
        <w:spacing w:after="70" w:line="280"/>
      </w:pPr>
      <w:r>
        <w:rPr>
          <w:rFonts w:ascii="Arial" w:cs="Arial" w:eastAsia="Arial" w:hAnsi="Arial"/>
          <w:b w:val="false"/>
          <w:bCs w:val="false"/>
          <w:color w:val="18181B"/>
        </w:rPr>
        <w:t xml:space="preserve">Gebruik transacties/RPC voor ACK + counters + inserts.</w:t>
      </w:r>
    </w:p>
    <w:p>
      <w:pPr>
        <w:pStyle w:val="Heading3"/>
        <w:keepNext/>
      </w:pPr>
      <w:r>
        <w:rPr>
          <w:rFonts w:ascii="Arial" w:cs="Arial" w:eastAsia="Arial" w:hAnsi="Arial"/>
          <w:b/>
          <w:bCs/>
          <w:color w:val="18181B"/>
        </w:rPr>
        <w:t xml:space="preserve">AI</w:t>
      </w:r>
    </w:p>
    <w:p>
      <w:pPr>
        <w:pStyle w:val="ListParagraph"/>
        <w:numPr>
          <w:ilvl w:val="0"/>
          <w:numId w:val="3"/>
        </w:numPr>
        <w:spacing w:after="70" w:line="280"/>
      </w:pPr>
      <w:r>
        <w:rPr>
          <w:rFonts w:ascii="Arial" w:cs="Arial" w:eastAsia="Arial" w:hAnsi="Arial"/>
          <w:b w:val="false"/>
          <w:bCs w:val="false"/>
          <w:color w:val="18181B"/>
        </w:rPr>
        <w:t xml:space="preserve">AI alleen na expliciete discovery-actie of fallbackbeleid.</w:t>
      </w:r>
    </w:p>
    <w:p>
      <w:pPr>
        <w:pStyle w:val="ListParagraph"/>
        <w:numPr>
          <w:ilvl w:val="0"/>
          <w:numId w:val="3"/>
        </w:numPr>
        <w:spacing w:after="70" w:line="280"/>
      </w:pPr>
      <w:r>
        <w:rPr>
          <w:rFonts w:ascii="Arial" w:cs="Arial" w:eastAsia="Arial" w:hAnsi="Arial"/>
          <w:b w:val="false"/>
          <w:bCs w:val="false"/>
          <w:color w:val="18181B"/>
        </w:rPr>
        <w:t xml:space="preserve">Markeer HTML/response-inhoud als onbetrouwbare input.</w:t>
      </w:r>
    </w:p>
    <w:p>
      <w:pPr>
        <w:pStyle w:val="ListParagraph"/>
        <w:numPr>
          <w:ilvl w:val="0"/>
          <w:numId w:val="3"/>
        </w:numPr>
        <w:spacing w:after="70" w:line="280"/>
      </w:pPr>
      <w:r>
        <w:rPr>
          <w:rFonts w:ascii="Arial" w:cs="Arial" w:eastAsia="Arial" w:hAnsi="Arial"/>
          <w:b w:val="false"/>
          <w:bCs w:val="false"/>
          <w:color w:val="18181B"/>
        </w:rPr>
        <w:t xml:space="preserve">Strikt schema en veldlimieten.</w:t>
      </w:r>
    </w:p>
    <w:p>
      <w:pPr>
        <w:pStyle w:val="ListParagraph"/>
        <w:numPr>
          <w:ilvl w:val="0"/>
          <w:numId w:val="3"/>
        </w:numPr>
        <w:spacing w:after="70" w:line="280"/>
      </w:pPr>
      <w:r>
        <w:rPr>
          <w:rFonts w:ascii="Arial" w:cs="Arial" w:eastAsia="Arial" w:hAnsi="Arial"/>
          <w:b w:val="false"/>
          <w:bCs w:val="false"/>
          <w:color w:val="18181B"/>
        </w:rPr>
        <w:t xml:space="preserve">Geen secrets of headers in prompts.</w:t>
      </w:r>
    </w:p>
    <w:p>
      <w:pPr>
        <w:pStyle w:val="ListParagraph"/>
        <w:numPr>
          <w:ilvl w:val="0"/>
          <w:numId w:val="3"/>
        </w:numPr>
        <w:spacing w:after="70" w:line="280"/>
      </w:pPr>
      <w:r>
        <w:rPr>
          <w:rFonts w:ascii="Arial" w:cs="Arial" w:eastAsia="Arial" w:hAnsi="Arial"/>
          <w:b w:val="false"/>
          <w:bCs w:val="false"/>
          <w:color w:val="18181B"/>
        </w:rPr>
        <w:t xml:space="preserve">Log model, tokens en kosten op runniveau.</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19. Monitoring en foutcodes</w:t>
      </w:r>
    </w:p>
    <w:p>
      <w:pPr>
        <w:pStyle w:val="Heading3"/>
        <w:keepNext/>
      </w:pPr>
      <w:r>
        <w:rPr>
          <w:rFonts w:ascii="Arial" w:cs="Arial" w:eastAsia="Arial" w:hAnsi="Arial"/>
          <w:b/>
          <w:bCs/>
          <w:color w:val="18181B"/>
        </w:rPr>
        <w:t xml:space="preserve">Machineleesbare foutcodes</w:t>
      </w:r>
    </w:p>
    <w:p>
      <w:pPr>
        <w:spacing w:after="120" w:line="300"/>
      </w:pPr>
      <w:r>
        <w:rPr>
          <w:rFonts w:ascii="Arial" w:cs="Arial" w:eastAsia="Arial" w:hAnsi="Arial"/>
          <w:b w:val="false"/>
          <w:bCs w:val="false"/>
          <w:color w:val="18181B"/>
        </w:rPr>
        <w:t xml:space="preserve">Gebruik minimaal:</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WRONG_ORIGIN</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HOST_PERMISSION_REQUIRED</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LOGIN_REQUIRED</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PERSONAL_PRICE_NOT_VISIBLE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SUPPLIER_RATE_LIMITED</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SUPPLIER_BLOCKED</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SUPPLIER_TIMEOUT</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ADAPTER_RESPONSE_CHANGED</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ADAPTER_PARSE_FAILED</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INVALID_OBSERVATION</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AMBIGUOUS_PACKAGE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UNKNOWN_TAX_MODE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PRICE_ANOMALY</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CHECKPOINT_REPLAY</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CHECKPOINT_CONFLICT</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RUN_NOT_RESUMABLE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RUN_INCOMPLETE</w:t>
      </w:r>
    </w:p>
    <w:p>
      <w:pPr>
        <w:pStyle w:val="Heading3"/>
        <w:keepNext/>
      </w:pPr>
      <w:r>
        <w:rPr>
          <w:rFonts w:ascii="Arial" w:cs="Arial" w:eastAsia="Arial" w:hAnsi="Arial"/>
          <w:b/>
          <w:bCs/>
          <w:color w:val="18181B"/>
        </w:rPr>
        <w:t xml:space="preserve">Runreconciliatie</w:t>
      </w:r>
    </w:p>
    <w:p>
      <w:pPr>
        <w:spacing w:after="120" w:line="300"/>
      </w:pPr>
      <w:r>
        <w:rPr>
          <w:rFonts w:ascii="Arial" w:cs="Arial" w:eastAsia="Arial" w:hAnsi="Arial"/>
          <w:b w:val="false"/>
          <w:bCs w:val="false"/>
          <w:color w:val="18181B"/>
        </w:rPr>
        <w:t xml:space="preserve">Voor iedere run moet gelden:</w:t>
      </w:r>
    </w:p>
    <w:p>
      <w:pPr>
        <w:shd w:fill="F4EBD6" w:val="clear"/>
        <w:spacing w:after="0" w:before="100"/>
        <w:ind w:left="180" w:right="180"/>
      </w:pPr>
      <w:r>
        <w:rPr>
          <w:rFonts w:ascii="Arial" w:cs="Arial" w:eastAsia="Arial" w:hAnsi="Arial"/>
          <w:b/>
          <w:bCs/>
          <w:color w:val="6B4F12"/>
          <w:sz w:val="16"/>
          <w:szCs w:val="16"/>
        </w:rPr>
        <w:t xml:space="preserve">TEXT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observations_seen</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accepted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quarantined</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 rejected</w:t>
      </w:r>
    </w:p>
    <w:p>
      <w:pPr>
        <w:spacing w:after="120" w:line="300"/>
      </w:pPr>
      <w:r>
        <w:rPr>
          <w:rFonts w:ascii="Arial" w:cs="Arial" w:eastAsia="Arial" w:hAnsi="Arial"/>
          <w:b w:val="false"/>
          <w:bCs w:val="false"/>
          <w:color w:val="18181B"/>
        </w:rPr>
        <w:t xml:space="preserve">En:</w:t>
      </w:r>
    </w:p>
    <w:p>
      <w:pPr>
        <w:shd w:fill="F4EBD6" w:val="clear"/>
        <w:spacing w:after="0" w:before="100"/>
        <w:ind w:left="180" w:right="180"/>
      </w:pPr>
      <w:r>
        <w:rPr>
          <w:rFonts w:ascii="Arial" w:cs="Arial" w:eastAsia="Arial" w:hAnsi="Arial"/>
          <w:b/>
          <w:bCs/>
          <w:color w:val="6B4F12"/>
          <w:sz w:val="16"/>
          <w:szCs w:val="16"/>
        </w:rPr>
        <w:t xml:space="preserve">TEXT</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tasks_total</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pending</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claimed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acked</w:t>
      </w:r>
    </w:p>
    <w:p>
      <w:pPr>
        <w:pBdr>
          <w:left w:val="single" w:color="C4A35A" w:sz="10" w:space="6"/>
        </w:pBdr>
        <w:shd w:fill="F4F4F5" w:val="clear"/>
        <w:spacing w:after="0" w:line="230"/>
        <w:ind w:left="180" w:right="180"/>
      </w:pPr>
      <w:r>
        <w:rPr>
          <w:rFonts w:ascii="Courier New" w:cs="Courier New" w:eastAsia="Courier New" w:hAnsi="Courier New"/>
          <w:color w:val="27272A"/>
          <w:sz w:val="17"/>
          <w:szCs w:val="17"/>
        </w:rPr>
        <w:t xml:space="preserve">+ failed</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 skipped</w:t>
      </w:r>
    </w:p>
    <w:p>
      <w:pPr>
        <w:spacing w:after="120" w:line="300"/>
      </w:pPr>
      <w:r>
        <w:rPr>
          <w:rFonts w:ascii="Arial" w:cs="Arial" w:eastAsia="Arial" w:hAnsi="Arial"/>
          <w:b w:val="false"/>
          <w:bCs w:val="false"/>
          <w:color w:val="18181B"/>
        </w:rPr>
        <w:t xml:space="preserve">Een run mag alleen compleet zijn als er geen pending/claimed taken meer zijn en de eindscope gesloten is.</w:t>
      </w:r>
    </w:p>
    <w:p>
      <w:pPr>
        <w:pStyle w:val="Heading3"/>
        <w:keepNext/>
      </w:pPr>
      <w:r>
        <w:rPr>
          <w:rFonts w:ascii="Arial" w:cs="Arial" w:eastAsia="Arial" w:hAnsi="Arial"/>
          <w:b/>
          <w:bCs/>
          <w:color w:val="18181B"/>
        </w:rPr>
        <w:t xml:space="preserve">Adapter health</w:t>
      </w:r>
    </w:p>
    <w:p>
      <w:pPr>
        <w:spacing w:after="120" w:line="300"/>
      </w:pPr>
      <w:r>
        <w:rPr>
          <w:rFonts w:ascii="Arial" w:cs="Arial" w:eastAsia="Arial" w:hAnsi="Arial"/>
          <w:b w:val="false"/>
          <w:bCs w:val="false"/>
          <w:color w:val="18181B"/>
        </w:rPr>
        <w:t xml:space="preserve">Meet per adapterversie:</w:t>
      </w:r>
    </w:p>
    <w:p>
      <w:pPr>
        <w:pStyle w:val="ListParagraph"/>
        <w:numPr>
          <w:ilvl w:val="0"/>
          <w:numId w:val="3"/>
        </w:numPr>
        <w:spacing w:after="70" w:line="280"/>
      </w:pPr>
      <w:r>
        <w:rPr>
          <w:rFonts w:ascii="Arial" w:cs="Arial" w:eastAsia="Arial" w:hAnsi="Arial"/>
          <w:b w:val="false"/>
          <w:bCs w:val="false"/>
          <w:color w:val="18181B"/>
        </w:rPr>
        <w:t xml:space="preserve">preflight succespercentage;</w:t>
      </w:r>
    </w:p>
    <w:p>
      <w:pPr>
        <w:pStyle w:val="ListParagraph"/>
        <w:numPr>
          <w:ilvl w:val="0"/>
          <w:numId w:val="3"/>
        </w:numPr>
        <w:spacing w:after="70" w:line="280"/>
      </w:pPr>
      <w:r>
        <w:rPr>
          <w:rFonts w:ascii="Arial" w:cs="Arial" w:eastAsia="Arial" w:hAnsi="Arial"/>
          <w:b w:val="false"/>
          <w:bCs w:val="false"/>
          <w:color w:val="18181B"/>
        </w:rPr>
        <w:t xml:space="preserve">mediane producten per task;</w:t>
      </w:r>
    </w:p>
    <w:p>
      <w:pPr>
        <w:pStyle w:val="ListParagraph"/>
        <w:numPr>
          <w:ilvl w:val="0"/>
          <w:numId w:val="3"/>
        </w:numPr>
        <w:spacing w:after="70" w:line="280"/>
      </w:pPr>
      <w:r>
        <w:rPr>
          <w:rFonts w:ascii="Arial" w:cs="Arial" w:eastAsia="Arial" w:hAnsi="Arial"/>
          <w:b w:val="false"/>
          <w:bCs w:val="false"/>
          <w:color w:val="18181B"/>
        </w:rPr>
        <w:t xml:space="preserve">zero-resultpercentage;</w:t>
      </w:r>
    </w:p>
    <w:p>
      <w:pPr>
        <w:pStyle w:val="ListParagraph"/>
        <w:numPr>
          <w:ilvl w:val="0"/>
          <w:numId w:val="3"/>
        </w:numPr>
        <w:spacing w:after="70" w:line="280"/>
      </w:pPr>
      <w:r>
        <w:rPr>
          <w:rFonts w:ascii="Arial" w:cs="Arial" w:eastAsia="Arial" w:hAnsi="Arial"/>
          <w:b w:val="false"/>
          <w:bCs w:val="false"/>
          <w:color w:val="18181B"/>
        </w:rPr>
        <w:t xml:space="preserve">parse errors;</w:t>
      </w:r>
    </w:p>
    <w:p>
      <w:pPr>
        <w:pStyle w:val="ListParagraph"/>
        <w:numPr>
          <w:ilvl w:val="0"/>
          <w:numId w:val="3"/>
        </w:numPr>
        <w:spacing w:after="70" w:line="280"/>
      </w:pPr>
      <w:r>
        <w:rPr>
          <w:rFonts w:ascii="Arial" w:cs="Arial" w:eastAsia="Arial" w:hAnsi="Arial"/>
          <w:b w:val="false"/>
          <w:bCs w:val="false"/>
          <w:color w:val="18181B"/>
        </w:rPr>
        <w:t xml:space="preserve">quarantinepercentage;</w:t>
      </w:r>
    </w:p>
    <w:p>
      <w:pPr>
        <w:pStyle w:val="ListParagraph"/>
        <w:numPr>
          <w:ilvl w:val="0"/>
          <w:numId w:val="3"/>
        </w:numPr>
        <w:spacing w:after="70" w:line="280"/>
      </w:pPr>
      <w:r>
        <w:rPr>
          <w:rFonts w:ascii="Arial" w:cs="Arial" w:eastAsia="Arial" w:hAnsi="Arial"/>
          <w:b w:val="false"/>
          <w:bCs w:val="false"/>
          <w:color w:val="18181B"/>
        </w:rPr>
        <w:t xml:space="preserve">response-shapehash;</w:t>
      </w:r>
    </w:p>
    <w:p>
      <w:pPr>
        <w:pStyle w:val="ListParagraph"/>
        <w:numPr>
          <w:ilvl w:val="0"/>
          <w:numId w:val="3"/>
        </w:numPr>
        <w:spacing w:after="70" w:line="280"/>
      </w:pPr>
      <w:r>
        <w:rPr>
          <w:rFonts w:ascii="Arial" w:cs="Arial" w:eastAsia="Arial" w:hAnsi="Arial"/>
          <w:b w:val="false"/>
          <w:bCs w:val="false"/>
          <w:color w:val="18181B"/>
        </w:rPr>
        <w:t xml:space="preserve">gemiddelde en p95 duur;</w:t>
      </w:r>
    </w:p>
    <w:p>
      <w:pPr>
        <w:pStyle w:val="ListParagraph"/>
        <w:numPr>
          <w:ilvl w:val="0"/>
          <w:numId w:val="3"/>
        </w:numPr>
        <w:spacing w:after="70" w:line="280"/>
      </w:pPr>
      <w:r>
        <w:rPr>
          <w:rFonts w:ascii="Arial" w:cs="Arial" w:eastAsia="Arial" w:hAnsi="Arial"/>
          <w:b w:val="false"/>
          <w:bCs w:val="false"/>
          <w:color w:val="18181B"/>
        </w:rPr>
        <w:t xml:space="preserve">401/403/429-frequentie.</w:t>
      </w:r>
    </w:p>
    <w:p>
      <w:pPr>
        <w:spacing w:after="120" w:line="300"/>
      </w:pPr>
      <w:r>
        <w:rPr>
          <w:rFonts w:ascii="Arial" w:cs="Arial" w:eastAsia="Arial" w:hAnsi="Arial"/>
          <w:b w:val="false"/>
          <w:bCs w:val="false"/>
          <w:color w:val="18181B"/>
        </w:rPr>
        <w:t xml:space="preserve">Een plotseling gewijzigde response-shape of sterk zero-resultpercentage pauzeert automatische goedkeuring.</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20. Teststrategie</w:t>
      </w:r>
    </w:p>
    <w:p>
      <w:pPr>
        <w:pStyle w:val="Heading3"/>
        <w:keepNext/>
      </w:pPr>
      <w:r>
        <w:rPr>
          <w:rFonts w:ascii="Arial" w:cs="Arial" w:eastAsia="Arial" w:hAnsi="Arial"/>
          <w:b/>
          <w:bCs/>
          <w:color w:val="18181B"/>
        </w:rPr>
        <w:t xml:space="preserve">20.1 Unit tests</w:t>
      </w:r>
    </w:p>
    <w:p>
      <w:pPr>
        <w:spacing w:after="120" w:line="300"/>
      </w:pPr>
      <w:r>
        <w:rPr>
          <w:rFonts w:ascii="Arial" w:cs="Arial" w:eastAsia="Arial" w:hAnsi="Arial"/>
          <w:b w:val="false"/>
          <w:bCs w:val="false"/>
          <w:color w:val="18181B"/>
        </w:rPr>
        <w:t xml:space="preserve">Maak tests voor:</w:t>
      </w:r>
    </w:p>
    <w:p>
      <w:pPr>
        <w:pStyle w:val="ListParagraph"/>
        <w:numPr>
          <w:ilvl w:val="0"/>
          <w:numId w:val="3"/>
        </w:numPr>
        <w:spacing w:after="70" w:line="280"/>
      </w:pPr>
      <w:r>
        <w:rPr>
          <w:rFonts w:ascii="Arial" w:cs="Arial" w:eastAsia="Arial" w:hAnsi="Arial"/>
          <w:b w:val="false"/>
          <w:bCs w:val="false"/>
          <w:color w:val="18181B"/>
        </w:rPr>
        <w:t xml:space="preserve">Nederlandse en internationale prijsnotatie;</w:t>
      </w:r>
    </w:p>
    <w:p>
      <w:pPr>
        <w:pStyle w:val="ListParagraph"/>
        <w:numPr>
          <w:ilvl w:val="0"/>
          <w:numId w:val="3"/>
        </w:numPr>
        <w:spacing w:after="70" w:line="280"/>
      </w:pPr>
      <w:r>
        <w:rPr>
          <w:rFonts w:ascii="Arial" w:cs="Arial" w:eastAsia="Arial" w:hAnsi="Arial"/>
          <w:b w:val="false"/>
          <w:bCs w:val="false"/>
          <w:color w:val="18181B"/>
        </w:rPr>
        <w:t xml:space="preserve">multipacks;</w:t>
      </w:r>
    </w:p>
    <w:p>
      <w:pPr>
        <w:pStyle w:val="ListParagraph"/>
        <w:numPr>
          <w:ilvl w:val="0"/>
          <w:numId w:val="3"/>
        </w:numPr>
        <w:spacing w:after="70" w:line="280"/>
      </w:pPr>
      <w:r>
        <w:rPr>
          <w:rFonts w:ascii="Arial" w:cs="Arial" w:eastAsia="Arial" w:hAnsi="Arial"/>
          <w:b w:val="false"/>
          <w:bCs w:val="false"/>
          <w:color w:val="18181B"/>
        </w:rPr>
        <w:t xml:space="preserve">kg/g/liter/ml/stukconversies;</w:t>
      </w:r>
    </w:p>
    <w:p>
      <w:pPr>
        <w:pStyle w:val="ListParagraph"/>
        <w:numPr>
          <w:ilvl w:val="0"/>
          <w:numId w:val="3"/>
        </w:numPr>
        <w:spacing w:after="70" w:line="280"/>
      </w:pPr>
      <w:r>
        <w:rPr>
          <w:rFonts w:ascii="Arial" w:cs="Arial" w:eastAsia="Arial" w:hAnsi="Arial"/>
          <w:b w:val="false"/>
          <w:bCs w:val="false"/>
          <w:color w:val="18181B"/>
        </w:rPr>
        <w:t xml:space="preserve">variabel gewicht;</w:t>
      </w:r>
    </w:p>
    <w:p>
      <w:pPr>
        <w:pStyle w:val="ListParagraph"/>
        <w:numPr>
          <w:ilvl w:val="0"/>
          <w:numId w:val="3"/>
        </w:numPr>
        <w:spacing w:after="70" w:line="280"/>
      </w:pPr>
      <w:r>
        <w:rPr>
          <w:rFonts w:ascii="Arial" w:cs="Arial" w:eastAsia="Arial" w:hAnsi="Arial"/>
          <w:b w:val="false"/>
          <w:bCs w:val="false"/>
          <w:color w:val="18181B"/>
        </w:rPr>
        <w:t xml:space="preserve">promo versus reguliere prijs;</w:t>
      </w:r>
    </w:p>
    <w:p>
      <w:pPr>
        <w:pStyle w:val="ListParagraph"/>
        <w:numPr>
          <w:ilvl w:val="0"/>
          <w:numId w:val="3"/>
        </w:numPr>
        <w:spacing w:after="70" w:line="280"/>
      </w:pPr>
      <w:r>
        <w:rPr>
          <w:rFonts w:ascii="Arial" w:cs="Arial" w:eastAsia="Arial" w:hAnsi="Arial"/>
          <w:b w:val="false"/>
          <w:bCs w:val="false"/>
          <w:color w:val="18181B"/>
        </w:rPr>
        <w:t xml:space="preserve">taxMode;</w:t>
      </w:r>
    </w:p>
    <w:p>
      <w:pPr>
        <w:pStyle w:val="ListParagraph"/>
        <w:numPr>
          <w:ilvl w:val="0"/>
          <w:numId w:val="3"/>
        </w:numPr>
        <w:spacing w:after="70" w:line="280"/>
      </w:pPr>
      <w:r>
        <w:rPr>
          <w:rFonts w:ascii="Arial" w:cs="Arial" w:eastAsia="Arial" w:hAnsi="Arial"/>
          <w:b w:val="false"/>
          <w:bCs w:val="false"/>
          <w:color w:val="18181B"/>
        </w:rPr>
        <w:t xml:space="preserve">identiteit/deduplicatie;</w:t>
      </w:r>
    </w:p>
    <w:p>
      <w:pPr>
        <w:pStyle w:val="ListParagraph"/>
        <w:numPr>
          <w:ilvl w:val="0"/>
          <w:numId w:val="3"/>
        </w:numPr>
        <w:spacing w:after="70" w:line="280"/>
      </w:pPr>
      <w:r>
        <w:rPr>
          <w:rFonts w:ascii="Arial" w:cs="Arial" w:eastAsia="Arial" w:hAnsi="Arial"/>
          <w:b w:val="false"/>
          <w:bCs w:val="false"/>
          <w:color w:val="18181B"/>
        </w:rPr>
        <w:t xml:space="preserve">idempotency key;</w:t>
      </w:r>
    </w:p>
    <w:p>
      <w:pPr>
        <w:pStyle w:val="ListParagraph"/>
        <w:numPr>
          <w:ilvl w:val="0"/>
          <w:numId w:val="3"/>
        </w:numPr>
        <w:spacing w:after="70" w:line="280"/>
      </w:pPr>
      <w:r>
        <w:rPr>
          <w:rFonts w:ascii="Arial" w:cs="Arial" w:eastAsia="Arial" w:hAnsi="Arial"/>
          <w:b w:val="false"/>
          <w:bCs w:val="false"/>
          <w:color w:val="18181B"/>
        </w:rPr>
        <w:t xml:space="preserve">anomalyregels;</w:t>
      </w:r>
    </w:p>
    <w:p>
      <w:pPr>
        <w:pStyle w:val="ListParagraph"/>
        <w:numPr>
          <w:ilvl w:val="0"/>
          <w:numId w:val="3"/>
        </w:numPr>
        <w:spacing w:after="70" w:line="280"/>
      </w:pPr>
      <w:r>
        <w:rPr>
          <w:rFonts w:ascii="Arial" w:cs="Arial" w:eastAsia="Arial" w:hAnsi="Arial"/>
          <w:b w:val="false"/>
          <w:bCs w:val="false"/>
          <w:color w:val="18181B"/>
        </w:rPr>
        <w:t xml:space="preserve">adapter normalizers;</w:t>
      </w:r>
    </w:p>
    <w:p>
      <w:pPr>
        <w:pStyle w:val="ListParagraph"/>
        <w:numPr>
          <w:ilvl w:val="0"/>
          <w:numId w:val="3"/>
        </w:numPr>
        <w:spacing w:after="70" w:line="280"/>
      </w:pPr>
      <w:r>
        <w:rPr>
          <w:rFonts w:ascii="Arial" w:cs="Arial" w:eastAsia="Arial" w:hAnsi="Arial"/>
          <w:b w:val="false"/>
          <w:bCs w:val="false"/>
          <w:color w:val="18181B"/>
        </w:rPr>
        <w:t xml:space="preserve">cursor/paginering;</w:t>
      </w:r>
    </w:p>
    <w:p>
      <w:pPr>
        <w:pStyle w:val="ListParagraph"/>
        <w:numPr>
          <w:ilvl w:val="0"/>
          <w:numId w:val="3"/>
        </w:numPr>
        <w:spacing w:after="70" w:line="280"/>
      </w:pPr>
      <w:r>
        <w:rPr>
          <w:rFonts w:ascii="Arial" w:cs="Arial" w:eastAsia="Arial" w:hAnsi="Arial"/>
          <w:b w:val="false"/>
          <w:bCs w:val="false"/>
          <w:color w:val="18181B"/>
        </w:rPr>
        <w:t xml:space="preserve">alle machinefoutcodes.</w:t>
      </w:r>
    </w:p>
    <w:p>
      <w:pPr>
        <w:spacing w:after="120" w:line="300"/>
      </w:pPr>
      <w:r>
        <w:rPr>
          <w:rFonts w:ascii="Arial" w:cs="Arial" w:eastAsia="Arial" w:hAnsi="Arial"/>
          <w:b w:val="false"/>
          <w:bCs w:val="false"/>
          <w:color w:val="18181B"/>
        </w:rPr>
        <w:t xml:space="preserve">Voeg expliciet tests toe voor </w:t>
      </w:r>
      <w:r>
        <w:rPr>
          <w:rFonts w:ascii="Courier New" w:cs="Courier New" w:eastAsia="Courier New" w:hAnsi="Courier New"/>
          <w:color w:val="7A3E00"/>
          <w:sz w:val="20"/>
          <w:szCs w:val="20"/>
          <w:shd w:fill="F7F2E8" w:val="clear"/>
        </w:rPr>
        <w:t xml:space="preserve">src/lib/unitPrice.ts</w:t>
      </w:r>
      <w:r>
        <w:rPr>
          <w:rFonts w:ascii="Arial" w:cs="Arial" w:eastAsia="Arial" w:hAnsi="Arial"/>
          <w:b w:val="false"/>
          <w:bCs w:val="false"/>
          <w:color w:val="18181B"/>
        </w:rPr>
        <w:t xml:space="preserve">; die ontbreken momenteel.</w:t>
      </w:r>
    </w:p>
    <w:p>
      <w:pPr>
        <w:pStyle w:val="Heading3"/>
        <w:keepNext/>
      </w:pPr>
      <w:r>
        <w:rPr>
          <w:rFonts w:ascii="Arial" w:cs="Arial" w:eastAsia="Arial" w:hAnsi="Arial"/>
          <w:b/>
          <w:bCs/>
          <w:color w:val="18181B"/>
        </w:rPr>
        <w:t xml:space="preserve">20.2 Adapterfixtures</w:t>
      </w:r>
    </w:p>
    <w:p>
      <w:pPr>
        <w:spacing w:after="120" w:line="300"/>
      </w:pPr>
      <w:r>
        <w:rPr>
          <w:rFonts w:ascii="Arial" w:cs="Arial" w:eastAsia="Arial" w:hAnsi="Arial"/>
          <w:b w:val="false"/>
          <w:bCs w:val="false"/>
          <w:color w:val="18181B"/>
        </w:rPr>
        <w:t xml:space="preserve">Per leverancier minimaal:</w:t>
      </w:r>
    </w:p>
    <w:p>
      <w:pPr>
        <w:pStyle w:val="ListParagraph"/>
        <w:numPr>
          <w:ilvl w:val="0"/>
          <w:numId w:val="3"/>
        </w:numPr>
        <w:spacing w:after="70" w:line="280"/>
      </w:pPr>
      <w:r>
        <w:rPr>
          <w:rFonts w:ascii="Arial" w:cs="Arial" w:eastAsia="Arial" w:hAnsi="Arial"/>
          <w:b w:val="false"/>
          <w:bCs w:val="false"/>
          <w:color w:val="18181B"/>
        </w:rPr>
        <w:t xml:space="preserve">categorie-response;</w:t>
      </w:r>
    </w:p>
    <w:p>
      <w:pPr>
        <w:pStyle w:val="ListParagraph"/>
        <w:numPr>
          <w:ilvl w:val="0"/>
          <w:numId w:val="3"/>
        </w:numPr>
        <w:spacing w:after="70" w:line="280"/>
      </w:pPr>
      <w:r>
        <w:rPr>
          <w:rFonts w:ascii="Arial" w:cs="Arial" w:eastAsia="Arial" w:hAnsi="Arial"/>
          <w:b w:val="false"/>
          <w:bCs w:val="false"/>
          <w:color w:val="18181B"/>
        </w:rPr>
        <w:t xml:space="preserve">zoekresponse;</w:t>
      </w:r>
    </w:p>
    <w:p>
      <w:pPr>
        <w:pStyle w:val="ListParagraph"/>
        <w:numPr>
          <w:ilvl w:val="0"/>
          <w:numId w:val="3"/>
        </w:numPr>
        <w:spacing w:after="70" w:line="280"/>
      </w:pPr>
      <w:r>
        <w:rPr>
          <w:rFonts w:ascii="Arial" w:cs="Arial" w:eastAsia="Arial" w:hAnsi="Arial"/>
          <w:b w:val="false"/>
          <w:bCs w:val="false"/>
          <w:color w:val="18181B"/>
        </w:rPr>
        <w:t xml:space="preserve">laatste pagina;</w:t>
      </w:r>
    </w:p>
    <w:p>
      <w:pPr>
        <w:pStyle w:val="ListParagraph"/>
        <w:numPr>
          <w:ilvl w:val="0"/>
          <w:numId w:val="3"/>
        </w:numPr>
        <w:spacing w:after="70" w:line="280"/>
      </w:pPr>
      <w:r>
        <w:rPr>
          <w:rFonts w:ascii="Arial" w:cs="Arial" w:eastAsia="Arial" w:hAnsi="Arial"/>
          <w:b w:val="false"/>
          <w:bCs w:val="false"/>
          <w:color w:val="18181B"/>
        </w:rPr>
        <w:t xml:space="preserve">lege geldige pagina;</w:t>
      </w:r>
    </w:p>
    <w:p>
      <w:pPr>
        <w:pStyle w:val="ListParagraph"/>
        <w:numPr>
          <w:ilvl w:val="0"/>
          <w:numId w:val="3"/>
        </w:numPr>
        <w:spacing w:after="70" w:line="280"/>
      </w:pPr>
      <w:r>
        <w:rPr>
          <w:rFonts w:ascii="Arial" w:cs="Arial" w:eastAsia="Arial" w:hAnsi="Arial"/>
          <w:b w:val="false"/>
          <w:bCs w:val="false"/>
          <w:color w:val="18181B"/>
        </w:rPr>
        <w:t xml:space="preserve">actieprijs;</w:t>
      </w:r>
    </w:p>
    <w:p>
      <w:pPr>
        <w:pStyle w:val="ListParagraph"/>
        <w:numPr>
          <w:ilvl w:val="0"/>
          <w:numId w:val="3"/>
        </w:numPr>
        <w:spacing w:after="70" w:line="280"/>
      </w:pPr>
      <w:r>
        <w:rPr>
          <w:rFonts w:ascii="Arial" w:cs="Arial" w:eastAsia="Arial" w:hAnsi="Arial"/>
          <w:b w:val="false"/>
          <w:bCs w:val="false"/>
          <w:color w:val="18181B"/>
        </w:rPr>
        <w:t xml:space="preserve">product zonder prijs;</w:t>
      </w:r>
    </w:p>
    <w:p>
      <w:pPr>
        <w:pStyle w:val="ListParagraph"/>
        <w:numPr>
          <w:ilvl w:val="0"/>
          <w:numId w:val="3"/>
        </w:numPr>
        <w:spacing w:after="70" w:line="280"/>
      </w:pPr>
      <w:r>
        <w:rPr>
          <w:rFonts w:ascii="Arial" w:cs="Arial" w:eastAsia="Arial" w:hAnsi="Arial"/>
          <w:b w:val="false"/>
          <w:bCs w:val="false"/>
          <w:color w:val="18181B"/>
        </w:rPr>
        <w:t xml:space="preserve">multipack;</w:t>
      </w:r>
    </w:p>
    <w:p>
      <w:pPr>
        <w:pStyle w:val="ListParagraph"/>
        <w:numPr>
          <w:ilvl w:val="0"/>
          <w:numId w:val="3"/>
        </w:numPr>
        <w:spacing w:after="70" w:line="280"/>
      </w:pPr>
      <w:r>
        <w:rPr>
          <w:rFonts w:ascii="Arial" w:cs="Arial" w:eastAsia="Arial" w:hAnsi="Arial"/>
          <w:b w:val="false"/>
          <w:bCs w:val="false"/>
          <w:color w:val="18181B"/>
        </w:rPr>
        <w:t xml:space="preserve">variabel gewicht;</w:t>
      </w:r>
    </w:p>
    <w:p>
      <w:pPr>
        <w:pStyle w:val="ListParagraph"/>
        <w:numPr>
          <w:ilvl w:val="0"/>
          <w:numId w:val="3"/>
        </w:numPr>
        <w:spacing w:after="70" w:line="280"/>
      </w:pPr>
      <w:r>
        <w:rPr>
          <w:rFonts w:ascii="Arial" w:cs="Arial" w:eastAsia="Arial" w:hAnsi="Arial"/>
          <w:b w:val="false"/>
          <w:bCs w:val="false"/>
          <w:color w:val="18181B"/>
        </w:rPr>
        <w:t xml:space="preserve">response-shapewijziging;</w:t>
      </w:r>
    </w:p>
    <w:p>
      <w:pPr>
        <w:pStyle w:val="ListParagraph"/>
        <w:numPr>
          <w:ilvl w:val="0"/>
          <w:numId w:val="3"/>
        </w:numPr>
        <w:spacing w:after="70" w:line="280"/>
      </w:pPr>
      <w:r>
        <w:rPr>
          <w:rFonts w:ascii="Arial" w:cs="Arial" w:eastAsia="Arial" w:hAnsi="Arial"/>
          <w:b w:val="false"/>
          <w:bCs w:val="false"/>
          <w:color w:val="18181B"/>
        </w:rPr>
        <w:t xml:space="preserve">loginredirect of authfout.</w:t>
      </w:r>
    </w:p>
    <w:p>
      <w:pPr>
        <w:spacing w:after="120" w:line="300"/>
      </w:pPr>
      <w:r>
        <w:rPr>
          <w:rFonts w:ascii="Arial" w:cs="Arial" w:eastAsia="Arial" w:hAnsi="Arial"/>
          <w:b w:val="false"/>
          <w:bCs w:val="false"/>
          <w:color w:val="18181B"/>
        </w:rPr>
        <w:t xml:space="preserve">Fixtures zijn gesanitiseerd en bevatten geen klantgegevens of tokens.</w:t>
      </w:r>
    </w:p>
    <w:p>
      <w:pPr>
        <w:pStyle w:val="Heading3"/>
        <w:keepNext/>
      </w:pPr>
      <w:r>
        <w:rPr>
          <w:rFonts w:ascii="Arial" w:cs="Arial" w:eastAsia="Arial" w:hAnsi="Arial"/>
          <w:b/>
          <w:bCs/>
          <w:color w:val="18181B"/>
        </w:rPr>
        <w:t xml:space="preserve">20.3 API-integratietests</w:t>
      </w:r>
    </w:p>
    <w:p>
      <w:pPr>
        <w:spacing w:after="120" w:line="300"/>
      </w:pPr>
      <w:r>
        <w:rPr>
          <w:rFonts w:ascii="Arial" w:cs="Arial" w:eastAsia="Arial" w:hAnsi="Arial"/>
          <w:b w:val="false"/>
          <w:bCs w:val="false"/>
          <w:color w:val="18181B"/>
        </w:rPr>
        <w:t xml:space="preserve">Test:</w:t>
      </w:r>
    </w:p>
    <w:p>
      <w:pPr>
        <w:pStyle w:val="ListParagraph"/>
        <w:numPr>
          <w:ilvl w:val="0"/>
          <w:numId w:val="3"/>
        </w:numPr>
        <w:spacing w:after="70" w:line="280"/>
      </w:pPr>
      <w:r>
        <w:rPr>
          <w:rFonts w:ascii="Arial" w:cs="Arial" w:eastAsia="Arial" w:hAnsi="Arial"/>
          <w:b w:val="false"/>
          <w:bCs w:val="false"/>
          <w:color w:val="18181B"/>
        </w:rPr>
        <w:t xml:space="preserve">verkeerde extension-key;</w:t>
      </w:r>
    </w:p>
    <w:p>
      <w:pPr>
        <w:pStyle w:val="ListParagraph"/>
        <w:numPr>
          <w:ilvl w:val="0"/>
          <w:numId w:val="3"/>
        </w:numPr>
        <w:spacing w:after="70" w:line="280"/>
      </w:pPr>
      <w:r>
        <w:rPr>
          <w:rFonts w:ascii="Arial" w:cs="Arial" w:eastAsia="Arial" w:hAnsi="Arial"/>
          <w:b w:val="false"/>
          <w:bCs w:val="false"/>
          <w:color w:val="18181B"/>
        </w:rPr>
        <w:t xml:space="preserve">supplier uit andere organisatie;</w:t>
      </w:r>
    </w:p>
    <w:p>
      <w:pPr>
        <w:pStyle w:val="ListParagraph"/>
        <w:numPr>
          <w:ilvl w:val="0"/>
          <w:numId w:val="3"/>
        </w:numPr>
        <w:spacing w:after="70" w:line="280"/>
      </w:pPr>
      <w:r>
        <w:rPr>
          <w:rFonts w:ascii="Arial" w:cs="Arial" w:eastAsia="Arial" w:hAnsi="Arial"/>
          <w:b w:val="false"/>
          <w:bCs w:val="false"/>
          <w:color w:val="18181B"/>
        </w:rPr>
        <w:t xml:space="preserve">run uit andere organisatie;</w:t>
      </w:r>
    </w:p>
    <w:p>
      <w:pPr>
        <w:pStyle w:val="ListParagraph"/>
        <w:numPr>
          <w:ilvl w:val="0"/>
          <w:numId w:val="3"/>
        </w:numPr>
        <w:spacing w:after="70" w:line="280"/>
      </w:pPr>
      <w:r>
        <w:rPr>
          <w:rFonts w:ascii="Arial" w:cs="Arial" w:eastAsia="Arial" w:hAnsi="Arial"/>
          <w:b w:val="false"/>
          <w:bCs w:val="false"/>
          <w:color w:val="18181B"/>
        </w:rPr>
        <w:t xml:space="preserve">dubbele idempotency request;</w:t>
      </w:r>
    </w:p>
    <w:p>
      <w:pPr>
        <w:pStyle w:val="ListParagraph"/>
        <w:numPr>
          <w:ilvl w:val="0"/>
          <w:numId w:val="3"/>
        </w:numPr>
        <w:spacing w:after="70" w:line="280"/>
      </w:pPr>
      <w:r>
        <w:rPr>
          <w:rFonts w:ascii="Arial" w:cs="Arial" w:eastAsia="Arial" w:hAnsi="Arial"/>
          <w:b w:val="false"/>
          <w:bCs w:val="false"/>
          <w:color w:val="18181B"/>
        </w:rPr>
        <w:t xml:space="preserve">conflict met andere payload onder dezelfde key;</w:t>
      </w:r>
    </w:p>
    <w:p>
      <w:pPr>
        <w:pStyle w:val="ListParagraph"/>
        <w:numPr>
          <w:ilvl w:val="0"/>
          <w:numId w:val="3"/>
        </w:numPr>
        <w:spacing w:after="70" w:line="280"/>
      </w:pPr>
      <w:r>
        <w:rPr>
          <w:rFonts w:ascii="Arial" w:cs="Arial" w:eastAsia="Arial" w:hAnsi="Arial"/>
          <w:b w:val="false"/>
          <w:bCs w:val="false"/>
          <w:color w:val="18181B"/>
        </w:rPr>
        <w:t xml:space="preserve">atomische counterupdate;</w:t>
      </w:r>
    </w:p>
    <w:p>
      <w:pPr>
        <w:pStyle w:val="ListParagraph"/>
        <w:numPr>
          <w:ilvl w:val="0"/>
          <w:numId w:val="3"/>
        </w:numPr>
        <w:spacing w:after="70" w:line="280"/>
      </w:pPr>
      <w:r>
        <w:rPr>
          <w:rFonts w:ascii="Arial" w:cs="Arial" w:eastAsia="Arial" w:hAnsi="Arial"/>
          <w:b w:val="false"/>
          <w:bCs w:val="false"/>
          <w:color w:val="18181B"/>
        </w:rPr>
        <w:t xml:space="preserve">gedeeltelijke validatie;</w:t>
      </w:r>
    </w:p>
    <w:p>
      <w:pPr>
        <w:pStyle w:val="ListParagraph"/>
        <w:numPr>
          <w:ilvl w:val="0"/>
          <w:numId w:val="3"/>
        </w:numPr>
        <w:spacing w:after="70" w:line="280"/>
      </w:pPr>
      <w:r>
        <w:rPr>
          <w:rFonts w:ascii="Arial" w:cs="Arial" w:eastAsia="Arial" w:hAnsi="Arial"/>
          <w:b w:val="false"/>
          <w:bCs w:val="false"/>
          <w:color w:val="18181B"/>
        </w:rPr>
        <w:t xml:space="preserve">lease expiry en reclaim;</w:t>
      </w:r>
    </w:p>
    <w:p>
      <w:pPr>
        <w:pStyle w:val="ListParagraph"/>
        <w:numPr>
          <w:ilvl w:val="0"/>
          <w:numId w:val="3"/>
        </w:numPr>
        <w:spacing w:after="70" w:line="280"/>
      </w:pPr>
      <w:r>
        <w:rPr>
          <w:rFonts w:ascii="Arial" w:cs="Arial" w:eastAsia="Arial" w:hAnsi="Arial"/>
          <w:b w:val="false"/>
          <w:bCs w:val="false"/>
          <w:color w:val="18181B"/>
        </w:rPr>
        <w:t xml:space="preserve">pause/cancel tijdens claim;</w:t>
      </w:r>
    </w:p>
    <w:p>
      <w:pPr>
        <w:pStyle w:val="ListParagraph"/>
        <w:numPr>
          <w:ilvl w:val="0"/>
          <w:numId w:val="3"/>
        </w:numPr>
        <w:spacing w:after="70" w:line="280"/>
      </w:pPr>
      <w:r>
        <w:rPr>
          <w:rFonts w:ascii="Arial" w:cs="Arial" w:eastAsia="Arial" w:hAnsi="Arial"/>
          <w:b w:val="false"/>
          <w:bCs w:val="false"/>
          <w:color w:val="18181B"/>
        </w:rPr>
        <w:t xml:space="preserve">complete-request met open tasks;</w:t>
      </w:r>
    </w:p>
    <w:p>
      <w:pPr>
        <w:pStyle w:val="ListParagraph"/>
        <w:numPr>
          <w:ilvl w:val="0"/>
          <w:numId w:val="3"/>
        </w:numPr>
        <w:spacing w:after="70" w:line="280"/>
      </w:pPr>
      <w:r>
        <w:rPr>
          <w:rFonts w:ascii="Arial" w:cs="Arial" w:eastAsia="Arial" w:hAnsi="Arial"/>
          <w:b w:val="false"/>
          <w:bCs w:val="false"/>
          <w:color w:val="18181B"/>
        </w:rPr>
        <w:t xml:space="preserve">complete-request met onverwacht nul producten.</w:t>
      </w:r>
    </w:p>
    <w:p>
      <w:pPr>
        <w:pStyle w:val="Heading3"/>
        <w:keepNext/>
      </w:pPr>
      <w:r>
        <w:rPr>
          <w:rFonts w:ascii="Arial" w:cs="Arial" w:eastAsia="Arial" w:hAnsi="Arial"/>
          <w:b/>
          <w:bCs/>
          <w:color w:val="18181B"/>
        </w:rPr>
        <w:t xml:space="preserve">20.4 Crash- en hervattests</w:t>
      </w:r>
    </w:p>
    <w:p>
      <w:pPr>
        <w:spacing w:after="120" w:line="300"/>
      </w:pPr>
      <w:r>
        <w:rPr>
          <w:rFonts w:ascii="Arial" w:cs="Arial" w:eastAsia="Arial" w:hAnsi="Arial"/>
          <w:b w:val="false"/>
          <w:bCs w:val="false"/>
          <w:color w:val="18181B"/>
        </w:rPr>
        <w:t xml:space="preserve">Forceer beëindiging:</w:t>
      </w:r>
    </w:p>
    <w:p>
      <w:pPr>
        <w:pStyle w:val="ListParagraph"/>
        <w:numPr>
          <w:ilvl w:val="0"/>
          <w:numId w:val="14"/>
        </w:numPr>
        <w:spacing w:after="70" w:line="280"/>
      </w:pPr>
      <w:r>
        <w:rPr>
          <w:rFonts w:ascii="Arial" w:cs="Arial" w:eastAsia="Arial" w:hAnsi="Arial"/>
          <w:b w:val="false"/>
          <w:bCs w:val="false"/>
          <w:color w:val="18181B"/>
        </w:rPr>
        <w:t xml:space="preserve">vóór supplierfetch;</w:t>
      </w:r>
    </w:p>
    <w:p>
      <w:pPr>
        <w:pStyle w:val="ListParagraph"/>
        <w:numPr>
          <w:ilvl w:val="0"/>
          <w:numId w:val="14"/>
        </w:numPr>
        <w:spacing w:after="70" w:line="280"/>
      </w:pPr>
      <w:r>
        <w:rPr>
          <w:rFonts w:ascii="Arial" w:cs="Arial" w:eastAsia="Arial" w:hAnsi="Arial"/>
          <w:b w:val="false"/>
          <w:bCs w:val="false"/>
          <w:color w:val="18181B"/>
        </w:rPr>
        <w:t xml:space="preserve">na fetch maar vóór checkpoint;</w:t>
      </w:r>
    </w:p>
    <w:p>
      <w:pPr>
        <w:pStyle w:val="ListParagraph"/>
        <w:numPr>
          <w:ilvl w:val="0"/>
          <w:numId w:val="14"/>
        </w:numPr>
        <w:spacing w:after="70" w:line="280"/>
      </w:pPr>
      <w:r>
        <w:rPr>
          <w:rFonts w:ascii="Arial" w:cs="Arial" w:eastAsia="Arial" w:hAnsi="Arial"/>
          <w:b w:val="false"/>
          <w:bCs w:val="false"/>
          <w:color w:val="18181B"/>
        </w:rPr>
        <w:t xml:space="preserve">tijdens checkpoint;</w:t>
      </w:r>
    </w:p>
    <w:p>
      <w:pPr>
        <w:pStyle w:val="ListParagraph"/>
        <w:numPr>
          <w:ilvl w:val="0"/>
          <w:numId w:val="14"/>
        </w:numPr>
        <w:spacing w:after="70" w:line="280"/>
      </w:pPr>
      <w:r>
        <w:rPr>
          <w:rFonts w:ascii="Arial" w:cs="Arial" w:eastAsia="Arial" w:hAnsi="Arial"/>
          <w:b w:val="false"/>
          <w:bCs w:val="false"/>
          <w:color w:val="18181B"/>
        </w:rPr>
        <w:t xml:space="preserve">na server-ACK maar vóór lokale opslagupdate;</w:t>
      </w:r>
    </w:p>
    <w:p>
      <w:pPr>
        <w:pStyle w:val="ListParagraph"/>
        <w:numPr>
          <w:ilvl w:val="0"/>
          <w:numId w:val="14"/>
        </w:numPr>
        <w:spacing w:after="70" w:line="280"/>
      </w:pPr>
      <w:r>
        <w:rPr>
          <w:rFonts w:ascii="Arial" w:cs="Arial" w:eastAsia="Arial" w:hAnsi="Arial"/>
          <w:b w:val="false"/>
          <w:bCs w:val="false"/>
          <w:color w:val="18181B"/>
        </w:rPr>
        <w:t xml:space="preserve">midden in de catalogus;</w:t>
      </w:r>
    </w:p>
    <w:p>
      <w:pPr>
        <w:pStyle w:val="ListParagraph"/>
        <w:numPr>
          <w:ilvl w:val="0"/>
          <w:numId w:val="14"/>
        </w:numPr>
        <w:spacing w:after="70" w:line="280"/>
      </w:pPr>
      <w:r>
        <w:rPr>
          <w:rFonts w:ascii="Arial" w:cs="Arial" w:eastAsia="Arial" w:hAnsi="Arial"/>
          <w:b w:val="false"/>
          <w:bCs w:val="false"/>
          <w:color w:val="18181B"/>
        </w:rPr>
        <w:t xml:space="preserve">na browserrestart;</w:t>
      </w:r>
    </w:p>
    <w:p>
      <w:pPr>
        <w:pStyle w:val="ListParagraph"/>
        <w:numPr>
          <w:ilvl w:val="0"/>
          <w:numId w:val="14"/>
        </w:numPr>
        <w:spacing w:after="70" w:line="280"/>
      </w:pPr>
      <w:r>
        <w:rPr>
          <w:rFonts w:ascii="Arial" w:cs="Arial" w:eastAsia="Arial" w:hAnsi="Arial"/>
          <w:b w:val="false"/>
          <w:bCs w:val="false"/>
          <w:color w:val="18181B"/>
        </w:rPr>
        <w:t xml:space="preserve">na tabsluiting;</w:t>
      </w:r>
    </w:p>
    <w:p>
      <w:pPr>
        <w:pStyle w:val="ListParagraph"/>
        <w:numPr>
          <w:ilvl w:val="0"/>
          <w:numId w:val="14"/>
        </w:numPr>
        <w:spacing w:after="70" w:line="280"/>
      </w:pPr>
      <w:r>
        <w:rPr>
          <w:rFonts w:ascii="Arial" w:cs="Arial" w:eastAsia="Arial" w:hAnsi="Arial"/>
          <w:b w:val="false"/>
          <w:bCs w:val="false"/>
          <w:color w:val="18181B"/>
        </w:rPr>
        <w:t xml:space="preserve">na verlopen login.</w:t>
      </w:r>
    </w:p>
    <w:p>
      <w:pPr>
        <w:spacing w:after="120" w:line="300"/>
      </w:pPr>
      <w:r>
        <w:rPr>
          <w:rFonts w:ascii="Arial" w:cs="Arial" w:eastAsia="Arial" w:hAnsi="Arial"/>
          <w:b w:val="false"/>
          <w:bCs w:val="false"/>
          <w:color w:val="18181B"/>
        </w:rPr>
        <w:t xml:space="preserve">Iedere test moet aantonen:</w:t>
      </w:r>
    </w:p>
    <w:p>
      <w:pPr>
        <w:pStyle w:val="ListParagraph"/>
        <w:numPr>
          <w:ilvl w:val="0"/>
          <w:numId w:val="3"/>
        </w:numPr>
        <w:spacing w:after="70" w:line="280"/>
      </w:pPr>
      <w:r>
        <w:rPr>
          <w:rFonts w:ascii="Arial" w:cs="Arial" w:eastAsia="Arial" w:hAnsi="Arial"/>
          <w:b w:val="false"/>
          <w:bCs w:val="false"/>
          <w:color w:val="18181B"/>
        </w:rPr>
        <w:t xml:space="preserve">geen verlies van confirmed work;</w:t>
      </w:r>
    </w:p>
    <w:p>
      <w:pPr>
        <w:pStyle w:val="ListParagraph"/>
        <w:numPr>
          <w:ilvl w:val="0"/>
          <w:numId w:val="3"/>
        </w:numPr>
        <w:spacing w:after="70" w:line="280"/>
      </w:pPr>
      <w:r>
        <w:rPr>
          <w:rFonts w:ascii="Arial" w:cs="Arial" w:eastAsia="Arial" w:hAnsi="Arial"/>
          <w:b w:val="false"/>
          <w:bCs w:val="false"/>
          <w:color w:val="18181B"/>
        </w:rPr>
        <w:t xml:space="preserve">geen dubbele observations;</w:t>
      </w:r>
    </w:p>
    <w:p>
      <w:pPr>
        <w:pStyle w:val="ListParagraph"/>
        <w:numPr>
          <w:ilvl w:val="0"/>
          <w:numId w:val="3"/>
        </w:numPr>
        <w:spacing w:after="70" w:line="280"/>
      </w:pPr>
      <w:r>
        <w:rPr>
          <w:rFonts w:ascii="Arial" w:cs="Arial" w:eastAsia="Arial" w:hAnsi="Arial"/>
          <w:b w:val="false"/>
          <w:bCs w:val="false"/>
          <w:color w:val="18181B"/>
        </w:rPr>
        <w:t xml:space="preserve">juiste volgende task;</w:t>
      </w:r>
    </w:p>
    <w:p>
      <w:pPr>
        <w:pStyle w:val="ListParagraph"/>
        <w:numPr>
          <w:ilvl w:val="0"/>
          <w:numId w:val="3"/>
        </w:numPr>
        <w:spacing w:after="70" w:line="280"/>
      </w:pPr>
      <w:r>
        <w:rPr>
          <w:rFonts w:ascii="Arial" w:cs="Arial" w:eastAsia="Arial" w:hAnsi="Arial"/>
          <w:b w:val="false"/>
          <w:bCs w:val="false"/>
          <w:color w:val="18181B"/>
        </w:rPr>
        <w:t xml:space="preserve">correcte UI-state.</w:t>
      </w:r>
    </w:p>
    <w:p>
      <w:pPr>
        <w:pStyle w:val="Heading3"/>
        <w:keepNext/>
      </w:pPr>
      <w:r>
        <w:rPr>
          <w:rFonts w:ascii="Arial" w:cs="Arial" w:eastAsia="Arial" w:hAnsi="Arial"/>
          <w:b/>
          <w:bCs/>
          <w:color w:val="18181B"/>
        </w:rPr>
        <w:t xml:space="preserve">20.5 End-to-end datatest</w:t>
      </w:r>
    </w:p>
    <w:p>
      <w:pPr>
        <w:spacing w:after="120" w:line="300"/>
      </w:pPr>
      <w:r>
        <w:rPr>
          <w:rFonts w:ascii="Arial" w:cs="Arial" w:eastAsia="Arial" w:hAnsi="Arial"/>
          <w:b w:val="false"/>
          <w:bCs w:val="false"/>
          <w:color w:val="18181B"/>
        </w:rPr>
        <w:t xml:space="preserve">Gebruik minimaal deze keten:</w:t>
      </w:r>
    </w:p>
    <w:p>
      <w:pPr>
        <w:pStyle w:val="ListParagraph"/>
        <w:numPr>
          <w:ilvl w:val="0"/>
          <w:numId w:val="15"/>
        </w:numPr>
        <w:spacing w:after="70" w:line="280"/>
      </w:pPr>
      <w:r>
        <w:rPr>
          <w:rFonts w:ascii="Arial" w:cs="Arial" w:eastAsia="Arial" w:hAnsi="Arial"/>
          <w:b w:val="false"/>
          <w:bCs w:val="false"/>
          <w:color w:val="18181B"/>
        </w:rPr>
        <w:t xml:space="preserve">fixtureproduct: procureur, SKU P123, 2,5 kg, €22,50 ex BTW;</w:t>
      </w:r>
    </w:p>
    <w:p>
      <w:pPr>
        <w:pStyle w:val="ListParagraph"/>
        <w:numPr>
          <w:ilvl w:val="0"/>
          <w:numId w:val="15"/>
        </w:numPr>
        <w:spacing w:after="70" w:line="280"/>
      </w:pPr>
      <w:r>
        <w:rPr>
          <w:rFonts w:ascii="Arial" w:cs="Arial" w:eastAsia="Arial" w:hAnsi="Arial"/>
          <w:b w:val="false"/>
          <w:bCs w:val="false"/>
          <w:color w:val="18181B"/>
        </w:rPr>
        <w:t xml:space="preserve">observation accepted;</w:t>
      </w:r>
    </w:p>
    <w:p>
      <w:pPr>
        <w:pStyle w:val="ListParagraph"/>
        <w:numPr>
          <w:ilvl w:val="0"/>
          <w:numId w:val="15"/>
        </w:numPr>
        <w:spacing w:after="70" w:line="280"/>
      </w:pPr>
      <w:r>
        <w:rPr>
          <w:rFonts w:ascii="Arial" w:cs="Arial" w:eastAsia="Arial" w:hAnsi="Arial"/>
          <w:b w:val="false"/>
          <w:bCs w:val="false"/>
          <w:color w:val="18181B"/>
        </w:rPr>
        <w:t xml:space="preserve">supplier product en current price aangemaakt;</w:t>
      </w:r>
    </w:p>
    <w:p>
      <w:pPr>
        <w:pStyle w:val="ListParagraph"/>
        <w:numPr>
          <w:ilvl w:val="0"/>
          <w:numId w:val="15"/>
        </w:numPr>
        <w:spacing w:after="70" w:line="280"/>
      </w:pPr>
      <w:r>
        <w:rPr>
          <w:rFonts w:ascii="Arial" w:cs="Arial" w:eastAsia="Arial" w:hAnsi="Arial"/>
          <w:b w:val="false"/>
          <w:bCs w:val="false"/>
          <w:color w:val="18181B"/>
        </w:rPr>
        <w:t xml:space="preserve">inventory/preferred supplier gekoppeld;</w:t>
      </w:r>
    </w:p>
    <w:p>
      <w:pPr>
        <w:pStyle w:val="ListParagraph"/>
        <w:numPr>
          <w:ilvl w:val="0"/>
          <w:numId w:val="15"/>
        </w:numPr>
        <w:spacing w:after="70" w:line="280"/>
      </w:pPr>
      <w:r>
        <w:rPr>
          <w:rFonts w:ascii="Arial" w:cs="Arial" w:eastAsia="Arial" w:hAnsi="Arial"/>
          <w:b w:val="false"/>
          <w:bCs w:val="false"/>
          <w:color w:val="18181B"/>
        </w:rPr>
        <w:t xml:space="preserve">recept gebruikt 180 g;</w:t>
      </w:r>
    </w:p>
    <w:p>
      <w:pPr>
        <w:pStyle w:val="ListParagraph"/>
        <w:numPr>
          <w:ilvl w:val="0"/>
          <w:numId w:val="15"/>
        </w:numPr>
        <w:spacing w:after="70" w:line="280"/>
      </w:pPr>
      <w:r>
        <w:rPr>
          <w:rFonts w:ascii="Arial" w:cs="Arial" w:eastAsia="Arial" w:hAnsi="Arial"/>
          <w:b w:val="false"/>
          <w:bCs w:val="false"/>
          <w:color w:val="18181B"/>
        </w:rPr>
        <w:t xml:space="preserve">yield 82%;</w:t>
      </w:r>
    </w:p>
    <w:p>
      <w:pPr>
        <w:pStyle w:val="ListParagraph"/>
        <w:numPr>
          <w:ilvl w:val="0"/>
          <w:numId w:val="15"/>
        </w:numPr>
        <w:spacing w:after="70" w:line="280"/>
      </w:pPr>
      <w:r>
        <w:rPr>
          <w:rFonts w:ascii="Arial" w:cs="Arial" w:eastAsia="Arial" w:hAnsi="Arial"/>
          <w:b w:val="false"/>
          <w:bCs w:val="false"/>
          <w:color w:val="18181B"/>
        </w:rPr>
        <w:t xml:space="preserve">verwachte kost:</w:t>
      </w:r>
    </w:p>
    <w:p>
      <w:pPr>
        <w:shd w:fill="F4EBD6" w:val="clear"/>
        <w:spacing w:after="0" w:before="100"/>
        <w:ind w:left="180" w:right="180"/>
      </w:pPr>
      <w:r>
        <w:rPr>
          <w:rFonts w:ascii="Arial" w:cs="Arial" w:eastAsia="Arial" w:hAnsi="Arial"/>
          <w:b/>
          <w:bCs/>
          <w:color w:val="6B4F12"/>
          <w:sz w:val="16"/>
          <w:szCs w:val="16"/>
        </w:rPr>
        <w:t xml:space="preserve">TEXT</w:t>
      </w:r>
    </w:p>
    <w:p>
      <w:pPr>
        <w:pBdr>
          <w:left w:val="single" w:color="C4A35A" w:sz="10" w:space="6"/>
        </w:pBdr>
        <w:shd w:fill="F4F4F5" w:val="clear"/>
        <w:spacing w:after="120" w:line="230"/>
        <w:ind w:left="180" w:right="180"/>
      </w:pPr>
      <w:r>
        <w:rPr>
          <w:rFonts w:ascii="Courier New" w:cs="Courier New" w:eastAsia="Courier New" w:hAnsi="Courier New"/>
          <w:color w:val="27272A"/>
          <w:sz w:val="17"/>
          <w:szCs w:val="17"/>
        </w:rPr>
        <w:t xml:space="preserve">0,18 × €9,00 ÷ 0,82 = €1,975609...</w:t>
      </w:r>
    </w:p>
    <w:p>
      <w:pPr>
        <w:spacing w:after="120" w:line="300"/>
      </w:pPr>
      <w:r>
        <w:rPr>
          <w:rFonts w:ascii="Arial" w:cs="Arial" w:eastAsia="Arial" w:hAnsi="Arial"/>
          <w:b w:val="false"/>
          <w:bCs w:val="false"/>
          <w:color w:val="18181B"/>
        </w:rPr>
        <w:t xml:space="preserve">De afgeronde applicatiekost moet volgens de bestaande centconventie aantoonbaar correct zijn.</w:t>
      </w:r>
    </w:p>
    <w:p>
      <w:pPr>
        <w:pStyle w:val="Heading3"/>
        <w:keepNext/>
      </w:pPr>
      <w:r>
        <w:rPr>
          <w:rFonts w:ascii="Arial" w:cs="Arial" w:eastAsia="Arial" w:hAnsi="Arial"/>
          <w:b/>
          <w:bCs/>
          <w:color w:val="18181B"/>
        </w:rPr>
        <w:t xml:space="preserve">20.6 Browser-E2E</w:t>
      </w:r>
    </w:p>
    <w:p>
      <w:pPr>
        <w:spacing w:after="120" w:line="300"/>
      </w:pPr>
      <w:r>
        <w:rPr>
          <w:rFonts w:ascii="Arial" w:cs="Arial" w:eastAsia="Arial" w:hAnsi="Arial"/>
          <w:b w:val="false"/>
          <w:bCs w:val="false"/>
          <w:color w:val="18181B"/>
        </w:rPr>
        <w:t xml:space="preserve">Test in Chrome en Edge:</w:t>
      </w:r>
    </w:p>
    <w:p>
      <w:pPr>
        <w:pStyle w:val="ListParagraph"/>
        <w:numPr>
          <w:ilvl w:val="0"/>
          <w:numId w:val="3"/>
        </w:numPr>
        <w:spacing w:after="70" w:line="280"/>
      </w:pPr>
      <w:r>
        <w:rPr>
          <w:rFonts w:ascii="Arial" w:cs="Arial" w:eastAsia="Arial" w:hAnsi="Arial"/>
          <w:b w:val="false"/>
          <w:bCs w:val="false"/>
          <w:color w:val="18181B"/>
        </w:rPr>
        <w:t xml:space="preserve">wrong-site guard;</w:t>
      </w:r>
    </w:p>
    <w:p>
      <w:pPr>
        <w:pStyle w:val="ListParagraph"/>
        <w:numPr>
          <w:ilvl w:val="0"/>
          <w:numId w:val="3"/>
        </w:numPr>
        <w:spacing w:after="70" w:line="280"/>
      </w:pPr>
      <w:r>
        <w:rPr>
          <w:rFonts w:ascii="Arial" w:cs="Arial" w:eastAsia="Arial" w:hAnsi="Arial"/>
          <w:b w:val="false"/>
          <w:bCs w:val="false"/>
          <w:color w:val="18181B"/>
        </w:rPr>
        <w:t xml:space="preserve">permission request;</w:t>
      </w:r>
    </w:p>
    <w:p>
      <w:pPr>
        <w:pStyle w:val="ListParagraph"/>
        <w:numPr>
          <w:ilvl w:val="0"/>
          <w:numId w:val="3"/>
        </w:numPr>
        <w:spacing w:after="70" w:line="280"/>
      </w:pPr>
      <w:r>
        <w:rPr>
          <w:rFonts w:ascii="Arial" w:cs="Arial" w:eastAsia="Arial" w:hAnsi="Arial"/>
          <w:b w:val="false"/>
          <w:bCs w:val="false"/>
          <w:color w:val="18181B"/>
        </w:rPr>
        <w:t xml:space="preserve">side panel open/blijft bruikbaar;</w:t>
      </w:r>
    </w:p>
    <w:p>
      <w:pPr>
        <w:pStyle w:val="ListParagraph"/>
        <w:numPr>
          <w:ilvl w:val="0"/>
          <w:numId w:val="3"/>
        </w:numPr>
        <w:spacing w:after="70" w:line="280"/>
      </w:pPr>
      <w:r>
        <w:rPr>
          <w:rFonts w:ascii="Arial" w:cs="Arial" w:eastAsia="Arial" w:hAnsi="Arial"/>
          <w:b w:val="false"/>
          <w:bCs w:val="false"/>
          <w:color w:val="18181B"/>
        </w:rPr>
        <w:t xml:space="preserve">preflight/sample;</w:t>
      </w:r>
    </w:p>
    <w:p>
      <w:pPr>
        <w:pStyle w:val="ListParagraph"/>
        <w:numPr>
          <w:ilvl w:val="0"/>
          <w:numId w:val="3"/>
        </w:numPr>
        <w:spacing w:after="70" w:line="280"/>
      </w:pPr>
      <w:r>
        <w:rPr>
          <w:rFonts w:ascii="Arial" w:cs="Arial" w:eastAsia="Arial" w:hAnsi="Arial"/>
          <w:b w:val="false"/>
          <w:bCs w:val="false"/>
          <w:color w:val="18181B"/>
        </w:rPr>
        <w:t xml:space="preserve">start/pause/resume/cancel;</w:t>
      </w:r>
    </w:p>
    <w:p>
      <w:pPr>
        <w:pStyle w:val="ListParagraph"/>
        <w:numPr>
          <w:ilvl w:val="0"/>
          <w:numId w:val="3"/>
        </w:numPr>
        <w:spacing w:after="70" w:line="280"/>
      </w:pPr>
      <w:r>
        <w:rPr>
          <w:rFonts w:ascii="Arial" w:cs="Arial" w:eastAsia="Arial" w:hAnsi="Arial"/>
          <w:b w:val="false"/>
          <w:bCs w:val="false"/>
          <w:color w:val="18181B"/>
        </w:rPr>
        <w:t xml:space="preserve">service-workerrestart;</w:t>
      </w:r>
    </w:p>
    <w:p>
      <w:pPr>
        <w:pStyle w:val="ListParagraph"/>
        <w:numPr>
          <w:ilvl w:val="0"/>
          <w:numId w:val="3"/>
        </w:numPr>
        <w:spacing w:after="70" w:line="280"/>
      </w:pPr>
      <w:r>
        <w:rPr>
          <w:rFonts w:ascii="Arial" w:cs="Arial" w:eastAsia="Arial" w:hAnsi="Arial"/>
          <w:b w:val="false"/>
          <w:bCs w:val="false"/>
          <w:color w:val="18181B"/>
        </w:rPr>
        <w:t xml:space="preserve">completion report;</w:t>
      </w:r>
    </w:p>
    <w:p>
      <w:pPr>
        <w:pStyle w:val="ListParagraph"/>
        <w:numPr>
          <w:ilvl w:val="0"/>
          <w:numId w:val="3"/>
        </w:numPr>
        <w:spacing w:after="70" w:line="280"/>
      </w:pPr>
      <w:r>
        <w:rPr>
          <w:rFonts w:ascii="Arial" w:cs="Arial" w:eastAsia="Arial" w:hAnsi="Arial"/>
          <w:b w:val="false"/>
          <w:bCs w:val="false"/>
          <w:color w:val="18181B"/>
        </w:rPr>
        <w:t xml:space="preserve">reconnect na browserrestart.</w:t>
      </w:r>
    </w:p>
    <w:p>
      <w:pPr>
        <w:pStyle w:val="Heading3"/>
        <w:keepNext/>
      </w:pPr>
      <w:r>
        <w:rPr>
          <w:rFonts w:ascii="Arial" w:cs="Arial" w:eastAsia="Arial" w:hAnsi="Arial"/>
          <w:b/>
          <w:bCs/>
          <w:color w:val="18181B"/>
        </w:rPr>
        <w:t xml:space="preserve">20.7 AI-evals</w:t>
      </w:r>
    </w:p>
    <w:p>
      <w:pPr>
        <w:spacing w:after="120" w:line="300"/>
      </w:pPr>
      <w:r>
        <w:rPr>
          <w:rFonts w:ascii="Arial" w:cs="Arial" w:eastAsia="Arial" w:hAnsi="Arial"/>
          <w:b w:val="false"/>
          <w:bCs w:val="false"/>
          <w:color w:val="18181B"/>
        </w:rPr>
        <w:t xml:space="preserve">Vervang/vergroot de huidige evalset. De bestaande cases testen grotendeels auth- en validatiefouten.</w:t>
      </w:r>
    </w:p>
    <w:p>
      <w:pPr>
        <w:spacing w:after="120" w:line="300"/>
      </w:pPr>
      <w:r>
        <w:rPr>
          <w:rFonts w:ascii="Arial" w:cs="Arial" w:eastAsia="Arial" w:hAnsi="Arial"/>
          <w:b w:val="false"/>
          <w:bCs w:val="false"/>
          <w:color w:val="18181B"/>
        </w:rPr>
        <w:t xml:space="preserve">Voeg golden cases toe met:</w:t>
      </w:r>
    </w:p>
    <w:p>
      <w:pPr>
        <w:pStyle w:val="ListParagraph"/>
        <w:numPr>
          <w:ilvl w:val="0"/>
          <w:numId w:val="3"/>
        </w:numPr>
        <w:spacing w:after="70" w:line="280"/>
      </w:pPr>
      <w:r>
        <w:rPr>
          <w:rFonts w:ascii="Arial" w:cs="Arial" w:eastAsia="Arial" w:hAnsi="Arial"/>
          <w:b w:val="false"/>
          <w:bCs w:val="false"/>
          <w:color w:val="18181B"/>
        </w:rPr>
        <w:t xml:space="preserve">exact verwachte producten;</w:t>
      </w:r>
    </w:p>
    <w:p>
      <w:pPr>
        <w:pStyle w:val="ListParagraph"/>
        <w:numPr>
          <w:ilvl w:val="0"/>
          <w:numId w:val="3"/>
        </w:numPr>
        <w:spacing w:after="70" w:line="280"/>
      </w:pPr>
      <w:r>
        <w:rPr>
          <w:rFonts w:ascii="Arial" w:cs="Arial" w:eastAsia="Arial" w:hAnsi="Arial"/>
          <w:b w:val="false"/>
          <w:bCs w:val="false"/>
          <w:color w:val="18181B"/>
        </w:rPr>
        <w:t xml:space="preserve">exact SKU;</w:t>
      </w:r>
    </w:p>
    <w:p>
      <w:pPr>
        <w:pStyle w:val="ListParagraph"/>
        <w:numPr>
          <w:ilvl w:val="0"/>
          <w:numId w:val="3"/>
        </w:numPr>
        <w:spacing w:after="70" w:line="280"/>
      </w:pPr>
      <w:r>
        <w:rPr>
          <w:rFonts w:ascii="Arial" w:cs="Arial" w:eastAsia="Arial" w:hAnsi="Arial"/>
          <w:b w:val="false"/>
          <w:bCs w:val="false"/>
          <w:color w:val="18181B"/>
        </w:rPr>
        <w:t xml:space="preserve">exact pakinhoud;</w:t>
      </w:r>
    </w:p>
    <w:p>
      <w:pPr>
        <w:pStyle w:val="ListParagraph"/>
        <w:numPr>
          <w:ilvl w:val="0"/>
          <w:numId w:val="3"/>
        </w:numPr>
        <w:spacing w:after="70" w:line="280"/>
      </w:pPr>
      <w:r>
        <w:rPr>
          <w:rFonts w:ascii="Arial" w:cs="Arial" w:eastAsia="Arial" w:hAnsi="Arial"/>
          <w:b w:val="false"/>
          <w:bCs w:val="false"/>
          <w:color w:val="18181B"/>
        </w:rPr>
        <w:t xml:space="preserve">exact priceBasis;</w:t>
      </w:r>
    </w:p>
    <w:p>
      <w:pPr>
        <w:pStyle w:val="ListParagraph"/>
        <w:numPr>
          <w:ilvl w:val="0"/>
          <w:numId w:val="3"/>
        </w:numPr>
        <w:spacing w:after="70" w:line="280"/>
      </w:pPr>
      <w:r>
        <w:rPr>
          <w:rFonts w:ascii="Arial" w:cs="Arial" w:eastAsia="Arial" w:hAnsi="Arial"/>
          <w:b w:val="false"/>
          <w:bCs w:val="false"/>
          <w:color w:val="18181B"/>
        </w:rPr>
        <w:t xml:space="preserve">exact netto prijs;</w:t>
      </w:r>
    </w:p>
    <w:p>
      <w:pPr>
        <w:pStyle w:val="ListParagraph"/>
        <w:numPr>
          <w:ilvl w:val="0"/>
          <w:numId w:val="3"/>
        </w:numPr>
        <w:spacing w:after="70" w:line="280"/>
      </w:pPr>
      <w:r>
        <w:rPr>
          <w:rFonts w:ascii="Arial" w:cs="Arial" w:eastAsia="Arial" w:hAnsi="Arial"/>
          <w:b w:val="false"/>
          <w:bCs w:val="false"/>
          <w:color w:val="18181B"/>
        </w:rPr>
        <w:t xml:space="preserve">verboden cross-sellitems;</w:t>
      </w:r>
    </w:p>
    <w:p>
      <w:pPr>
        <w:pStyle w:val="ListParagraph"/>
        <w:numPr>
          <w:ilvl w:val="0"/>
          <w:numId w:val="3"/>
        </w:numPr>
        <w:spacing w:after="70" w:line="280"/>
      </w:pPr>
      <w:r>
        <w:rPr>
          <w:rFonts w:ascii="Arial" w:cs="Arial" w:eastAsia="Arial" w:hAnsi="Arial"/>
          <w:b w:val="false"/>
          <w:bCs w:val="false"/>
          <w:color w:val="18181B"/>
        </w:rPr>
        <w:t xml:space="preserve">ambigue data die in quarantaine moet.</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21. Definition of Done</w:t>
      </w:r>
    </w:p>
    <w:p>
      <w:pPr>
        <w:spacing w:after="120" w:line="300"/>
      </w:pPr>
      <w:r>
        <w:rPr>
          <w:rFonts w:ascii="Arial" w:cs="Arial" w:eastAsia="Arial" w:hAnsi="Arial"/>
          <w:b w:val="false"/>
          <w:bCs w:val="false"/>
          <w:color w:val="18181B"/>
        </w:rPr>
        <w:t xml:space="preserve">Claude mag de feature pas gereed noemen wanneer alle onderstaande punten aantoonbaar zijn.</w:t>
      </w:r>
    </w:p>
    <w:p>
      <w:pPr>
        <w:pStyle w:val="Heading3"/>
        <w:keepNext/>
      </w:pPr>
      <w:r>
        <w:rPr>
          <w:rFonts w:ascii="Arial" w:cs="Arial" w:eastAsia="Arial" w:hAnsi="Arial"/>
          <w:b/>
          <w:bCs/>
          <w:color w:val="18181B"/>
        </w:rPr>
        <w:t xml:space="preserve">Betrouwbaarheid</w:t>
      </w:r>
    </w:p>
    <w:p>
      <w:pPr>
        <w:pStyle w:val="ListParagraph"/>
        <w:numPr>
          <w:ilvl w:val="0"/>
          <w:numId w:val="3"/>
        </w:numPr>
        <w:spacing w:after="70" w:line="280"/>
      </w:pPr>
      <w:r>
        <w:rPr>
          <w:rFonts w:ascii="Arial" w:cs="Arial" w:eastAsia="Arial" w:hAnsi="Arial"/>
          <w:b w:val="false"/>
          <w:bCs w:val="false"/>
          <w:color w:val="18181B"/>
        </w:rPr>
        <w:t xml:space="preserve">[ ] Een run hervat na geforceerde service-workerstop.</w:t>
      </w:r>
    </w:p>
    <w:p>
      <w:pPr>
        <w:pStyle w:val="ListParagraph"/>
        <w:numPr>
          <w:ilvl w:val="0"/>
          <w:numId w:val="3"/>
        </w:numPr>
        <w:spacing w:after="70" w:line="280"/>
      </w:pPr>
      <w:r>
        <w:rPr>
          <w:rFonts w:ascii="Arial" w:cs="Arial" w:eastAsia="Arial" w:hAnsi="Arial"/>
          <w:b w:val="false"/>
          <w:bCs w:val="false"/>
          <w:color w:val="18181B"/>
        </w:rPr>
        <w:t xml:space="preserve">[ ] Een run hervat na volledige browserrestart.</w:t>
      </w:r>
    </w:p>
    <w:p>
      <w:pPr>
        <w:pStyle w:val="ListParagraph"/>
        <w:numPr>
          <w:ilvl w:val="0"/>
          <w:numId w:val="3"/>
        </w:numPr>
        <w:spacing w:after="70" w:line="280"/>
      </w:pPr>
      <w:r>
        <w:rPr>
          <w:rFonts w:ascii="Arial" w:cs="Arial" w:eastAsia="Arial" w:hAnsi="Arial"/>
          <w:b w:val="false"/>
          <w:bCs w:val="false"/>
          <w:color w:val="18181B"/>
        </w:rPr>
        <w:t xml:space="preserve">[ ] Confirmed checkpoints worden nooit opnieuw dubbel verwerkt.</w:t>
      </w:r>
    </w:p>
    <w:p>
      <w:pPr>
        <w:pStyle w:val="ListParagraph"/>
        <w:numPr>
          <w:ilvl w:val="0"/>
          <w:numId w:val="3"/>
        </w:numPr>
        <w:spacing w:after="70" w:line="280"/>
      </w:pPr>
      <w:r>
        <w:rPr>
          <w:rFonts w:ascii="Arial" w:cs="Arial" w:eastAsia="Arial" w:hAnsi="Arial"/>
          <w:b w:val="false"/>
          <w:bCs w:val="false"/>
          <w:color w:val="18181B"/>
        </w:rPr>
        <w:t xml:space="preserve">[ ] Dezelfde batch tien keer versturen levert één logisch resultaat op.</w:t>
      </w:r>
    </w:p>
    <w:p>
      <w:pPr>
        <w:pStyle w:val="ListParagraph"/>
        <w:numPr>
          <w:ilvl w:val="0"/>
          <w:numId w:val="3"/>
        </w:numPr>
        <w:spacing w:after="70" w:line="280"/>
      </w:pPr>
      <w:r>
        <w:rPr>
          <w:rFonts w:ascii="Arial" w:cs="Arial" w:eastAsia="Arial" w:hAnsi="Arial"/>
          <w:b w:val="false"/>
          <w:bCs w:val="false"/>
          <w:color w:val="18181B"/>
        </w:rPr>
        <w:t xml:space="preserve">[ ] Geen urenlange open </w:t>
      </w:r>
      <w:r>
        <w:rPr>
          <w:rFonts w:ascii="Courier New" w:cs="Courier New" w:eastAsia="Courier New" w:hAnsi="Courier New"/>
          <w:color w:val="7A3E00"/>
          <w:sz w:val="20"/>
          <w:szCs w:val="20"/>
          <w:shd w:fill="F7F2E8" w:val="clear"/>
        </w:rPr>
        <w:t xml:space="preserve">sendMessage</w:t>
      </w:r>
      <w:r>
        <w:rPr>
          <w:rFonts w:ascii="Arial" w:cs="Arial" w:eastAsia="Arial" w:hAnsi="Arial"/>
          <w:b w:val="false"/>
          <w:bCs w:val="false"/>
          <w:color w:val="18181B"/>
        </w:rPr>
        <w:t xml:space="preserve">-callback.</w:t>
      </w:r>
    </w:p>
    <w:p>
      <w:pPr>
        <w:pStyle w:val="ListParagraph"/>
        <w:numPr>
          <w:ilvl w:val="0"/>
          <w:numId w:val="3"/>
        </w:numPr>
        <w:spacing w:after="70" w:line="280"/>
      </w:pPr>
      <w:r>
        <w:rPr>
          <w:rFonts w:ascii="Arial" w:cs="Arial" w:eastAsia="Arial" w:hAnsi="Arial"/>
          <w:b w:val="false"/>
          <w:bCs w:val="false"/>
          <w:color w:val="18181B"/>
        </w:rPr>
        <w:t xml:space="preserve">[ ] Geen </w:t>
      </w:r>
      <w:r>
        <w:rPr>
          <w:rFonts w:ascii="Courier New" w:cs="Courier New" w:eastAsia="Courier New" w:hAnsi="Courier New"/>
          <w:color w:val="7A3E00"/>
          <w:sz w:val="20"/>
          <w:szCs w:val="20"/>
          <w:shd w:fill="F7F2E8" w:val="clear"/>
        </w:rPr>
        <w:t xml:space="preserve">completed</w:t>
      </w:r>
      <w:r>
        <w:rPr>
          <w:rFonts w:ascii="Arial" w:cs="Arial" w:eastAsia="Arial" w:hAnsi="Arial"/>
          <w:b w:val="false"/>
          <w:bCs w:val="false"/>
          <w:color w:val="18181B"/>
        </w:rPr>
        <w:t xml:space="preserve"> met open taken of onverwacht nul producten.</w:t>
      </w:r>
    </w:p>
    <w:p>
      <w:pPr>
        <w:pStyle w:val="ListParagraph"/>
        <w:numPr>
          <w:ilvl w:val="0"/>
          <w:numId w:val="3"/>
        </w:numPr>
        <w:spacing w:after="70" w:line="280"/>
      </w:pPr>
      <w:r>
        <w:rPr>
          <w:rFonts w:ascii="Arial" w:cs="Arial" w:eastAsia="Arial" w:hAnsi="Arial"/>
          <w:b w:val="false"/>
          <w:bCs w:val="false"/>
          <w:color w:val="18181B"/>
        </w:rPr>
        <w:t xml:space="preserve">[ ] Eindrapport blijft server-side beschikbaar.</w:t>
      </w:r>
    </w:p>
    <w:p>
      <w:pPr>
        <w:pStyle w:val="Heading3"/>
        <w:keepNext/>
      </w:pPr>
      <w:r>
        <w:rPr>
          <w:rFonts w:ascii="Arial" w:cs="Arial" w:eastAsia="Arial" w:hAnsi="Arial"/>
          <w:b/>
          <w:bCs/>
          <w:color w:val="18181B"/>
        </w:rPr>
        <w:t xml:space="preserve">Data</w:t>
      </w:r>
    </w:p>
    <w:p>
      <w:pPr>
        <w:pStyle w:val="ListParagraph"/>
        <w:numPr>
          <w:ilvl w:val="0"/>
          <w:numId w:val="3"/>
        </w:numPr>
        <w:spacing w:after="70" w:line="280"/>
      </w:pPr>
      <w:r>
        <w:rPr>
          <w:rFonts w:ascii="Arial" w:cs="Arial" w:eastAsia="Arial" w:hAnsi="Arial"/>
          <w:b w:val="false"/>
          <w:bCs w:val="false"/>
          <w:color w:val="18181B"/>
        </w:rPr>
        <w:t xml:space="preserve">[ ] SKU, EAN, URL, verpakking, prijsbasis, netto prijs, BTW en promo blijven end-to-end behouden.</w:t>
      </w:r>
    </w:p>
    <w:p>
      <w:pPr>
        <w:pStyle w:val="ListParagraph"/>
        <w:numPr>
          <w:ilvl w:val="0"/>
          <w:numId w:val="3"/>
        </w:numPr>
        <w:spacing w:after="70" w:line="280"/>
      </w:pPr>
      <w:r>
        <w:rPr>
          <w:rFonts w:ascii="Arial" w:cs="Arial" w:eastAsia="Arial" w:hAnsi="Arial"/>
          <w:b w:val="false"/>
          <w:bCs w:val="false"/>
          <w:color w:val="18181B"/>
        </w:rPr>
        <w:t xml:space="preserve">[ ] 2,5 kg voor €22,50 wordt €9,00/kg.</w:t>
      </w:r>
    </w:p>
    <w:p>
      <w:pPr>
        <w:pStyle w:val="ListParagraph"/>
        <w:numPr>
          <w:ilvl w:val="0"/>
          <w:numId w:val="3"/>
        </w:numPr>
        <w:spacing w:after="70" w:line="280"/>
      </w:pPr>
      <w:r>
        <w:rPr>
          <w:rFonts w:ascii="Arial" w:cs="Arial" w:eastAsia="Arial" w:hAnsi="Arial"/>
          <w:b w:val="false"/>
          <w:bCs w:val="false"/>
          <w:color w:val="18181B"/>
        </w:rPr>
        <w:t xml:space="preserve">[ ] 24 × 330 ml wordt correct naar literprijs omgerekend.</w:t>
      </w:r>
    </w:p>
    <w:p>
      <w:pPr>
        <w:pStyle w:val="ListParagraph"/>
        <w:numPr>
          <w:ilvl w:val="0"/>
          <w:numId w:val="3"/>
        </w:numPr>
        <w:spacing w:after="70" w:line="280"/>
      </w:pPr>
      <w:r>
        <w:rPr>
          <w:rFonts w:ascii="Arial" w:cs="Arial" w:eastAsia="Arial" w:hAnsi="Arial"/>
          <w:b w:val="false"/>
          <w:bCs w:val="false"/>
          <w:color w:val="18181B"/>
        </w:rPr>
        <w:t xml:space="preserve">[ ] Variabel gewicht wordt niet als vaste pakprijs behandeld.</w:t>
      </w:r>
    </w:p>
    <w:p>
      <w:pPr>
        <w:pStyle w:val="ListParagraph"/>
        <w:numPr>
          <w:ilvl w:val="0"/>
          <w:numId w:val="3"/>
        </w:numPr>
        <w:spacing w:after="70" w:line="280"/>
      </w:pPr>
      <w:r>
        <w:rPr>
          <w:rFonts w:ascii="Arial" w:cs="Arial" w:eastAsia="Arial" w:hAnsi="Arial"/>
          <w:b w:val="false"/>
          <w:bCs w:val="false"/>
          <w:color w:val="18181B"/>
        </w:rPr>
        <w:t xml:space="preserve">[ ] Onbekende verpakking/taxMode komt in review.</w:t>
      </w:r>
    </w:p>
    <w:p>
      <w:pPr>
        <w:pStyle w:val="ListParagraph"/>
        <w:numPr>
          <w:ilvl w:val="0"/>
          <w:numId w:val="3"/>
        </w:numPr>
        <w:spacing w:after="70" w:line="280"/>
      </w:pPr>
      <w:r>
        <w:rPr>
          <w:rFonts w:ascii="Arial" w:cs="Arial" w:eastAsia="Arial" w:hAnsi="Arial"/>
          <w:b w:val="false"/>
          <w:bCs w:val="false"/>
          <w:color w:val="18181B"/>
        </w:rPr>
        <w:t xml:space="preserve">[ ] &gt;20% prijsverschil wordt niet stilzwijgend actief.</w:t>
      </w:r>
    </w:p>
    <w:p>
      <w:pPr>
        <w:pStyle w:val="ListParagraph"/>
        <w:numPr>
          <w:ilvl w:val="0"/>
          <w:numId w:val="3"/>
        </w:numPr>
        <w:spacing w:after="70" w:line="280"/>
      </w:pPr>
      <w:r>
        <w:rPr>
          <w:rFonts w:ascii="Arial" w:cs="Arial" w:eastAsia="Arial" w:hAnsi="Arial"/>
          <w:b w:val="false"/>
          <w:bCs w:val="false"/>
          <w:color w:val="18181B"/>
        </w:rPr>
        <w:t xml:space="preserve">[ ] Prijshistorie is append-only.</w:t>
      </w:r>
    </w:p>
    <w:p>
      <w:pPr>
        <w:pStyle w:val="Heading3"/>
        <w:keepNext/>
      </w:pPr>
      <w:r>
        <w:rPr>
          <w:rFonts w:ascii="Arial" w:cs="Arial" w:eastAsia="Arial" w:hAnsi="Arial"/>
          <w:b/>
          <w:bCs/>
          <w:color w:val="18181B"/>
        </w:rPr>
        <w:t xml:space="preserve">Catalogus en recepten</w:t>
      </w:r>
    </w:p>
    <w:p>
      <w:pPr>
        <w:pStyle w:val="ListParagraph"/>
        <w:numPr>
          <w:ilvl w:val="0"/>
          <w:numId w:val="3"/>
        </w:numPr>
        <w:spacing w:after="70" w:line="280"/>
      </w:pPr>
      <w:r>
        <w:rPr>
          <w:rFonts w:ascii="Arial" w:cs="Arial" w:eastAsia="Arial" w:hAnsi="Arial"/>
          <w:b w:val="false"/>
          <w:bCs w:val="false"/>
          <w:color w:val="18181B"/>
        </w:rPr>
        <w:t xml:space="preserve">[ ] Extension v2 schrijft naar de canonieke supplier-productketen.</w:t>
      </w:r>
    </w:p>
    <w:p>
      <w:pPr>
        <w:pStyle w:val="ListParagraph"/>
        <w:numPr>
          <w:ilvl w:val="0"/>
          <w:numId w:val="3"/>
        </w:numPr>
        <w:spacing w:after="70" w:line="280"/>
      </w:pPr>
      <w:r>
        <w:rPr>
          <w:rFonts w:ascii="Arial" w:cs="Arial" w:eastAsia="Arial" w:hAnsi="Arial"/>
          <w:b w:val="false"/>
          <w:bCs w:val="false"/>
          <w:color w:val="18181B"/>
        </w:rPr>
        <w:t xml:space="preserve">[ ] Geen directe vergelijking tussen Catalogus A- en B-IDs.</w:t>
      </w:r>
    </w:p>
    <w:p>
      <w:pPr>
        <w:pStyle w:val="ListParagraph"/>
        <w:numPr>
          <w:ilvl w:val="0"/>
          <w:numId w:val="3"/>
        </w:numPr>
        <w:spacing w:after="70" w:line="280"/>
      </w:pPr>
      <w:r>
        <w:rPr>
          <w:rFonts w:ascii="Arial" w:cs="Arial" w:eastAsia="Arial" w:hAnsi="Arial"/>
          <w:b w:val="false"/>
          <w:bCs w:val="false"/>
          <w:color w:val="18181B"/>
        </w:rPr>
        <w:t xml:space="preserve">[ ] Bought-in component gebruikt de juiste supplier product price.</w:t>
      </w:r>
    </w:p>
    <w:p>
      <w:pPr>
        <w:pStyle w:val="ListParagraph"/>
        <w:numPr>
          <w:ilvl w:val="0"/>
          <w:numId w:val="3"/>
        </w:numPr>
        <w:spacing w:after="70" w:line="280"/>
      </w:pPr>
      <w:r>
        <w:rPr>
          <w:rFonts w:ascii="Arial" w:cs="Arial" w:eastAsia="Arial" w:hAnsi="Arial"/>
          <w:b w:val="false"/>
          <w:bCs w:val="false"/>
          <w:color w:val="18181B"/>
        </w:rPr>
        <w:t xml:space="preserve">[ ] Prepared ingredient gebruikt expliciet of preferred supplier product.</w:t>
      </w:r>
    </w:p>
    <w:p>
      <w:pPr>
        <w:pStyle w:val="ListParagraph"/>
        <w:numPr>
          <w:ilvl w:val="0"/>
          <w:numId w:val="3"/>
        </w:numPr>
        <w:spacing w:after="70" w:line="280"/>
      </w:pPr>
      <w:r>
        <w:rPr>
          <w:rFonts w:ascii="Arial" w:cs="Arial" w:eastAsia="Arial" w:hAnsi="Arial"/>
          <w:b w:val="false"/>
          <w:bCs w:val="false"/>
          <w:color w:val="18181B"/>
        </w:rPr>
        <w:t xml:space="preserve">[ ] End-to-end procureurtest rekent correct door naar recept en marge.</w:t>
      </w:r>
    </w:p>
    <w:p>
      <w:pPr>
        <w:pStyle w:val="ListParagraph"/>
        <w:numPr>
          <w:ilvl w:val="0"/>
          <w:numId w:val="3"/>
        </w:numPr>
        <w:spacing w:after="70" w:line="280"/>
      </w:pPr>
      <w:r>
        <w:rPr>
          <w:rFonts w:ascii="Arial" w:cs="Arial" w:eastAsia="Arial" w:hAnsi="Arial"/>
          <w:b w:val="false"/>
          <w:bCs w:val="false"/>
          <w:color w:val="18181B"/>
        </w:rPr>
        <w:t xml:space="preserve">[ ] Legacy data is dry-run/backfill gecontroleerd.</w:t>
      </w:r>
    </w:p>
    <w:p>
      <w:pPr>
        <w:pStyle w:val="Heading3"/>
        <w:keepNext/>
      </w:pPr>
      <w:r>
        <w:rPr>
          <w:rFonts w:ascii="Arial" w:cs="Arial" w:eastAsia="Arial" w:hAnsi="Arial"/>
          <w:b/>
          <w:bCs/>
          <w:color w:val="18181B"/>
        </w:rPr>
        <w:t xml:space="preserve">UX</w:t>
      </w:r>
    </w:p>
    <w:p>
      <w:pPr>
        <w:pStyle w:val="ListParagraph"/>
        <w:numPr>
          <w:ilvl w:val="0"/>
          <w:numId w:val="3"/>
        </w:numPr>
        <w:spacing w:after="70" w:line="280"/>
      </w:pPr>
      <w:r>
        <w:rPr>
          <w:rFonts w:ascii="Arial" w:cs="Arial" w:eastAsia="Arial" w:hAnsi="Arial"/>
          <w:b w:val="false"/>
          <w:bCs w:val="false"/>
          <w:color w:val="18181B"/>
        </w:rPr>
        <w:t xml:space="preserve">[ ] Extensie kan niet scannen op </w:t>
      </w:r>
      <w:r>
        <w:rPr>
          <w:rFonts w:ascii="Courier New" w:cs="Courier New" w:eastAsia="Courier New" w:hAnsi="Courier New"/>
          <w:color w:val="7A3E00"/>
          <w:sz w:val="20"/>
          <w:szCs w:val="20"/>
          <w:shd w:fill="F7F2E8" w:val="clear"/>
        </w:rPr>
        <w:t xml:space="preserve">getadblock.com</w:t>
      </w:r>
      <w:r>
        <w:rPr>
          <w:rFonts w:ascii="Arial" w:cs="Arial" w:eastAsia="Arial" w:hAnsi="Arial"/>
          <w:b w:val="false"/>
          <w:bCs w:val="false"/>
          <w:color w:val="18181B"/>
        </w:rPr>
        <w:t xml:space="preserve"> wanneer Baktotaal geselecteerd is.</w:t>
      </w:r>
    </w:p>
    <w:p>
      <w:pPr>
        <w:pStyle w:val="ListParagraph"/>
        <w:numPr>
          <w:ilvl w:val="0"/>
          <w:numId w:val="3"/>
        </w:numPr>
        <w:spacing w:after="70" w:line="280"/>
      </w:pPr>
      <w:r>
        <w:rPr>
          <w:rFonts w:ascii="Arial" w:cs="Arial" w:eastAsia="Arial" w:hAnsi="Arial"/>
          <w:b w:val="false"/>
          <w:bCs w:val="false"/>
          <w:color w:val="18181B"/>
        </w:rPr>
        <w:t xml:space="preserve">[ ] Eén primaire synchroniseerknop.</w:t>
      </w:r>
    </w:p>
    <w:p>
      <w:pPr>
        <w:pStyle w:val="ListParagraph"/>
        <w:numPr>
          <w:ilvl w:val="0"/>
          <w:numId w:val="3"/>
        </w:numPr>
        <w:spacing w:after="70" w:line="280"/>
      </w:pPr>
      <w:r>
        <w:rPr>
          <w:rFonts w:ascii="Arial" w:cs="Arial" w:eastAsia="Arial" w:hAnsi="Arial"/>
          <w:b w:val="false"/>
          <w:bCs w:val="false"/>
          <w:color w:val="18181B"/>
        </w:rPr>
        <w:t xml:space="preserve">[ ] Preflight toont vijf controleproducten.</w:t>
      </w:r>
    </w:p>
    <w:p>
      <w:pPr>
        <w:pStyle w:val="ListParagraph"/>
        <w:numPr>
          <w:ilvl w:val="0"/>
          <w:numId w:val="3"/>
        </w:numPr>
        <w:spacing w:after="70" w:line="280"/>
      </w:pPr>
      <w:r>
        <w:rPr>
          <w:rFonts w:ascii="Arial" w:cs="Arial" w:eastAsia="Arial" w:hAnsi="Arial"/>
          <w:b w:val="false"/>
          <w:bCs w:val="false"/>
          <w:color w:val="18181B"/>
        </w:rPr>
        <w:t xml:space="preserve">[ ] Login-, rate-limit- en adapterfouten hebben duidelijke states.</w:t>
      </w:r>
    </w:p>
    <w:p>
      <w:pPr>
        <w:pStyle w:val="ListParagraph"/>
        <w:numPr>
          <w:ilvl w:val="0"/>
          <w:numId w:val="3"/>
        </w:numPr>
        <w:spacing w:after="70" w:line="280"/>
      </w:pPr>
      <w:r>
        <w:rPr>
          <w:rFonts w:ascii="Arial" w:cs="Arial" w:eastAsia="Arial" w:hAnsi="Arial"/>
          <w:b w:val="false"/>
          <w:bCs w:val="false"/>
          <w:color w:val="18181B"/>
        </w:rPr>
        <w:t xml:space="preserve">[ ] Voortgang toont servercounters en laatste checkpoint.</w:t>
      </w:r>
    </w:p>
    <w:p>
      <w:pPr>
        <w:pStyle w:val="ListParagraph"/>
        <w:numPr>
          <w:ilvl w:val="0"/>
          <w:numId w:val="3"/>
        </w:numPr>
        <w:spacing w:after="70" w:line="280"/>
      </w:pPr>
      <w:r>
        <w:rPr>
          <w:rFonts w:ascii="Arial" w:cs="Arial" w:eastAsia="Arial" w:hAnsi="Arial"/>
          <w:b w:val="false"/>
          <w:bCs w:val="false"/>
          <w:color w:val="18181B"/>
        </w:rPr>
        <w:t xml:space="preserve">[ ] Side panel werkt in Chrome en Edge.</w:t>
      </w:r>
    </w:p>
    <w:p>
      <w:pPr>
        <w:pStyle w:val="Heading3"/>
        <w:keepNext/>
      </w:pPr>
      <w:r>
        <w:rPr>
          <w:rFonts w:ascii="Arial" w:cs="Arial" w:eastAsia="Arial" w:hAnsi="Arial"/>
          <w:b/>
          <w:bCs/>
          <w:color w:val="18181B"/>
        </w:rPr>
        <w:t xml:space="preserve">Performance en kosten</w:t>
      </w:r>
    </w:p>
    <w:p>
      <w:pPr>
        <w:pStyle w:val="ListParagraph"/>
        <w:numPr>
          <w:ilvl w:val="0"/>
          <w:numId w:val="3"/>
        </w:numPr>
        <w:spacing w:after="70" w:line="280"/>
      </w:pPr>
      <w:r>
        <w:rPr>
          <w:rFonts w:ascii="Arial" w:cs="Arial" w:eastAsia="Arial" w:hAnsi="Arial"/>
          <w:b w:val="false"/>
          <w:bCs w:val="false"/>
          <w:color w:val="18181B"/>
        </w:rPr>
        <w:t xml:space="preserve">[ ] Bekende adapter doet tijdens normale sync nul AI-calls.</w:t>
      </w:r>
    </w:p>
    <w:p>
      <w:pPr>
        <w:pStyle w:val="ListParagraph"/>
        <w:numPr>
          <w:ilvl w:val="0"/>
          <w:numId w:val="3"/>
        </w:numPr>
        <w:spacing w:after="70" w:line="280"/>
      </w:pPr>
      <w:r>
        <w:rPr>
          <w:rFonts w:ascii="Arial" w:cs="Arial" w:eastAsia="Arial" w:hAnsi="Arial"/>
          <w:b w:val="false"/>
          <w:bCs w:val="false"/>
          <w:color w:val="18181B"/>
        </w:rPr>
        <w:t xml:space="preserve">[ ] Geen volledige master/price/pending-tabellen laden per batch.</w:t>
      </w:r>
    </w:p>
    <w:p>
      <w:pPr>
        <w:pStyle w:val="ListParagraph"/>
        <w:numPr>
          <w:ilvl w:val="0"/>
          <w:numId w:val="3"/>
        </w:numPr>
        <w:spacing w:after="70" w:line="280"/>
      </w:pPr>
      <w:r>
        <w:rPr>
          <w:rFonts w:ascii="Arial" w:cs="Arial" w:eastAsia="Arial" w:hAnsi="Arial"/>
          <w:b w:val="false"/>
          <w:bCs w:val="false"/>
          <w:color w:val="18181B"/>
        </w:rPr>
        <w:t xml:space="preserve">[ ] JSON-adapter haalt de afgesproken richtwaarde of rapporteert aantoonbare supplierbeperking.</w:t>
      </w:r>
    </w:p>
    <w:p>
      <w:pPr>
        <w:pStyle w:val="ListParagraph"/>
        <w:numPr>
          <w:ilvl w:val="0"/>
          <w:numId w:val="3"/>
        </w:numPr>
        <w:spacing w:after="70" w:line="280"/>
      </w:pPr>
      <w:r>
        <w:rPr>
          <w:rFonts w:ascii="Arial" w:cs="Arial" w:eastAsia="Arial" w:hAnsi="Arial"/>
          <w:b w:val="false"/>
          <w:bCs w:val="false"/>
          <w:color w:val="18181B"/>
        </w:rPr>
        <w:t xml:space="preserve">[ ] AI-calls en kosten worden op runniveau bijgehouden.</w:t>
      </w:r>
    </w:p>
    <w:p>
      <w:pPr>
        <w:pStyle w:val="Heading3"/>
        <w:keepNext/>
      </w:pPr>
      <w:r>
        <w:rPr>
          <w:rFonts w:ascii="Arial" w:cs="Arial" w:eastAsia="Arial" w:hAnsi="Arial"/>
          <w:b/>
          <w:bCs/>
          <w:color w:val="18181B"/>
        </w:rPr>
        <w:t xml:space="preserve">Security</w:t>
      </w:r>
    </w:p>
    <w:p>
      <w:pPr>
        <w:pStyle w:val="ListParagraph"/>
        <w:numPr>
          <w:ilvl w:val="0"/>
          <w:numId w:val="3"/>
        </w:numPr>
        <w:spacing w:after="70" w:line="280"/>
      </w:pPr>
      <w:r>
        <w:rPr>
          <w:rFonts w:ascii="Arial" w:cs="Arial" w:eastAsia="Arial" w:hAnsi="Arial"/>
          <w:b w:val="false"/>
          <w:bCs w:val="false"/>
          <w:color w:val="18181B"/>
        </w:rPr>
        <w:t xml:space="preserve">[ ] Geen </w:t>
      </w:r>
      <w:r>
        <w:rPr>
          <w:rFonts w:ascii="Courier New" w:cs="Courier New" w:eastAsia="Courier New" w:hAnsi="Courier New"/>
          <w:color w:val="7A3E00"/>
          <w:sz w:val="20"/>
          <w:szCs w:val="20"/>
          <w:shd w:fill="F7F2E8" w:val="clear"/>
        </w:rPr>
        <w:t xml:space="preserve">&lt;all_urls&gt;</w:t>
      </w:r>
      <w:r>
        <w:rPr>
          <w:rFonts w:ascii="Arial" w:cs="Arial" w:eastAsia="Arial" w:hAnsi="Arial"/>
          <w:b w:val="false"/>
          <w:bCs w:val="false"/>
          <w:color w:val="18181B"/>
        </w:rPr>
        <w:t xml:space="preserve">.</w:t>
      </w:r>
    </w:p>
    <w:p>
      <w:pPr>
        <w:pStyle w:val="ListParagraph"/>
        <w:numPr>
          <w:ilvl w:val="0"/>
          <w:numId w:val="3"/>
        </w:numPr>
        <w:spacing w:after="70" w:line="280"/>
      </w:pPr>
      <w:r>
        <w:rPr>
          <w:rFonts w:ascii="Arial" w:cs="Arial" w:eastAsia="Arial" w:hAnsi="Arial"/>
          <w:b w:val="false"/>
          <w:bCs w:val="false"/>
          <w:color w:val="18181B"/>
        </w:rPr>
        <w:t xml:space="preserve">[ ] Hosttoegang wordt per supplierorigin gevraagd.</w:t>
      </w:r>
    </w:p>
    <w:p>
      <w:pPr>
        <w:pStyle w:val="ListParagraph"/>
        <w:numPr>
          <w:ilvl w:val="0"/>
          <w:numId w:val="3"/>
        </w:numPr>
        <w:spacing w:after="70" w:line="280"/>
      </w:pPr>
      <w:r>
        <w:rPr>
          <w:rFonts w:ascii="Arial" w:cs="Arial" w:eastAsia="Arial" w:hAnsi="Arial"/>
          <w:b w:val="false"/>
          <w:bCs w:val="false"/>
          <w:color w:val="18181B"/>
        </w:rPr>
        <w:t xml:space="preserve">[ ] Geen cookies, tokens, wachtwoorden of volledige headers in database/logs.</w:t>
      </w:r>
    </w:p>
    <w:p>
      <w:pPr>
        <w:pStyle w:val="ListParagraph"/>
        <w:numPr>
          <w:ilvl w:val="0"/>
          <w:numId w:val="3"/>
        </w:numPr>
        <w:spacing w:after="70" w:line="280"/>
      </w:pPr>
      <w:r>
        <w:rPr>
          <w:rFonts w:ascii="Arial" w:cs="Arial" w:eastAsia="Arial" w:hAnsi="Arial"/>
          <w:b w:val="false"/>
          <w:bCs w:val="false"/>
          <w:color w:val="18181B"/>
        </w:rPr>
        <w:t xml:space="preserve">[ ] Alle v2-routes controleren organization en supplierownership.</w:t>
      </w:r>
    </w:p>
    <w:p>
      <w:pPr>
        <w:pStyle w:val="ListParagraph"/>
        <w:numPr>
          <w:ilvl w:val="0"/>
          <w:numId w:val="3"/>
        </w:numPr>
        <w:spacing w:after="70" w:line="280"/>
      </w:pPr>
      <w:r>
        <w:rPr>
          <w:rFonts w:ascii="Arial" w:cs="Arial" w:eastAsia="Arial" w:hAnsi="Arial"/>
          <w:b w:val="false"/>
          <w:bCs w:val="false"/>
          <w:color w:val="18181B"/>
        </w:rPr>
        <w:t xml:space="preserve">[ ] RLS en indexes zijn gecontroleerd.</w:t>
      </w:r>
    </w:p>
    <w:p>
      <w:pPr>
        <w:pStyle w:val="Heading3"/>
        <w:keepNext/>
      </w:pPr>
      <w:r>
        <w:rPr>
          <w:rFonts w:ascii="Arial" w:cs="Arial" w:eastAsia="Arial" w:hAnsi="Arial"/>
          <w:b/>
          <w:bCs/>
          <w:color w:val="18181B"/>
        </w:rPr>
        <w:t xml:space="preserve">Kwaliteit</w:t>
      </w:r>
    </w:p>
    <w:p>
      <w:pPr>
        <w:pStyle w:val="ListParagraph"/>
        <w:numPr>
          <w:ilvl w:val="0"/>
          <w:numId w:val="3"/>
        </w:numPr>
        <w:spacing w:after="70" w:line="280"/>
      </w:pPr>
      <w:r>
        <w:rPr>
          <w:rFonts w:ascii="Arial" w:cs="Arial" w:eastAsia="Arial" w:hAnsi="Arial"/>
          <w:b w:val="false"/>
          <w:bCs w:val="false"/>
          <w:color w:val="18181B"/>
        </w:rPr>
        <w:t xml:space="preserve">[ ] Extensioncode valt niet meer buiten alle lint/testcontrole.</w:t>
      </w:r>
    </w:p>
    <w:p>
      <w:pPr>
        <w:pStyle w:val="ListParagraph"/>
        <w:numPr>
          <w:ilvl w:val="0"/>
          <w:numId w:val="3"/>
        </w:numPr>
        <w:spacing w:after="70" w:line="280"/>
      </w:pPr>
      <w:r>
        <w:rPr>
          <w:rFonts w:ascii="Arial" w:cs="Arial" w:eastAsia="Arial" w:hAnsi="Arial"/>
          <w:b w:val="false"/>
          <w:bCs w:val="false"/>
          <w:color w:val="18181B"/>
        </w:rPr>
        <w:t xml:space="preserve">[ ] Unit-, integratie-, crash-, fixture- en browser-E2E-tests zijn groen.</w:t>
      </w:r>
    </w:p>
    <w:p>
      <w:pPr>
        <w:pStyle w:val="ListParagraph"/>
        <w:numPr>
          <w:ilvl w:val="0"/>
          <w:numId w:val="3"/>
        </w:numPr>
        <w:spacing w:after="70" w:line="280"/>
      </w:pPr>
      <w:r>
        <w:rPr>
          <w:rFonts w:ascii="Arial" w:cs="Arial" w:eastAsia="Arial" w:hAnsi="Arial"/>
          <w:b w:val="false"/>
          <w:bCs w:val="false"/>
          <w:color w:val="18181B"/>
        </w:rPr>
        <w:t xml:space="preserve">[ ] </w:t>
      </w:r>
      <w:r>
        <w:rPr>
          <w:rFonts w:ascii="Courier New" w:cs="Courier New" w:eastAsia="Courier New" w:hAnsi="Courier New"/>
          <w:color w:val="7A3E00"/>
          <w:sz w:val="20"/>
          <w:szCs w:val="20"/>
          <w:shd w:fill="F7F2E8" w:val="clear"/>
        </w:rPr>
        <w:t xml:space="preserve">npm test</w:t>
      </w:r>
      <w:r>
        <w:rPr>
          <w:rFonts w:ascii="Arial" w:cs="Arial" w:eastAsia="Arial" w:hAnsi="Arial"/>
          <w:b w:val="false"/>
          <w:bCs w:val="false"/>
          <w:color w:val="18181B"/>
        </w:rPr>
        <w:t xml:space="preserve">, gerichte lint en productiebuild slagen.</w:t>
      </w:r>
    </w:p>
    <w:p>
      <w:pPr>
        <w:pStyle w:val="ListParagraph"/>
        <w:numPr>
          <w:ilvl w:val="0"/>
          <w:numId w:val="3"/>
        </w:numPr>
        <w:spacing w:after="70" w:line="280"/>
      </w:pPr>
      <w:r>
        <w:rPr>
          <w:rFonts w:ascii="Arial" w:cs="Arial" w:eastAsia="Arial" w:hAnsi="Arial"/>
          <w:b w:val="false"/>
          <w:bCs w:val="false"/>
          <w:color w:val="18181B"/>
        </w:rPr>
        <w:t xml:space="preserve">[ ] Migratie is lokaal getest en heeft een rollback/compatibiliteitsplan.</w:t>
      </w:r>
    </w:p>
    <w:p>
      <w:pPr>
        <w:pStyle w:val="ListParagraph"/>
        <w:numPr>
          <w:ilvl w:val="0"/>
          <w:numId w:val="3"/>
        </w:numPr>
        <w:spacing w:after="70" w:line="280"/>
      </w:pPr>
      <w:r>
        <w:rPr>
          <w:rFonts w:ascii="Arial" w:cs="Arial" w:eastAsia="Arial" w:hAnsi="Arial"/>
          <w:b w:val="false"/>
          <w:bCs w:val="false"/>
          <w:color w:val="18181B"/>
        </w:rPr>
        <w:t xml:space="preserve">[ ] Geen TODO’s, placeholders of stille catches in kritieke paden.</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22. Aanbevolen implementatiefasen</w:t>
      </w:r>
    </w:p>
    <w:p>
      <w:pPr>
        <w:pStyle w:val="Heading3"/>
        <w:keepNext/>
      </w:pPr>
      <w:r>
        <w:rPr>
          <w:rFonts w:ascii="Arial" w:cs="Arial" w:eastAsia="Arial" w:hAnsi="Arial"/>
          <w:b/>
          <w:bCs/>
          <w:color w:val="18181B"/>
        </w:rPr>
        <w:t xml:space="preserve">Fase 1 — fundament en tests</w:t>
      </w:r>
    </w:p>
    <w:p>
      <w:pPr>
        <w:pStyle w:val="ListParagraph"/>
        <w:numPr>
          <w:ilvl w:val="0"/>
          <w:numId w:val="3"/>
        </w:numPr>
        <w:spacing w:after="70" w:line="280"/>
      </w:pPr>
      <w:r>
        <w:rPr>
          <w:rFonts w:ascii="Arial" w:cs="Arial" w:eastAsia="Arial" w:hAnsi="Arial"/>
          <w:b w:val="false"/>
          <w:bCs w:val="false"/>
          <w:color w:val="18181B"/>
        </w:rPr>
        <w:t xml:space="preserve">Schrijf tests die de huidige fouten reproduceren.</w:t>
      </w:r>
    </w:p>
    <w:p>
      <w:pPr>
        <w:pStyle w:val="ListParagraph"/>
        <w:numPr>
          <w:ilvl w:val="0"/>
          <w:numId w:val="3"/>
        </w:numPr>
        <w:spacing w:after="70" w:line="280"/>
      </w:pPr>
      <w:r>
        <w:rPr>
          <w:rFonts w:ascii="Arial" w:cs="Arial" w:eastAsia="Arial" w:hAnsi="Arial"/>
          <w:b w:val="false"/>
          <w:bCs w:val="false"/>
          <w:color w:val="18181B"/>
        </w:rPr>
        <w:t xml:space="preserve">Voeg runtime observation-schema en package/price parser toe.</w:t>
      </w:r>
    </w:p>
    <w:p>
      <w:pPr>
        <w:pStyle w:val="ListParagraph"/>
        <w:numPr>
          <w:ilvl w:val="0"/>
          <w:numId w:val="3"/>
        </w:numPr>
        <w:spacing w:after="70" w:line="280"/>
      </w:pPr>
      <w:r>
        <w:rPr>
          <w:rFonts w:ascii="Arial" w:cs="Arial" w:eastAsia="Arial" w:hAnsi="Arial"/>
          <w:b w:val="false"/>
          <w:bCs w:val="false"/>
          <w:color w:val="18181B"/>
        </w:rPr>
        <w:t xml:space="preserve">Breid </w:t>
      </w:r>
      <w:r>
        <w:rPr>
          <w:rFonts w:ascii="Courier New" w:cs="Courier New" w:eastAsia="Courier New" w:hAnsi="Courier New"/>
          <w:color w:val="7A3E00"/>
          <w:sz w:val="20"/>
          <w:szCs w:val="20"/>
          <w:shd w:fill="F7F2E8" w:val="clear"/>
        </w:rPr>
        <w:t xml:space="preserve">unitPrice.ts</w:t>
      </w:r>
      <w:r>
        <w:rPr>
          <w:rFonts w:ascii="Arial" w:cs="Arial" w:eastAsia="Arial" w:hAnsi="Arial"/>
          <w:b w:val="false"/>
          <w:bCs w:val="false"/>
          <w:color w:val="18181B"/>
        </w:rPr>
        <w:t xml:space="preserve"> uit.</w:t>
      </w:r>
    </w:p>
    <w:p>
      <w:pPr>
        <w:pStyle w:val="ListParagraph"/>
        <w:numPr>
          <w:ilvl w:val="0"/>
          <w:numId w:val="3"/>
        </w:numPr>
        <w:spacing w:after="70" w:line="280"/>
      </w:pPr>
      <w:r>
        <w:rPr>
          <w:rFonts w:ascii="Arial" w:cs="Arial" w:eastAsia="Arial" w:hAnsi="Arial"/>
          <w:b w:val="false"/>
          <w:bCs w:val="false"/>
          <w:color w:val="18181B"/>
        </w:rPr>
        <w:t xml:space="preserve">Maak additieve migratie voor tasks, observations en prices.</w:t>
      </w:r>
    </w:p>
    <w:p>
      <w:pPr>
        <w:pStyle w:val="ListParagraph"/>
        <w:numPr>
          <w:ilvl w:val="0"/>
          <w:numId w:val="3"/>
        </w:numPr>
        <w:spacing w:after="70" w:line="280"/>
      </w:pPr>
      <w:r>
        <w:rPr>
          <w:rFonts w:ascii="Arial" w:cs="Arial" w:eastAsia="Arial" w:hAnsi="Arial"/>
          <w:b w:val="false"/>
          <w:bCs w:val="false"/>
          <w:color w:val="18181B"/>
        </w:rPr>
        <w:t xml:space="preserve">Bouw API v2 met idempotent checkpoint.</w:t>
      </w:r>
    </w:p>
    <w:p>
      <w:pPr>
        <w:spacing w:after="120" w:line="300"/>
      </w:pPr>
      <w:r>
        <w:rPr>
          <w:rFonts w:ascii="Arial" w:cs="Arial" w:eastAsia="Arial" w:hAnsi="Arial"/>
          <w:b/>
          <w:bCs/>
          <w:color w:val="18181B"/>
        </w:rPr>
        <w:t xml:space="preserve">Exit:</w:t>
      </w:r>
      <w:r>
        <w:rPr>
          <w:rFonts w:ascii="Arial" w:cs="Arial" w:eastAsia="Arial" w:hAnsi="Arial"/>
          <w:b w:val="false"/>
          <w:bCs w:val="false"/>
          <w:color w:val="18181B"/>
        </w:rPr>
        <w:t xml:space="preserve"> API kan fixture-observations exactly-once opslaan en correct normaliseren.</w:t>
      </w:r>
    </w:p>
    <w:p>
      <w:pPr>
        <w:pStyle w:val="Heading3"/>
        <w:keepNext/>
      </w:pPr>
      <w:r>
        <w:rPr>
          <w:rFonts w:ascii="Arial" w:cs="Arial" w:eastAsia="Arial" w:hAnsi="Arial"/>
          <w:b/>
          <w:bCs/>
          <w:color w:val="18181B"/>
        </w:rPr>
        <w:t xml:space="preserve">Fase 2 — hervatbare extensierunner</w:t>
      </w:r>
    </w:p>
    <w:p>
      <w:pPr>
        <w:pStyle w:val="ListParagraph"/>
        <w:numPr>
          <w:ilvl w:val="0"/>
          <w:numId w:val="3"/>
        </w:numPr>
        <w:spacing w:after="70" w:line="280"/>
      </w:pPr>
      <w:r>
        <w:rPr>
          <w:rFonts w:ascii="Arial" w:cs="Arial" w:eastAsia="Arial" w:hAnsi="Arial"/>
          <w:b w:val="false"/>
          <w:bCs w:val="false"/>
          <w:color w:val="18181B"/>
        </w:rPr>
        <w:t xml:space="preserve">Refactor background monolith.</w:t>
      </w:r>
    </w:p>
    <w:p>
      <w:pPr>
        <w:pStyle w:val="ListParagraph"/>
        <w:numPr>
          <w:ilvl w:val="0"/>
          <w:numId w:val="3"/>
        </w:numPr>
        <w:spacing w:after="70" w:line="280"/>
      </w:pPr>
      <w:r>
        <w:rPr>
          <w:rFonts w:ascii="Arial" w:cs="Arial" w:eastAsia="Arial" w:hAnsi="Arial"/>
          <w:b w:val="false"/>
          <w:bCs w:val="false"/>
          <w:color w:val="18181B"/>
        </w:rPr>
        <w:t xml:space="preserve">Verwijder lange message-lifecycle.</w:t>
      </w:r>
    </w:p>
    <w:p>
      <w:pPr>
        <w:pStyle w:val="ListParagraph"/>
        <w:numPr>
          <w:ilvl w:val="0"/>
          <w:numId w:val="3"/>
        </w:numPr>
        <w:spacing w:after="70" w:line="280"/>
      </w:pPr>
      <w:r>
        <w:rPr>
          <w:rFonts w:ascii="Arial" w:cs="Arial" w:eastAsia="Arial" w:hAnsi="Arial"/>
          <w:b w:val="false"/>
          <w:bCs w:val="false"/>
          <w:color w:val="18181B"/>
        </w:rPr>
        <w:t xml:space="preserve">Voeg local active-run pointer, alarms, claims en resume toe.</w:t>
      </w:r>
    </w:p>
    <w:p>
      <w:pPr>
        <w:pStyle w:val="ListParagraph"/>
        <w:numPr>
          <w:ilvl w:val="0"/>
          <w:numId w:val="3"/>
        </w:numPr>
        <w:spacing w:after="70" w:line="280"/>
      </w:pPr>
      <w:r>
        <w:rPr>
          <w:rFonts w:ascii="Arial" w:cs="Arial" w:eastAsia="Arial" w:hAnsi="Arial"/>
          <w:b w:val="false"/>
          <w:bCs w:val="false"/>
          <w:color w:val="18181B"/>
        </w:rPr>
        <w:t xml:space="preserve">Bouw crash tests.</w:t>
      </w:r>
    </w:p>
    <w:p>
      <w:pPr>
        <w:spacing w:after="120" w:line="300"/>
      </w:pPr>
      <w:r>
        <w:rPr>
          <w:rFonts w:ascii="Arial" w:cs="Arial" w:eastAsia="Arial" w:hAnsi="Arial"/>
          <w:b/>
          <w:bCs/>
          <w:color w:val="18181B"/>
        </w:rPr>
        <w:t xml:space="preserve">Exit:</w:t>
      </w:r>
      <w:r>
        <w:rPr>
          <w:rFonts w:ascii="Arial" w:cs="Arial" w:eastAsia="Arial" w:hAnsi="Arial"/>
          <w:b w:val="false"/>
          <w:bCs w:val="false"/>
          <w:color w:val="18181B"/>
        </w:rPr>
        <w:t xml:space="preserve"> synthetische adapter hervat na worker- en browserrestart.</w:t>
      </w:r>
    </w:p>
    <w:p>
      <w:pPr>
        <w:pStyle w:val="Heading3"/>
        <w:keepNext/>
      </w:pPr>
      <w:r>
        <w:rPr>
          <w:rFonts w:ascii="Arial" w:cs="Arial" w:eastAsia="Arial" w:hAnsi="Arial"/>
          <w:b/>
          <w:bCs/>
          <w:color w:val="18181B"/>
        </w:rPr>
        <w:t xml:space="preserve">Fase 3 — Baktotaaladapter</w:t>
      </w:r>
    </w:p>
    <w:p>
      <w:pPr>
        <w:pStyle w:val="ListParagraph"/>
        <w:numPr>
          <w:ilvl w:val="0"/>
          <w:numId w:val="3"/>
        </w:numPr>
        <w:spacing w:after="70" w:line="280"/>
      </w:pPr>
      <w:r>
        <w:rPr>
          <w:rFonts w:ascii="Arial" w:cs="Arial" w:eastAsia="Arial" w:hAnsi="Arial"/>
          <w:b w:val="false"/>
          <w:bCs w:val="false"/>
          <w:color w:val="18181B"/>
        </w:rPr>
        <w:t xml:space="preserve">Onderzoek ingelogde Fetch/XHR.</w:t>
      </w:r>
    </w:p>
    <w:p>
      <w:pPr>
        <w:pStyle w:val="ListParagraph"/>
        <w:numPr>
          <w:ilvl w:val="0"/>
          <w:numId w:val="3"/>
        </w:numPr>
        <w:spacing w:after="70" w:line="280"/>
      </w:pPr>
      <w:r>
        <w:rPr>
          <w:rFonts w:ascii="Arial" w:cs="Arial" w:eastAsia="Arial" w:hAnsi="Arial"/>
          <w:b w:val="false"/>
          <w:bCs w:val="false"/>
          <w:color w:val="18181B"/>
        </w:rPr>
        <w:t xml:space="preserve">Maak gesanitiseerde fixtures.</w:t>
      </w:r>
    </w:p>
    <w:p>
      <w:pPr>
        <w:pStyle w:val="ListParagraph"/>
        <w:numPr>
          <w:ilvl w:val="0"/>
          <w:numId w:val="3"/>
        </w:numPr>
        <w:spacing w:after="70" w:line="280"/>
      </w:pPr>
      <w:r>
        <w:rPr>
          <w:rFonts w:ascii="Arial" w:cs="Arial" w:eastAsia="Arial" w:hAnsi="Arial"/>
          <w:b w:val="false"/>
          <w:bCs w:val="false"/>
          <w:color w:val="18181B"/>
        </w:rPr>
        <w:t xml:space="preserve">Implementeer preflight/discover/fetch/normalize.</w:t>
      </w:r>
    </w:p>
    <w:p>
      <w:pPr>
        <w:pStyle w:val="ListParagraph"/>
        <w:numPr>
          <w:ilvl w:val="0"/>
          <w:numId w:val="3"/>
        </w:numPr>
        <w:spacing w:after="70" w:line="280"/>
      </w:pPr>
      <w:r>
        <w:rPr>
          <w:rFonts w:ascii="Arial" w:cs="Arial" w:eastAsia="Arial" w:hAnsi="Arial"/>
          <w:b w:val="false"/>
          <w:bCs w:val="false"/>
          <w:color w:val="18181B"/>
        </w:rPr>
        <w:t xml:space="preserve">Vergelijk vijf samples handmatig.</w:t>
      </w:r>
    </w:p>
    <w:p>
      <w:pPr>
        <w:spacing w:after="120" w:line="300"/>
      </w:pPr>
      <w:r>
        <w:rPr>
          <w:rFonts w:ascii="Arial" w:cs="Arial" w:eastAsia="Arial" w:hAnsi="Arial"/>
          <w:b/>
          <w:bCs/>
          <w:color w:val="18181B"/>
        </w:rPr>
        <w:t xml:space="preserve">Exit:</w:t>
      </w:r>
      <w:r>
        <w:rPr>
          <w:rFonts w:ascii="Arial" w:cs="Arial" w:eastAsia="Arial" w:hAnsi="Arial"/>
          <w:b w:val="false"/>
          <w:bCs w:val="false"/>
          <w:color w:val="18181B"/>
        </w:rPr>
        <w:t xml:space="preserve"> gecontroleerde Baktotaalrun met correcte SKU, prijs en verpakking.</w:t>
      </w:r>
    </w:p>
    <w:p>
      <w:pPr>
        <w:pStyle w:val="Heading3"/>
        <w:keepNext/>
      </w:pPr>
      <w:r>
        <w:rPr>
          <w:rFonts w:ascii="Arial" w:cs="Arial" w:eastAsia="Arial" w:hAnsi="Arial"/>
          <w:b/>
          <w:bCs/>
          <w:color w:val="18181B"/>
        </w:rPr>
        <w:t xml:space="preserve">Fase 4 — side panel</w:t>
      </w:r>
    </w:p>
    <w:p>
      <w:pPr>
        <w:pStyle w:val="ListParagraph"/>
        <w:numPr>
          <w:ilvl w:val="0"/>
          <w:numId w:val="3"/>
        </w:numPr>
        <w:spacing w:after="70" w:line="280"/>
      </w:pPr>
      <w:r>
        <w:rPr>
          <w:rFonts w:ascii="Arial" w:cs="Arial" w:eastAsia="Arial" w:hAnsi="Arial"/>
          <w:b w:val="false"/>
          <w:bCs w:val="false"/>
          <w:color w:val="18181B"/>
        </w:rPr>
        <w:t xml:space="preserve">Bouw site-specifieke side panel UI.</w:t>
      </w:r>
    </w:p>
    <w:p>
      <w:pPr>
        <w:pStyle w:val="ListParagraph"/>
        <w:numPr>
          <w:ilvl w:val="0"/>
          <w:numId w:val="3"/>
        </w:numPr>
        <w:spacing w:after="70" w:line="280"/>
      </w:pPr>
      <w:r>
        <w:rPr>
          <w:rFonts w:ascii="Arial" w:cs="Arial" w:eastAsia="Arial" w:hAnsi="Arial"/>
          <w:b w:val="false"/>
          <w:bCs w:val="false"/>
          <w:color w:val="18181B"/>
        </w:rPr>
        <w:t xml:space="preserve">Eén knop, sample review, progress en herstelstates.</w:t>
      </w:r>
    </w:p>
    <w:p>
      <w:pPr>
        <w:pStyle w:val="ListParagraph"/>
        <w:numPr>
          <w:ilvl w:val="0"/>
          <w:numId w:val="3"/>
        </w:numPr>
        <w:spacing w:after="70" w:line="280"/>
      </w:pPr>
      <w:r>
        <w:rPr>
          <w:rFonts w:ascii="Arial" w:cs="Arial" w:eastAsia="Arial" w:hAnsi="Arial"/>
          <w:b w:val="false"/>
          <w:bCs w:val="false"/>
          <w:color w:val="18181B"/>
        </w:rPr>
        <w:t xml:space="preserve">Beperk hostpermissions.</w:t>
      </w:r>
    </w:p>
    <w:p>
      <w:pPr>
        <w:spacing w:after="120" w:line="300"/>
      </w:pPr>
      <w:r>
        <w:rPr>
          <w:rFonts w:ascii="Arial" w:cs="Arial" w:eastAsia="Arial" w:hAnsi="Arial"/>
          <w:b/>
          <w:bCs/>
          <w:color w:val="18181B"/>
        </w:rPr>
        <w:t xml:space="preserve">Exit:</w:t>
      </w:r>
      <w:r>
        <w:rPr>
          <w:rFonts w:ascii="Arial" w:cs="Arial" w:eastAsia="Arial" w:hAnsi="Arial"/>
          <w:b w:val="false"/>
          <w:bCs w:val="false"/>
          <w:color w:val="18181B"/>
        </w:rPr>
        <w:t xml:space="preserve"> Chrome en Edge flows werken zonder technische scanopties.</w:t>
      </w:r>
    </w:p>
    <w:p>
      <w:pPr>
        <w:pStyle w:val="Heading3"/>
        <w:keepNext/>
      </w:pPr>
      <w:r>
        <w:rPr>
          <w:rFonts w:ascii="Arial" w:cs="Arial" w:eastAsia="Arial" w:hAnsi="Arial"/>
          <w:b/>
          <w:bCs/>
          <w:color w:val="18181B"/>
        </w:rPr>
        <w:t xml:space="preserve">Fase 5 — catalogus en calculatie</w:t>
      </w:r>
    </w:p>
    <w:p>
      <w:pPr>
        <w:pStyle w:val="ListParagraph"/>
        <w:numPr>
          <w:ilvl w:val="0"/>
          <w:numId w:val="3"/>
        </w:numPr>
        <w:spacing w:after="70" w:line="280"/>
      </w:pPr>
      <w:r>
        <w:rPr>
          <w:rFonts w:ascii="Arial" w:cs="Arial" w:eastAsia="Arial" w:hAnsi="Arial"/>
          <w:b w:val="false"/>
          <w:bCs w:val="false"/>
          <w:color w:val="18181B"/>
        </w:rPr>
        <w:t xml:space="preserve">Extension approval naar supplier_products/prijshistorie.</w:t>
      </w:r>
    </w:p>
    <w:p>
      <w:pPr>
        <w:pStyle w:val="ListParagraph"/>
        <w:numPr>
          <w:ilvl w:val="0"/>
          <w:numId w:val="3"/>
        </w:numPr>
        <w:spacing w:after="70" w:line="280"/>
      </w:pPr>
      <w:r>
        <w:rPr>
          <w:rFonts w:ascii="Arial" w:cs="Arial" w:eastAsia="Arial" w:hAnsi="Arial"/>
          <w:b w:val="false"/>
          <w:bCs w:val="false"/>
          <w:color w:val="18181B"/>
        </w:rPr>
        <w:t xml:space="preserve">Inventory en componentreads omzetten.</w:t>
      </w:r>
    </w:p>
    <w:p>
      <w:pPr>
        <w:pStyle w:val="ListParagraph"/>
        <w:numPr>
          <w:ilvl w:val="0"/>
          <w:numId w:val="3"/>
        </w:numPr>
        <w:spacing w:after="70" w:line="280"/>
      </w:pPr>
      <w:r>
        <w:rPr>
          <w:rFonts w:ascii="Arial" w:cs="Arial" w:eastAsia="Arial" w:hAnsi="Arial"/>
          <w:b w:val="false"/>
          <w:bCs w:val="false"/>
          <w:color w:val="18181B"/>
        </w:rPr>
        <w:t xml:space="preserve">End-to-end recipe pricing.</w:t>
      </w:r>
    </w:p>
    <w:p>
      <w:pPr>
        <w:pStyle w:val="ListParagraph"/>
        <w:numPr>
          <w:ilvl w:val="0"/>
          <w:numId w:val="3"/>
        </w:numPr>
        <w:spacing w:after="70" w:line="280"/>
      </w:pPr>
      <w:r>
        <w:rPr>
          <w:rFonts w:ascii="Arial" w:cs="Arial" w:eastAsia="Arial" w:hAnsi="Arial"/>
          <w:b w:val="false"/>
          <w:bCs w:val="false"/>
          <w:color w:val="18181B"/>
        </w:rPr>
        <w:t xml:space="preserve">Dry-run/backfill en legacy compatibility.</w:t>
      </w:r>
    </w:p>
    <w:p>
      <w:pPr>
        <w:spacing w:after="120" w:line="300"/>
      </w:pPr>
      <w:r>
        <w:rPr>
          <w:rFonts w:ascii="Arial" w:cs="Arial" w:eastAsia="Arial" w:hAnsi="Arial"/>
          <w:b/>
          <w:bCs/>
          <w:color w:val="18181B"/>
        </w:rPr>
        <w:t xml:space="preserve">Exit:</w:t>
      </w:r>
      <w:r>
        <w:rPr>
          <w:rFonts w:ascii="Arial" w:cs="Arial" w:eastAsia="Arial" w:hAnsi="Arial"/>
          <w:b w:val="false"/>
          <w:bCs w:val="false"/>
          <w:color w:val="18181B"/>
        </w:rPr>
        <w:t xml:space="preserve"> geaccepteerde Baktotaalprijs wijzigt het juiste gekoppelde recept, nooit een ander product.</w:t>
      </w:r>
    </w:p>
    <w:p>
      <w:pPr>
        <w:pStyle w:val="Heading3"/>
        <w:keepNext/>
      </w:pPr>
      <w:r>
        <w:rPr>
          <w:rFonts w:ascii="Arial" w:cs="Arial" w:eastAsia="Arial" w:hAnsi="Arial"/>
          <w:b/>
          <w:bCs/>
          <w:color w:val="18181B"/>
        </w:rPr>
        <w:t xml:space="preserve">Fase 6 — hardening</w:t>
      </w:r>
    </w:p>
    <w:p>
      <w:pPr>
        <w:pStyle w:val="ListParagraph"/>
        <w:numPr>
          <w:ilvl w:val="0"/>
          <w:numId w:val="3"/>
        </w:numPr>
        <w:spacing w:after="70" w:line="280"/>
      </w:pPr>
      <w:r>
        <w:rPr>
          <w:rFonts w:ascii="Arial" w:cs="Arial" w:eastAsia="Arial" w:hAnsi="Arial"/>
          <w:b w:val="false"/>
          <w:bCs w:val="false"/>
          <w:color w:val="18181B"/>
        </w:rPr>
        <w:t xml:space="preserve">Anomalieën, monitoring, costtracking.</w:t>
      </w:r>
    </w:p>
    <w:p>
      <w:pPr>
        <w:pStyle w:val="ListParagraph"/>
        <w:numPr>
          <w:ilvl w:val="0"/>
          <w:numId w:val="3"/>
        </w:numPr>
        <w:spacing w:after="70" w:line="280"/>
      </w:pPr>
      <w:r>
        <w:rPr>
          <w:rFonts w:ascii="Arial" w:cs="Arial" w:eastAsia="Arial" w:hAnsi="Arial"/>
          <w:b w:val="false"/>
          <w:bCs w:val="false"/>
          <w:color w:val="18181B"/>
        </w:rPr>
        <w:t xml:space="preserve">Full fixturematrix.</w:t>
      </w:r>
    </w:p>
    <w:p>
      <w:pPr>
        <w:pStyle w:val="ListParagraph"/>
        <w:numPr>
          <w:ilvl w:val="0"/>
          <w:numId w:val="3"/>
        </w:numPr>
        <w:spacing w:after="70" w:line="280"/>
      </w:pPr>
      <w:r>
        <w:rPr>
          <w:rFonts w:ascii="Arial" w:cs="Arial" w:eastAsia="Arial" w:hAnsi="Arial"/>
          <w:b w:val="false"/>
          <w:bCs w:val="false"/>
          <w:color w:val="18181B"/>
        </w:rPr>
        <w:t xml:space="preserve">Load/performance.</w:t>
      </w:r>
    </w:p>
    <w:p>
      <w:pPr>
        <w:pStyle w:val="ListParagraph"/>
        <w:numPr>
          <w:ilvl w:val="0"/>
          <w:numId w:val="3"/>
        </w:numPr>
        <w:spacing w:after="70" w:line="280"/>
      </w:pPr>
      <w:r>
        <w:rPr>
          <w:rFonts w:ascii="Arial" w:cs="Arial" w:eastAsia="Arial" w:hAnsi="Arial"/>
          <w:b w:val="false"/>
          <w:bCs w:val="false"/>
          <w:color w:val="18181B"/>
        </w:rPr>
        <w:t xml:space="preserve">Security/RLS-audit.</w:t>
      </w:r>
    </w:p>
    <w:p>
      <w:pPr>
        <w:pStyle w:val="ListParagraph"/>
        <w:numPr>
          <w:ilvl w:val="0"/>
          <w:numId w:val="3"/>
        </w:numPr>
        <w:spacing w:after="70" w:line="280"/>
      </w:pPr>
      <w:r>
        <w:rPr>
          <w:rFonts w:ascii="Arial" w:cs="Arial" w:eastAsia="Arial" w:hAnsi="Arial"/>
          <w:b w:val="false"/>
          <w:bCs w:val="false"/>
          <w:color w:val="18181B"/>
        </w:rPr>
        <w:t xml:space="preserve">Complete Definition of Done.</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23. Zaken die behouden kunnen blijven</w:t>
      </w:r>
    </w:p>
    <w:p>
      <w:pPr>
        <w:spacing w:after="120" w:line="300"/>
      </w:pPr>
      <w:r>
        <w:rPr>
          <w:rFonts w:ascii="Arial" w:cs="Arial" w:eastAsia="Arial" w:hAnsi="Arial"/>
          <w:b w:val="false"/>
          <w:bCs w:val="false"/>
          <w:color w:val="18181B"/>
        </w:rPr>
        <w:t xml:space="preserve">Niet alles hoeft weggegooid te worden. Behoud of hergebruik waar passend:</w:t>
      </w:r>
    </w:p>
    <w:p>
      <w:pPr>
        <w:pStyle w:val="ListParagraph"/>
        <w:numPr>
          <w:ilvl w:val="0"/>
          <w:numId w:val="3"/>
        </w:numPr>
        <w:spacing w:after="70" w:line="280"/>
      </w:pPr>
      <w:r>
        <w:rPr>
          <w:rFonts w:ascii="Arial" w:cs="Arial" w:eastAsia="Arial" w:hAnsi="Arial"/>
          <w:b w:val="false"/>
          <w:bCs w:val="false"/>
          <w:color w:val="18181B"/>
        </w:rPr>
        <w:t xml:space="preserve">extension-keyauth en keyrotatieconcept;</w:t>
      </w:r>
    </w:p>
    <w:p>
      <w:pPr>
        <w:pStyle w:val="ListParagraph"/>
        <w:numPr>
          <w:ilvl w:val="0"/>
          <w:numId w:val="3"/>
        </w:numPr>
        <w:spacing w:after="70" w:line="280"/>
      </w:pPr>
      <w:r>
        <w:rPr>
          <w:rFonts w:ascii="Arial" w:cs="Arial" w:eastAsia="Arial" w:hAnsi="Arial"/>
          <w:b w:val="false"/>
          <w:bCs w:val="false"/>
          <w:color w:val="18181B"/>
        </w:rPr>
        <w:t xml:space="preserve">expliciete organization- en supplierchecks in de bestaande start/batchroutes;</w:t>
      </w:r>
    </w:p>
    <w:p>
      <w:pPr>
        <w:pStyle w:val="ListParagraph"/>
        <w:numPr>
          <w:ilvl w:val="0"/>
          <w:numId w:val="3"/>
        </w:numPr>
        <w:spacing w:after="70" w:line="280"/>
      </w:pPr>
      <w:r>
        <w:rPr>
          <w:rFonts w:ascii="Arial" w:cs="Arial" w:eastAsia="Arial" w:hAnsi="Arial"/>
          <w:b w:val="false"/>
          <w:bCs w:val="false"/>
          <w:color w:val="18181B"/>
        </w:rPr>
        <w:t xml:space="preserve">sync-runhistorie als basis;</w:t>
      </w:r>
    </w:p>
    <w:p>
      <w:pPr>
        <w:pStyle w:val="ListParagraph"/>
        <w:numPr>
          <w:ilvl w:val="0"/>
          <w:numId w:val="3"/>
        </w:numPr>
        <w:spacing w:after="70" w:line="280"/>
      </w:pPr>
      <w:r>
        <w:rPr>
          <w:rFonts w:ascii="Arial" w:cs="Arial" w:eastAsia="Arial" w:hAnsi="Arial"/>
          <w:b w:val="false"/>
          <w:bCs w:val="false"/>
          <w:color w:val="18181B"/>
        </w:rPr>
        <w:t xml:space="preserve">batches van begrensde grootte;</w:t>
      </w:r>
    </w:p>
    <w:p>
      <w:pPr>
        <w:pStyle w:val="ListParagraph"/>
        <w:numPr>
          <w:ilvl w:val="0"/>
          <w:numId w:val="3"/>
        </w:numPr>
        <w:spacing w:after="70" w:line="280"/>
      </w:pPr>
      <w:r>
        <w:rPr>
          <w:rFonts w:ascii="Arial" w:cs="Arial" w:eastAsia="Arial" w:hAnsi="Arial"/>
          <w:b w:val="false"/>
          <w:bCs w:val="false"/>
          <w:color w:val="18181B"/>
        </w:rPr>
        <w:t xml:space="preserve">review-before-trust;</w:t>
      </w:r>
    </w:p>
    <w:p>
      <w:pPr>
        <w:pStyle w:val="ListParagraph"/>
        <w:numPr>
          <w:ilvl w:val="0"/>
          <w:numId w:val="3"/>
        </w:numPr>
        <w:spacing w:after="70" w:line="280"/>
      </w:pPr>
      <w:r>
        <w:rPr>
          <w:rFonts w:ascii="Arial" w:cs="Arial" w:eastAsia="Arial" w:hAnsi="Arial"/>
          <w:b w:val="false"/>
          <w:bCs w:val="false"/>
          <w:color w:val="18181B"/>
        </w:rPr>
        <w:t xml:space="preserve">bestaande cancel-, timeout- en retryhelpers, na aanpassing aan persisted state;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src/lib/unitPrice.ts</w:t>
      </w:r>
      <w:r>
        <w:rPr>
          <w:rFonts w:ascii="Arial" w:cs="Arial" w:eastAsia="Arial" w:hAnsi="Arial"/>
          <w:b w:val="false"/>
          <w:bCs w:val="false"/>
          <w:color w:val="18181B"/>
        </w:rPr>
        <w:t xml:space="preserve"> als rekenkundige canon, uitgebreid met multipacks;</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inventory.preferred_supplier_product_id</w:t>
      </w:r>
      <w:r>
        <w:rPr>
          <w:rFonts w:ascii="Arial" w:cs="Arial" w:eastAsia="Arial" w:hAnsi="Arial"/>
          <w:b w:val="false"/>
          <w:bCs w:val="false"/>
          <w:color w:val="18181B"/>
        </w:rPr>
        <w:t xml:space="preserve">;</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component_ingredients</w:t>
      </w:r>
      <w:r>
        <w:rPr>
          <w:rFonts w:ascii="Arial" w:cs="Arial" w:eastAsia="Arial" w:hAnsi="Arial"/>
          <w:b w:val="false"/>
          <w:bCs w:val="false"/>
          <w:color w:val="18181B"/>
        </w:rPr>
        <w:t xml:space="preserve"> en yieldmodel;</w:t>
      </w:r>
    </w:p>
    <w:p>
      <w:pPr>
        <w:pStyle w:val="ListParagraph"/>
        <w:numPr>
          <w:ilvl w:val="0"/>
          <w:numId w:val="3"/>
        </w:numPr>
        <w:spacing w:after="70" w:line="280"/>
      </w:pPr>
      <w:r>
        <w:rPr>
          <w:rFonts w:ascii="Arial" w:cs="Arial" w:eastAsia="Arial" w:hAnsi="Arial"/>
          <w:b w:val="false"/>
          <w:bCs w:val="false"/>
          <w:color w:val="18181B"/>
        </w:rPr>
        <w:t xml:space="preserve">supplier auto-binding alleen wanneer er exact één kandidaat is.</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24. Bekende valkuilen</w:t>
      </w:r>
    </w:p>
    <w:p>
      <w:pPr>
        <w:pStyle w:val="ListParagraph"/>
        <w:numPr>
          <w:ilvl w:val="0"/>
          <w:numId w:val="3"/>
        </w:numPr>
        <w:spacing w:after="70" w:line="280"/>
      </w:pPr>
      <w:r>
        <w:rPr>
          <w:rFonts w:ascii="Arial" w:cs="Arial" w:eastAsia="Arial" w:hAnsi="Arial"/>
          <w:b w:val="false"/>
          <w:bCs w:val="false"/>
          <w:color w:val="18181B"/>
        </w:rPr>
        <w:t xml:space="preserve">Een side panel dat openblijft lost service-workeruitval niet op.</w:t>
      </w:r>
    </w:p>
    <w:p>
      <w:pPr>
        <w:pStyle w:val="ListParagraph"/>
        <w:numPr>
          <w:ilvl w:val="0"/>
          <w:numId w:val="3"/>
        </w:numPr>
        <w:spacing w:after="70" w:line="280"/>
      </w:pPr>
      <w:r>
        <w:rPr>
          <w:rFonts w:ascii="Courier New" w:cs="Courier New" w:eastAsia="Courier New" w:hAnsi="Courier New"/>
          <w:color w:val="7A3E00"/>
          <w:sz w:val="20"/>
          <w:szCs w:val="20"/>
          <w:shd w:fill="F7F2E8" w:val="clear"/>
        </w:rPr>
        <w:t xml:space="preserve">chrome.alarms</w:t>
      </w:r>
      <w:r>
        <w:rPr>
          <w:rFonts w:ascii="Arial" w:cs="Arial" w:eastAsia="Arial" w:hAnsi="Arial"/>
          <w:b w:val="false"/>
          <w:bCs w:val="false"/>
          <w:color w:val="18181B"/>
        </w:rPr>
        <w:t xml:space="preserve"> is een wake-upmechanisme, geen database.</w:t>
      </w:r>
    </w:p>
    <w:p>
      <w:pPr>
        <w:pStyle w:val="ListParagraph"/>
        <w:numPr>
          <w:ilvl w:val="0"/>
          <w:numId w:val="3"/>
        </w:numPr>
        <w:spacing w:after="70" w:line="280"/>
      </w:pPr>
      <w:r>
        <w:rPr>
          <w:rFonts w:ascii="Arial" w:cs="Arial" w:eastAsia="Arial" w:hAnsi="Arial"/>
          <w:b w:val="false"/>
          <w:bCs w:val="false"/>
          <w:color w:val="18181B"/>
        </w:rPr>
        <w:t xml:space="preserve">Een batch succesvol posten zonder ACK-opslag is geen checkpoint.</w:t>
      </w:r>
    </w:p>
    <w:p>
      <w:pPr>
        <w:pStyle w:val="ListParagraph"/>
        <w:numPr>
          <w:ilvl w:val="0"/>
          <w:numId w:val="3"/>
        </w:numPr>
        <w:spacing w:after="70" w:line="280"/>
      </w:pPr>
      <w:r>
        <w:rPr>
          <w:rFonts w:ascii="Arial" w:cs="Arial" w:eastAsia="Arial" w:hAnsi="Arial"/>
          <w:b w:val="false"/>
          <w:bCs w:val="false"/>
          <w:color w:val="18181B"/>
        </w:rPr>
        <w:t xml:space="preserve">Dedupe op naam verwijdert verpakkingsvarianten.</w:t>
      </w:r>
    </w:p>
    <w:p>
      <w:pPr>
        <w:pStyle w:val="ListParagraph"/>
        <w:numPr>
          <w:ilvl w:val="0"/>
          <w:numId w:val="3"/>
        </w:numPr>
        <w:spacing w:after="70" w:line="280"/>
      </w:pPr>
      <w:r>
        <w:rPr>
          <w:rFonts w:ascii="Arial" w:cs="Arial" w:eastAsia="Arial" w:hAnsi="Arial"/>
          <w:b w:val="false"/>
          <w:bCs w:val="false"/>
          <w:color w:val="18181B"/>
        </w:rPr>
        <w:t xml:space="preserve">SKU zonder supplier/accountscope is niet wereldwijd uniek.</w:t>
      </w:r>
    </w:p>
    <w:p>
      <w:pPr>
        <w:pStyle w:val="ListParagraph"/>
        <w:numPr>
          <w:ilvl w:val="0"/>
          <w:numId w:val="3"/>
        </w:numPr>
        <w:spacing w:after="70" w:line="280"/>
      </w:pPr>
      <w:r>
        <w:rPr>
          <w:rFonts w:ascii="Arial" w:cs="Arial" w:eastAsia="Arial" w:hAnsi="Arial"/>
          <w:b w:val="false"/>
          <w:bCs w:val="false"/>
          <w:color w:val="18181B"/>
        </w:rPr>
        <w:t xml:space="preserve">EAN kan ontbreken of op een omdoos slaan; combineer met verpakking.</w:t>
      </w:r>
    </w:p>
    <w:p>
      <w:pPr>
        <w:pStyle w:val="ListParagraph"/>
        <w:numPr>
          <w:ilvl w:val="0"/>
          <w:numId w:val="3"/>
        </w:numPr>
        <w:spacing w:after="70" w:line="280"/>
      </w:pPr>
      <w:r>
        <w:rPr>
          <w:rFonts w:ascii="Arial" w:cs="Arial" w:eastAsia="Arial" w:hAnsi="Arial"/>
          <w:b w:val="false"/>
          <w:bCs w:val="false"/>
          <w:color w:val="18181B"/>
        </w:rPr>
        <w:t xml:space="preserve">“Per kg” kan een prijsbasis zijn, niet de inhoud van de verpakking.</w:t>
      </w:r>
    </w:p>
    <w:p>
      <w:pPr>
        <w:pStyle w:val="ListParagraph"/>
        <w:numPr>
          <w:ilvl w:val="0"/>
          <w:numId w:val="3"/>
        </w:numPr>
        <w:spacing w:after="70" w:line="280"/>
      </w:pPr>
      <w:r>
        <w:rPr>
          <w:rFonts w:ascii="Arial" w:cs="Arial" w:eastAsia="Arial" w:hAnsi="Arial"/>
          <w:b w:val="false"/>
          <w:bCs w:val="false"/>
          <w:color w:val="18181B"/>
        </w:rPr>
        <w:t xml:space="preserve">Een actieprijs kan bruto zijn terwijl reguliere prijs netto is; taxMode per prijs controleren.</w:t>
      </w:r>
    </w:p>
    <w:p>
      <w:pPr>
        <w:pStyle w:val="ListParagraph"/>
        <w:numPr>
          <w:ilvl w:val="0"/>
          <w:numId w:val="3"/>
        </w:numPr>
        <w:spacing w:after="70" w:line="280"/>
      </w:pPr>
      <w:r>
        <w:rPr>
          <w:rFonts w:ascii="Arial" w:cs="Arial" w:eastAsia="Arial" w:hAnsi="Arial"/>
          <w:b w:val="false"/>
          <w:bCs w:val="false"/>
          <w:color w:val="18181B"/>
        </w:rPr>
        <w:t xml:space="preserve">Een </w:t>
      </w:r>
      <w:r>
        <w:rPr>
          <w:rFonts w:ascii="Courier New" w:cs="Courier New" w:eastAsia="Courier New" w:hAnsi="Courier New"/>
          <w:color w:val="7A3E00"/>
          <w:sz w:val="20"/>
          <w:szCs w:val="20"/>
          <w:shd w:fill="F7F2E8" w:val="clear"/>
        </w:rPr>
        <w:t xml:space="preserve">completed</w:t>
      </w:r>
      <w:r>
        <w:rPr>
          <w:rFonts w:ascii="Arial" w:cs="Arial" w:eastAsia="Arial" w:hAnsi="Arial"/>
          <w:b w:val="false"/>
          <w:bCs w:val="false"/>
          <w:color w:val="18181B"/>
        </w:rPr>
        <w:t xml:space="preserve"> API-call van de extensie mag niet zelfstandig de run compleet maken.</w:t>
      </w:r>
    </w:p>
    <w:p>
      <w:pPr>
        <w:pStyle w:val="ListParagraph"/>
        <w:numPr>
          <w:ilvl w:val="0"/>
          <w:numId w:val="3"/>
        </w:numPr>
        <w:spacing w:after="70" w:line="280"/>
      </w:pPr>
      <w:r>
        <w:rPr>
          <w:rFonts w:ascii="Arial" w:cs="Arial" w:eastAsia="Arial" w:hAnsi="Arial"/>
          <w:b w:val="false"/>
          <w:bCs w:val="false"/>
          <w:color w:val="18181B"/>
        </w:rPr>
        <w:t xml:space="preserve">Full-table fetches per batch worden exponentieel hinderlijk naarmate pending data groeit.</w:t>
      </w:r>
    </w:p>
    <w:p>
      <w:pPr>
        <w:pStyle w:val="ListParagraph"/>
        <w:numPr>
          <w:ilvl w:val="0"/>
          <w:numId w:val="3"/>
        </w:numPr>
        <w:spacing w:after="70" w:line="280"/>
      </w:pPr>
      <w:r>
        <w:rPr>
          <w:rFonts w:ascii="Arial" w:cs="Arial" w:eastAsia="Arial" w:hAnsi="Arial"/>
          <w:b w:val="false"/>
          <w:bCs w:val="false"/>
          <w:color w:val="18181B"/>
        </w:rPr>
        <w:t xml:space="preserve">Raw HTML in AI stoppen is duur, incompleet en prompt-injectiongevoelig.</w:t>
      </w:r>
    </w:p>
    <w:p>
      <w:pPr>
        <w:pStyle w:val="ListParagraph"/>
        <w:numPr>
          <w:ilvl w:val="0"/>
          <w:numId w:val="3"/>
        </w:numPr>
        <w:spacing w:after="70" w:line="280"/>
      </w:pPr>
      <w:r>
        <w:rPr>
          <w:rFonts w:ascii="Arial" w:cs="Arial" w:eastAsia="Arial" w:hAnsi="Arial"/>
          <w:b w:val="false"/>
          <w:bCs w:val="false"/>
          <w:color w:val="18181B"/>
        </w:rPr>
        <w:t xml:space="preserve">De bestaande HTML-harvester en AI-route hanteren verschillende afkapgroottes; vertrouw hier niet op voor volledigheid.</w:t>
      </w:r>
    </w:p>
    <w:p>
      <w:pPr>
        <w:pStyle w:val="ListParagraph"/>
        <w:numPr>
          <w:ilvl w:val="0"/>
          <w:numId w:val="3"/>
        </w:numPr>
        <w:spacing w:after="70" w:line="280"/>
      </w:pPr>
      <w:r>
        <w:rPr>
          <w:rFonts w:ascii="Arial" w:cs="Arial" w:eastAsia="Arial" w:hAnsi="Arial"/>
          <w:b w:val="false"/>
          <w:bCs w:val="false"/>
          <w:color w:val="18181B"/>
        </w:rPr>
        <w:t xml:space="preserve">Een nieuwe pending scan mag een prijswijziging niet blokkeren omdat een oude pending rij dezelfde naam heeft.</w:t>
      </w:r>
    </w:p>
    <w:p>
      <w:pPr>
        <w:pStyle w:val="ListParagraph"/>
        <w:numPr>
          <w:ilvl w:val="0"/>
          <w:numId w:val="3"/>
        </w:numPr>
        <w:spacing w:after="70" w:line="280"/>
      </w:pPr>
      <w:r>
        <w:rPr>
          <w:rFonts w:ascii="Arial" w:cs="Arial" w:eastAsia="Arial" w:hAnsi="Arial"/>
          <w:b w:val="false"/>
          <w:bCs w:val="false"/>
          <w:color w:val="18181B"/>
        </w:rPr>
        <w:t xml:space="preserve">Schakel de legacy cross-catalogrecompute niet opnieuw in zonder echte FK/mapping.</w:t>
      </w:r>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25. Officiële referenties</w:t>
      </w:r>
    </w:p>
    <w:p>
      <w:pPr>
        <w:pStyle w:val="ListParagraph"/>
        <w:numPr>
          <w:ilvl w:val="0"/>
          <w:numId w:val="3"/>
        </w:numPr>
        <w:spacing w:after="70" w:line="280"/>
      </w:pPr>
      <w:r>
        <w:rPr>
          <w:rFonts w:ascii="Arial" w:cs="Arial" w:eastAsia="Arial" w:hAnsi="Arial"/>
          <w:b w:val="false"/>
          <w:bCs w:val="false"/>
          <w:color w:val="18181B"/>
        </w:rPr>
        <w:t xml:space="preserve">Chrome service-worker lifecycle: </w:t>
      </w:r>
      <w:hyperlink w:history="1" r:id="rIduttirixkusx_qvyxmvxmw">
        <w:r>
          <w:rPr>
            <w:rStyle w:val="Hyperlink"/>
            <w:rFonts w:ascii="Arial" w:cs="Arial" w:eastAsia="Arial" w:hAnsi="Arial"/>
          </w:rPr>
          <w:t xml:space="preserve">https://developer.chrome.com/docs/extensions/develop/concepts/service-workers/lifecycle</w:t>
        </w:r>
      </w:hyperlink>
    </w:p>
    <w:p>
      <w:pPr>
        <w:pStyle w:val="ListParagraph"/>
        <w:numPr>
          <w:ilvl w:val="0"/>
          <w:numId w:val="3"/>
        </w:numPr>
        <w:spacing w:after="70" w:line="280"/>
      </w:pPr>
      <w:r>
        <w:rPr>
          <w:rFonts w:ascii="Arial" w:cs="Arial" w:eastAsia="Arial" w:hAnsi="Arial"/>
          <w:b w:val="false"/>
          <w:bCs w:val="false"/>
          <w:color w:val="18181B"/>
        </w:rPr>
        <w:t xml:space="preserve">Chrome alarms API: </w:t>
      </w:r>
      <w:hyperlink w:history="1" r:id="rIdmkbn0w4wlhf4a1_3er_rw">
        <w:r>
          <w:rPr>
            <w:rStyle w:val="Hyperlink"/>
            <w:rFonts w:ascii="Arial" w:cs="Arial" w:eastAsia="Arial" w:hAnsi="Arial"/>
          </w:rPr>
          <w:t xml:space="preserve">https://developer.chrome.com/docs/extensions/reference/api/alarms</w:t>
        </w:r>
      </w:hyperlink>
    </w:p>
    <w:p>
      <w:pPr>
        <w:pStyle w:val="ListParagraph"/>
        <w:numPr>
          <w:ilvl w:val="0"/>
          <w:numId w:val="3"/>
        </w:numPr>
        <w:spacing w:after="70" w:line="280"/>
      </w:pPr>
      <w:r>
        <w:rPr>
          <w:rFonts w:ascii="Arial" w:cs="Arial" w:eastAsia="Arial" w:hAnsi="Arial"/>
          <w:b w:val="false"/>
          <w:bCs w:val="false"/>
          <w:color w:val="18181B"/>
        </w:rPr>
        <w:t xml:space="preserve">Chrome Side Panel API: </w:t>
      </w:r>
      <w:hyperlink w:history="1" r:id="rIdki9jwdokrfmmonjhhtpn5">
        <w:r>
          <w:rPr>
            <w:rStyle w:val="Hyperlink"/>
            <w:rFonts w:ascii="Arial" w:cs="Arial" w:eastAsia="Arial" w:hAnsi="Arial"/>
          </w:rPr>
          <w:t xml:space="preserve">https://developer.chrome.com/docs/extensions/reference/api/sidePanel</w:t>
        </w:r>
      </w:hyperlink>
    </w:p>
    <w:p>
      <w:pPr>
        <w:pStyle w:val="ListParagraph"/>
        <w:numPr>
          <w:ilvl w:val="0"/>
          <w:numId w:val="3"/>
        </w:numPr>
        <w:spacing w:after="70" w:line="280"/>
      </w:pPr>
      <w:r>
        <w:rPr>
          <w:rFonts w:ascii="Arial" w:cs="Arial" w:eastAsia="Arial" w:hAnsi="Arial"/>
          <w:b w:val="false"/>
          <w:bCs w:val="false"/>
          <w:color w:val="18181B"/>
        </w:rPr>
        <w:t xml:space="preserve">Chrome scripting API en execution worlds: </w:t>
      </w:r>
      <w:hyperlink w:history="1" r:id="rIdeva7x6yfp1hwvbusbpnla">
        <w:r>
          <w:rPr>
            <w:rStyle w:val="Hyperlink"/>
            <w:rFonts w:ascii="Arial" w:cs="Arial" w:eastAsia="Arial" w:hAnsi="Arial"/>
          </w:rPr>
          <w:t xml:space="preserve">https://developer.chrome.com/docs/extensions/reference/api/scripting</w:t>
        </w:r>
      </w:hyperlink>
    </w:p>
    <w:p>
      <w:pPr>
        <w:pStyle w:val="ListParagraph"/>
        <w:numPr>
          <w:ilvl w:val="0"/>
          <w:numId w:val="3"/>
        </w:numPr>
        <w:spacing w:after="70" w:line="280"/>
      </w:pPr>
      <w:r>
        <w:rPr>
          <w:rFonts w:ascii="Arial" w:cs="Arial" w:eastAsia="Arial" w:hAnsi="Arial"/>
          <w:b w:val="false"/>
          <w:bCs w:val="false"/>
          <w:color w:val="18181B"/>
        </w:rPr>
        <w:t xml:space="preserve">Chrome permissions en </w:t>
      </w:r>
      <w:r>
        <w:rPr>
          <w:rFonts w:ascii="Courier New" w:cs="Courier New" w:eastAsia="Courier New" w:hAnsi="Courier New"/>
          <w:color w:val="7A3E00"/>
          <w:sz w:val="20"/>
          <w:szCs w:val="20"/>
          <w:shd w:fill="F7F2E8" w:val="clear"/>
        </w:rPr>
        <w:t xml:space="preserve">optional_host_permissions</w:t>
      </w:r>
      <w:r>
        <w:rPr>
          <w:rFonts w:ascii="Arial" w:cs="Arial" w:eastAsia="Arial" w:hAnsi="Arial"/>
          <w:b w:val="false"/>
          <w:bCs w:val="false"/>
          <w:color w:val="18181B"/>
        </w:rPr>
        <w:t xml:space="preserve">: </w:t>
      </w:r>
      <w:hyperlink w:history="1" r:id="rIdjphct2djidw_5fyfkdzer">
        <w:r>
          <w:rPr>
            <w:rStyle w:val="Hyperlink"/>
            <w:rFonts w:ascii="Arial" w:cs="Arial" w:eastAsia="Arial" w:hAnsi="Arial"/>
          </w:rPr>
          <w:t xml:space="preserve">https://developer.chrome.com/docs/extensions/mv3/declare_permissions</w:t>
        </w:r>
      </w:hyperlink>
    </w:p>
    <w:p>
      <w:pPr>
        <w:pStyle w:val="ListParagraph"/>
        <w:numPr>
          <w:ilvl w:val="0"/>
          <w:numId w:val="3"/>
        </w:numPr>
        <w:spacing w:after="70" w:line="280"/>
      </w:pPr>
      <w:r>
        <w:rPr>
          <w:rFonts w:ascii="Arial" w:cs="Arial" w:eastAsia="Arial" w:hAnsi="Arial"/>
          <w:b w:val="false"/>
          <w:bCs w:val="false"/>
          <w:color w:val="18181B"/>
        </w:rPr>
        <w:t xml:space="preserve">Microsoft Edge ondersteunde extension-API’s: </w:t>
      </w:r>
      <w:hyperlink w:history="1" r:id="rIdj7intmm-wqfpst4opuvez">
        <w:r>
          <w:rPr>
            <w:rStyle w:val="Hyperlink"/>
            <w:rFonts w:ascii="Arial" w:cs="Arial" w:eastAsia="Arial" w:hAnsi="Arial"/>
          </w:rPr>
          <w:t xml:space="preserve">https://learn.microsoft.com/en-us/microsoft-edge/extensions/developer-guide/api-support</w:t>
        </w:r>
      </w:hyperlink>
    </w:p>
    <w:p>
      <w:pPr>
        <w:pStyle w:val="ListParagraph"/>
        <w:numPr>
          <w:ilvl w:val="0"/>
          <w:numId w:val="3"/>
        </w:numPr>
        <w:spacing w:after="70" w:line="280"/>
      </w:pPr>
      <w:r>
        <w:rPr>
          <w:rFonts w:ascii="Arial" w:cs="Arial" w:eastAsia="Arial" w:hAnsi="Arial"/>
          <w:b w:val="false"/>
          <w:bCs w:val="false"/>
          <w:color w:val="18181B"/>
        </w:rPr>
        <w:t xml:space="preserve">Microsoft Edge sidebar extension: </w:t>
      </w:r>
      <w:hyperlink w:history="1" r:id="rIdb28qms3obcgbjmj3itgz2">
        <w:r>
          <w:rPr>
            <w:rStyle w:val="Hyperlink"/>
            <w:rFonts w:ascii="Arial" w:cs="Arial" w:eastAsia="Arial" w:hAnsi="Arial"/>
          </w:rPr>
          <w:t xml:space="preserve">https://learn.microsoft.com/en-us/microsoft-edge/extensions/developer-guide/sidebar</w:t>
        </w:r>
      </w:hyperlink>
    </w:p>
    <w:p>
      <w:pPr>
        <w:pBdr>
          <w:bottom w:val="single" w:color="C4A35A" w:sz="6" w:space="4"/>
        </w:pBdr>
        <w:spacing w:after="140" w:before="80"/>
      </w:pPr>
      <w:r>
        <w:t xml:space="preserve"/>
      </w:r>
    </w:p>
    <w:p>
      <w:pPr>
        <w:pStyle w:val="Heading2"/>
        <w:keepNext/>
      </w:pPr>
      <w:r>
        <w:rPr>
          <w:rFonts w:ascii="Arial" w:cs="Arial" w:eastAsia="Arial" w:hAnsi="Arial"/>
          <w:b/>
          <w:bCs/>
          <w:color w:val="18181B"/>
        </w:rPr>
        <w:t xml:space="preserve">26. Eindopdracht</w:t>
      </w:r>
    </w:p>
    <w:p>
      <w:pPr>
        <w:spacing w:after="120" w:line="300"/>
      </w:pPr>
      <w:r>
        <w:rPr>
          <w:rFonts w:ascii="Arial" w:cs="Arial" w:eastAsia="Arial" w:hAnsi="Arial"/>
          <w:b w:val="false"/>
          <w:bCs w:val="false"/>
          <w:color w:val="18181B"/>
        </w:rPr>
        <w:t xml:space="preserve">Bouw dit als een betrouwbare synchronisatievoorziening, niet als een steeds slimmer wordende universele scraper.</w:t>
      </w:r>
    </w:p>
    <w:p>
      <w:pPr>
        <w:spacing w:after="120" w:line="300"/>
      </w:pPr>
      <w:r>
        <w:rPr>
          <w:rFonts w:ascii="Arial" w:cs="Arial" w:eastAsia="Arial" w:hAnsi="Arial"/>
          <w:b w:val="false"/>
          <w:bCs w:val="false"/>
          <w:color w:val="18181B"/>
        </w:rPr>
        <w:t xml:space="preserve">De succesmaatstaf is niet “de extensie vond veel producten”. De succesmaatstaf is:</w:t>
      </w:r>
    </w:p>
    <w:p>
      <w:pPr>
        <w:pBdr>
          <w:left w:val="single" w:color="C4A35A" w:sz="12" w:space="6"/>
        </w:pBdr>
        <w:shd w:fill="F4EBD6" w:val="clear"/>
        <w:spacing w:after="120" w:before="100" w:line="300"/>
        <w:ind w:left="260" w:right="260"/>
      </w:pPr>
      <w:r>
        <w:rPr>
          <w:rFonts w:ascii="Arial" w:cs="Arial" w:eastAsia="Arial" w:hAnsi="Arial"/>
          <w:b/>
          <w:bCs/>
          <w:color w:val="5C430E"/>
        </w:rPr>
        <w:t xml:space="preserve">iedere bevestigde bronwaarneming is duurzaam, herleidbaar, correct genormaliseerd, veilig beoordeeld en gekoppeld aan precies het juiste leveranciersproduct en recept.</w:t>
      </w:r>
    </w:p>
    <w:p>
      <w:pPr>
        <w:spacing w:after="120" w:line="300"/>
      </w:pPr>
      <w:r>
        <w:rPr>
          <w:rFonts w:ascii="Arial" w:cs="Arial" w:eastAsia="Arial" w:hAnsi="Arial"/>
          <w:b w:val="false"/>
          <w:bCs w:val="false"/>
          <w:color w:val="18181B"/>
        </w:rPr>
        <w:t xml:space="preserve">Begin bij durability en datacorrectheid. Rond daarna Baktotaal volledig af. Voeg pas daarna andere leveranciers toe via hetzelfde adaptercontract.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C" w:sz="4" w:space="4"/>
      </w:pBdr>
      <w:jc w:val="right"/>
    </w:pPr>
    <w:r>
      <w:rPr>
        <w:rFonts w:ascii="Arial" w:cs="Arial" w:eastAsia="Arial" w:hAnsi="Arial"/>
        <w:color w:val="60646C"/>
        <w:sz w:val="17"/>
        <w:szCs w:val="17"/>
      </w:rPr>
      <w:t xml:space="preserve">Pagina </w:t>
    </w:r>
    <w:r>
      <w:rPr>
        <w:rFonts w:ascii="Arial" w:cs="Arial" w:eastAsia="Arial" w:hAnsi="Arial"/>
        <w:color w:val="60646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C" w:sz="4" w:space="4"/>
      </w:pBdr>
      <w:tabs>
        <w:tab w:val="right" w:pos="9638"/>
      </w:tabs>
      <w:spacing w:after="80"/>
    </w:pPr>
    <w:r>
      <w:rPr>
        <w:rFonts w:ascii="Arial" w:cs="Arial" w:eastAsia="Arial" w:hAnsi="Arial"/>
        <w:b/>
        <w:bCs/>
        <w:color w:val="C4A35A"/>
        <w:sz w:val="17"/>
        <w:szCs w:val="17"/>
      </w:rPr>
      <w:t xml:space="preserve">BBQ ARCHITECT</w:t>
    </w:r>
    <w:r>
      <w:rPr>
        <w:rFonts w:ascii="Arial" w:cs="Arial" w:eastAsia="Arial" w:hAnsi="Arial"/>
        <w:color w:val="60646C"/>
        <w:sz w:val="17"/>
        <w:szCs w:val="17"/>
      </w:rPr>
      <w:t xml:space="preserve">	Leverancierssync · Technisch ontwerp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5"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6"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7"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8"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9"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10"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11"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12"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1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14"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abstractNum w:abstractNumId="15"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18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Arial" w:cs="Arial" w:eastAsia="Arial" w:hAnsi="Arial"/>
      <w:b/>
      <w:bCs/>
      <w:color w:val="5C430E"/>
      <w:sz w:val="34"/>
      <w:szCs w:val="34"/>
    </w:rPr>
  </w:style>
  <w:style w:type="paragraph" w:styleId="Heading2">
    <w:name w:val="Heading 2"/>
    <w:basedOn w:val="Normal"/>
    <w:next w:val="Normal"/>
    <w:qFormat/>
    <w:pPr>
      <w:keepNext/>
      <w:spacing w:after="120" w:before="220"/>
      <w:outlineLvl w:val="1"/>
    </w:pPr>
    <w:rPr>
      <w:rFonts w:ascii="Arial" w:cs="Arial" w:eastAsia="Arial" w:hAnsi="Arial"/>
      <w:b/>
      <w:bCs/>
      <w:color w:val="18181B"/>
      <w:sz w:val="28"/>
      <w:szCs w:val="28"/>
    </w:rPr>
  </w:style>
  <w:style w:type="paragraph" w:styleId="Heading3">
    <w:name w:val="Heading 3"/>
    <w:basedOn w:val="Normal"/>
    <w:next w:val="Normal"/>
    <w:qFormat/>
    <w:pPr>
      <w:keepNext/>
      <w:spacing w:after="90" w:before="180"/>
      <w:outlineLvl w:val="2"/>
    </w:pPr>
    <w:rPr>
      <w:rFonts w:ascii="Arial" w:cs="Arial" w:eastAsia="Arial" w:hAnsi="Arial"/>
      <w:b/>
      <w:bCs/>
      <w:color w:val="3F3F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uttirixkusx_qvyxmvxmw" Type="http://schemas.openxmlformats.org/officeDocument/2006/relationships/hyperlink" Target="https://developer.chrome.com/docs/extensions/develop/concepts/service-workers/lifecycle" TargetMode="External"/><Relationship Id="rIdmkbn0w4wlhf4a1_3er_rw" Type="http://schemas.openxmlformats.org/officeDocument/2006/relationships/hyperlink" Target="https://developer.chrome.com/docs/extensions/reference/api/alarms" TargetMode="External"/><Relationship Id="rIdki9jwdokrfmmonjhhtpn5" Type="http://schemas.openxmlformats.org/officeDocument/2006/relationships/hyperlink" Target="https://developer.chrome.com/docs/extensions/reference/api/sidePanel" TargetMode="External"/><Relationship Id="rIdeva7x6yfp1hwvbusbpnla" Type="http://schemas.openxmlformats.org/officeDocument/2006/relationships/hyperlink" Target="https://developer.chrome.com/docs/extensions/reference/api/scripting" TargetMode="External"/><Relationship Id="rIdjphct2djidw_5fyfkdzer" Type="http://schemas.openxmlformats.org/officeDocument/2006/relationships/hyperlink" Target="https://developer.chrome.com/docs/extensions/mv3/declare_permissions" TargetMode="External"/><Relationship Id="rIdj7intmm-wqfpst4opuvez" Type="http://schemas.openxmlformats.org/officeDocument/2006/relationships/hyperlink" Target="https://learn.microsoft.com/en-us/microsoft-edge/extensions/developer-guide/api-support" TargetMode="External"/><Relationship Id="rIdb28qms3obcgbjmj3itgz2" Type="http://schemas.openxmlformats.org/officeDocument/2006/relationships/hyperlink" Target="https://learn.microsoft.com/en-us/microsoft-edge/extensions/developer-guide/sidebar"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 Ontwerp BBQ Architect leverancierssync</dc:title>
  <dc:subject>Complete rebuild-briefing voor Claude</dc:subject>
  <dc:creator>Codex</dc:creator>
  <dc:description>Architectuur, datamodel, API-contracten, security, tests en Definition of Done voor de BBQ Architect leverancierssync.</dc:description>
  <cp:lastModifiedBy>Un-named</cp:lastModifiedBy>
  <cp:revision>1</cp:revision>
  <dcterms:created xsi:type="dcterms:W3CDTF">2026-07-23T18:29:13.984Z</dcterms:created>
  <dcterms:modified xsi:type="dcterms:W3CDTF">2026-07-23T18:29:13.985Z</dcterms:modified>
</cp:coreProperties>
</file>

<file path=docProps/custom.xml><?xml version="1.0" encoding="utf-8"?>
<Properties xmlns="http://schemas.openxmlformats.org/officeDocument/2006/custom-properties" xmlns:vt="http://schemas.openxmlformats.org/officeDocument/2006/docPropsVTypes"/>
</file>