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u w:val="single"/>
        </w:rPr>
      </w:pPr>
      <w:r w:rsidDel="00000000" w:rsidR="00000000" w:rsidRPr="00000000">
        <w:rPr>
          <w:b w:val="1"/>
          <w:u w:val="single"/>
          <w:rtl w:val="0"/>
        </w:rPr>
        <w:t xml:space="preserve">Pipeline Modularity and Automation for Pulmonary Analysis from Chest Computed Tomography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Rough First Draft</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Pablo Berlanga Boemare</w:t>
      </w:r>
    </w:p>
    <w:p w:rsidR="00000000" w:rsidDel="00000000" w:rsidP="00000000" w:rsidRDefault="00000000" w:rsidRPr="00000000" w14:paraId="00000004">
      <w:pPr>
        <w:spacing w:after="240" w:before="240" w:lineRule="auto"/>
        <w:rPr/>
      </w:pPr>
      <w:r w:rsidDel="00000000" w:rsidR="00000000" w:rsidRPr="00000000">
        <w:rPr>
          <w:b w:val="1"/>
          <w:rtl w:val="0"/>
        </w:rPr>
        <w:t xml:space="preserve">Contributor:</w:t>
      </w:r>
      <w:r w:rsidDel="00000000" w:rsidR="00000000" w:rsidRPr="00000000">
        <w:rPr>
          <w:rtl w:val="0"/>
        </w:rPr>
        <w:t xml:space="preserve"> Marie-Felicia Beclin</w:t>
      </w:r>
    </w:p>
    <w:p w:rsidR="00000000" w:rsidDel="00000000" w:rsidP="00000000" w:rsidRDefault="00000000" w:rsidRPr="00000000" w14:paraId="00000005">
      <w:pPr>
        <w:spacing w:after="240" w:before="240" w:lineRule="auto"/>
        <w:rPr/>
      </w:pPr>
      <w:r w:rsidDel="00000000" w:rsidR="00000000" w:rsidRPr="00000000">
        <w:rPr>
          <w:b w:val="1"/>
          <w:rtl w:val="0"/>
        </w:rPr>
        <w:t xml:space="preserve">Supervisor: </w:t>
      </w:r>
      <w:r w:rsidDel="00000000" w:rsidR="00000000" w:rsidRPr="00000000">
        <w:rPr>
          <w:rtl w:val="0"/>
        </w:rPr>
        <w:t xml:space="preserve">Arnaud Bourdin, Nicolas Molinari, Eric Matzner-Lober</w:t>
      </w:r>
    </w:p>
    <w:p w:rsidR="00000000" w:rsidDel="00000000" w:rsidP="00000000" w:rsidRDefault="00000000" w:rsidRPr="00000000" w14:paraId="00000006">
      <w:pPr>
        <w:spacing w:after="240" w:before="240" w:lineRule="auto"/>
        <w:rPr/>
      </w:pPr>
      <w:r w:rsidDel="00000000" w:rsidR="00000000" w:rsidRPr="00000000">
        <w:rPr>
          <w:b w:val="1"/>
          <w:rtl w:val="0"/>
        </w:rPr>
        <w:t xml:space="preserve">Word Count: </w:t>
      </w:r>
      <w:r w:rsidDel="00000000" w:rsidR="00000000" w:rsidRPr="00000000">
        <w:rPr>
          <w:rtl w:val="0"/>
        </w:rPr>
        <w:t xml:space="preserve">3500 words</w:t>
      </w:r>
      <w:r w:rsidDel="00000000" w:rsidR="00000000" w:rsidRPr="00000000">
        <w:rPr>
          <w:b w:val="1"/>
          <w:rtl w:val="0"/>
        </w:rPr>
        <w:t xml:space="preserve">, Abstract: </w:t>
      </w:r>
      <w:r w:rsidDel="00000000" w:rsidR="00000000" w:rsidRPr="00000000">
        <w:rPr>
          <w:rtl w:val="0"/>
        </w:rPr>
        <w:t xml:space="preserve">350 words</w:t>
      </w:r>
    </w:p>
    <w:p w:rsidR="00000000" w:rsidDel="00000000" w:rsidP="00000000" w:rsidRDefault="00000000" w:rsidRPr="00000000" w14:paraId="00000007">
      <w:pPr>
        <w:spacing w:after="240" w:before="240" w:lineRule="auto"/>
        <w:rPr>
          <w:color w:val="1155cc"/>
          <w:u w:val="single"/>
        </w:rPr>
      </w:pPr>
      <w:r w:rsidDel="00000000" w:rsidR="00000000" w:rsidRPr="00000000">
        <w:rPr>
          <w:b w:val="1"/>
          <w:rtl w:val="0"/>
        </w:rPr>
        <w:t xml:space="preserve">Instructions:</w:t>
      </w:r>
      <w:hyperlink r:id="rId6">
        <w:r w:rsidDel="00000000" w:rsidR="00000000" w:rsidRPr="00000000">
          <w:rPr>
            <w:b w:val="1"/>
            <w:rtl w:val="0"/>
          </w:rPr>
          <w:t xml:space="preserve"> </w:t>
        </w:r>
      </w:hyperlink>
      <w:hyperlink r:id="rId7">
        <w:r w:rsidDel="00000000" w:rsidR="00000000" w:rsidRPr="00000000">
          <w:rPr>
            <w:color w:val="1155cc"/>
            <w:u w:val="single"/>
            <w:rtl w:val="0"/>
          </w:rPr>
          <w:t xml:space="preserve">https://www.elsevier.com/journals/computer-methods-and-programs-in-biomedicine/0169-2607/guide-for-authors</w:t>
        </w:r>
      </w:hyperlink>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Pipeline Modules :</w:t>
      </w:r>
    </w:p>
    <w:p w:rsidR="00000000" w:rsidDel="00000000" w:rsidP="00000000" w:rsidRDefault="00000000" w:rsidRPr="00000000" w14:paraId="00000009">
      <w:pPr>
        <w:spacing w:after="240" w:before="240" w:lineRule="auto"/>
        <w:rPr/>
      </w:pPr>
      <w:r w:rsidDel="00000000" w:rsidR="00000000" w:rsidRPr="00000000">
        <w:rPr>
          <w:b w:val="1"/>
          <w:rtl w:val="0"/>
        </w:rPr>
        <w:t xml:space="preserve">1. Classification: </w:t>
      </w:r>
      <w:r w:rsidDel="00000000" w:rsidR="00000000" w:rsidRPr="00000000">
        <w:rPr>
          <w:rtl w:val="0"/>
        </w:rPr>
        <w:t xml:space="preserve">dealing with preprocessing, analysis of raw data structure in order to identify and skeletonize the tree architecture of the raw information.</w:t>
      </w:r>
    </w:p>
    <w:p w:rsidR="00000000" w:rsidDel="00000000" w:rsidP="00000000" w:rsidRDefault="00000000" w:rsidRPr="00000000" w14:paraId="0000000A">
      <w:pPr>
        <w:spacing w:after="240" w:before="240" w:lineRule="auto"/>
        <w:rPr/>
      </w:pPr>
      <w:r w:rsidDel="00000000" w:rsidR="00000000" w:rsidRPr="00000000">
        <w:rPr>
          <w:b w:val="1"/>
          <w:rtl w:val="0"/>
        </w:rPr>
        <w:t xml:space="preserve">2. Segmentation: </w:t>
      </w:r>
      <w:r w:rsidDel="00000000" w:rsidR="00000000" w:rsidRPr="00000000">
        <w:rPr>
          <w:rtl w:val="0"/>
        </w:rPr>
        <w:t xml:space="preserve">the process of accurately identifying regions and boundaries of the lung field from surrounding thoracic tissue, including a method to identify the different lobes</w:t>
      </w:r>
    </w:p>
    <w:p w:rsidR="00000000" w:rsidDel="00000000" w:rsidP="00000000" w:rsidRDefault="00000000" w:rsidRPr="00000000" w14:paraId="0000000B">
      <w:pPr>
        <w:spacing w:after="240" w:before="240" w:lineRule="auto"/>
        <w:rPr/>
      </w:pPr>
      <w:r w:rsidDel="00000000" w:rsidR="00000000" w:rsidRPr="00000000">
        <w:rPr>
          <w:b w:val="1"/>
          <w:rtl w:val="0"/>
        </w:rPr>
        <w:t xml:space="preserve">3. Selection &amp; Metrics: </w:t>
      </w:r>
      <w:r w:rsidDel="00000000" w:rsidR="00000000" w:rsidRPr="00000000">
        <w:rPr>
          <w:rtl w:val="0"/>
        </w:rPr>
        <w:t xml:space="preserve">identification of different metrics for each lung such as volumetric capacity, mean lung density, and statistical metrics like variance, mode, median, etc</w:t>
      </w:r>
    </w:p>
    <w:p w:rsidR="00000000" w:rsidDel="00000000" w:rsidP="00000000" w:rsidRDefault="00000000" w:rsidRPr="00000000" w14:paraId="0000000C">
      <w:pPr>
        <w:spacing w:after="240" w:before="240" w:lineRule="auto"/>
        <w:rPr/>
      </w:pPr>
      <w:r w:rsidDel="00000000" w:rsidR="00000000" w:rsidRPr="00000000">
        <w:rPr>
          <w:b w:val="1"/>
          <w:rtl w:val="0"/>
        </w:rPr>
        <w:t xml:space="preserve">4. Registration: </w:t>
      </w:r>
      <w:r w:rsidDel="00000000" w:rsidR="00000000" w:rsidRPr="00000000">
        <w:rPr>
          <w:rtl w:val="0"/>
        </w:rPr>
        <w:t xml:space="preserve">image registration of expiratory scans to inspiratory scans, as well as inspiratory scans of different dates for comparison</w:t>
      </w:r>
    </w:p>
    <w:p w:rsidR="00000000" w:rsidDel="00000000" w:rsidP="00000000" w:rsidRDefault="00000000" w:rsidRPr="00000000" w14:paraId="0000000D">
      <w:pPr>
        <w:spacing w:after="240" w:before="240" w:lineRule="auto"/>
        <w:rPr/>
      </w:pPr>
      <w:r w:rsidDel="00000000" w:rsidR="00000000" w:rsidRPr="00000000">
        <w:rPr>
          <w:b w:val="1"/>
          <w:rtl w:val="0"/>
        </w:rPr>
        <w:t xml:space="preserve">5. Visualization (Lobular + Parametric) : </w:t>
      </w:r>
      <w:r w:rsidDel="00000000" w:rsidR="00000000" w:rsidRPr="00000000">
        <w:rPr>
          <w:rtl w:val="0"/>
        </w:rPr>
        <w:t xml:space="preserve">calculation and development of lobular and parametric response map of patients lungs to identify areas at risk of small airway disease and compare difference throughout treatment timeline</w:t>
      </w:r>
    </w:p>
    <w:p w:rsidR="00000000" w:rsidDel="00000000" w:rsidP="00000000" w:rsidRDefault="00000000" w:rsidRPr="00000000" w14:paraId="0000000E">
      <w:pPr>
        <w:spacing w:after="240" w:before="240" w:lineRule="auto"/>
        <w:rPr/>
      </w:pPr>
      <w:r w:rsidDel="00000000" w:rsidR="00000000" w:rsidRPr="00000000">
        <w:rPr>
          <w:b w:val="1"/>
          <w:rtl w:val="0"/>
        </w:rPr>
        <w:t xml:space="preserve">6. Triage: </w:t>
      </w:r>
      <w:r w:rsidDel="00000000" w:rsidR="00000000" w:rsidRPr="00000000">
        <w:rPr>
          <w:rtl w:val="0"/>
        </w:rPr>
        <w:t xml:space="preserve">ability to switch tree organization of processed data from patient, date, version to processed data category for easy data access according to preference by user</w:t>
      </w:r>
    </w:p>
    <w:p w:rsidR="00000000" w:rsidDel="00000000" w:rsidP="00000000" w:rsidRDefault="00000000" w:rsidRPr="00000000" w14:paraId="0000000F">
      <w:pPr>
        <w:spacing w:after="240" w:before="240" w:lineRule="auto"/>
        <w:rPr/>
      </w:pPr>
      <w:r w:rsidDel="00000000" w:rsidR="00000000" w:rsidRPr="00000000">
        <w:rPr>
          <w:b w:val="1"/>
          <w:rtl w:val="0"/>
        </w:rPr>
        <w:t xml:space="preserve">7. Utils: </w:t>
      </w:r>
      <w:r w:rsidDel="00000000" w:rsidR="00000000" w:rsidRPr="00000000">
        <w:rPr>
          <w:rtl w:val="0"/>
        </w:rPr>
        <w:t xml:space="preserve">settings and parameters to cater program to user, as well as performance trackers of above processes for improved user experience.</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Structure:</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Abstract: (Not included in section numbering)</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1. Introduction</w:t>
      </w:r>
    </w:p>
    <w:p w:rsidR="00000000" w:rsidDel="00000000" w:rsidP="00000000" w:rsidRDefault="00000000" w:rsidRPr="00000000" w14:paraId="00000013">
      <w:pPr>
        <w:spacing w:after="240" w:before="240" w:lineRule="auto"/>
        <w:rPr/>
      </w:pPr>
      <w:r w:rsidDel="00000000" w:rsidR="00000000" w:rsidRPr="00000000">
        <w:rPr>
          <w:rtl w:val="0"/>
        </w:rPr>
        <w:t xml:space="preserve">Asthma, a chronic respiratory condition affecting millions of individuals worldwide, necessitates precise and comprehensive assessment to provide the most effective treatments and interventions. To address this critical need, this paper presents a comprehensive pipeline for the analysis of 3D computed chest tomography scans acquired from asthmatic patients throughout a treatment regimen, generously sponsored by AstraZeneca. The pipeline, developed with modularity and automation at its core, offers a versatile and efficient solution to transform raw imaging data into processed information that can be readily utilized for clinical evaluation and research purposes.</w:t>
      </w:r>
    </w:p>
    <w:p w:rsidR="00000000" w:rsidDel="00000000" w:rsidP="00000000" w:rsidRDefault="00000000" w:rsidRPr="00000000" w14:paraId="00000014">
      <w:pPr>
        <w:spacing w:after="240" w:before="240" w:lineRule="auto"/>
        <w:rPr/>
      </w:pPr>
      <w:r w:rsidDel="00000000" w:rsidR="00000000" w:rsidRPr="00000000">
        <w:rPr>
          <w:rtl w:val="0"/>
        </w:rPr>
        <w:t xml:space="preserve">In the realm of pulmonary analysis, the ability to seamlessly and accurately process medical images is paramount. Our pipeline comprises seven distinct modules, each dedicated to a specific facet of the analysis process. These modules collectively facilitate the conversion of voluminous raw data into clinically valuable insights. The journey through our pipeline encompasses the following stages:</w:t>
      </w:r>
    </w:p>
    <w:p w:rsidR="00000000" w:rsidDel="00000000" w:rsidP="00000000" w:rsidRDefault="00000000" w:rsidRPr="00000000" w14:paraId="00000015">
      <w:pPr>
        <w:spacing w:after="240" w:before="240" w:lineRule="auto"/>
        <w:rPr/>
      </w:pPr>
      <w:r w:rsidDel="00000000" w:rsidR="00000000" w:rsidRPr="00000000">
        <w:rPr>
          <w:rtl w:val="0"/>
        </w:rPr>
        <w:t xml:space="preserve">1. Classification: The initial module involves preprocessing and analysis of raw data, with a primary focus on discerning the intricate architecture of the pulmonary tree. By implementing sophisticated algorithms and techniques, this stage extracts essential structural information from the scans.</w:t>
      </w:r>
    </w:p>
    <w:p w:rsidR="00000000" w:rsidDel="00000000" w:rsidP="00000000" w:rsidRDefault="00000000" w:rsidRPr="00000000" w14:paraId="00000016">
      <w:pPr>
        <w:spacing w:after="240" w:before="240" w:lineRule="auto"/>
        <w:rPr/>
      </w:pPr>
      <w:r w:rsidDel="00000000" w:rsidR="00000000" w:rsidRPr="00000000">
        <w:rPr>
          <w:rtl w:val="0"/>
        </w:rPr>
        <w:t xml:space="preserve">2. Segmentation: Identifying and delineating the boundaries of lung regions within the complex thoracic context is a pivotal step in pulmonary analysis. This module not only accomplishes precise segmentation but also distinguishes between various lobes, enhancing the granularity of the analysis.</w:t>
      </w:r>
    </w:p>
    <w:p w:rsidR="00000000" w:rsidDel="00000000" w:rsidP="00000000" w:rsidRDefault="00000000" w:rsidRPr="00000000" w14:paraId="00000017">
      <w:pPr>
        <w:spacing w:after="240" w:before="240" w:lineRule="auto"/>
        <w:rPr/>
      </w:pPr>
      <w:r w:rsidDel="00000000" w:rsidR="00000000" w:rsidRPr="00000000">
        <w:rPr>
          <w:rtl w:val="0"/>
        </w:rPr>
        <w:t xml:space="preserve">3. Selection &amp; Metrics: Quantitative assessment is a cornerstone of our pipeline. This module leverages cutting-edge techniques to extract a plethora of metrics from the lung scans, ranging from volumetric capacity to statistical measures such as variance and median values. These metrics provide valuable insights into the health and function of the pulmonary system.</w:t>
      </w:r>
    </w:p>
    <w:p w:rsidR="00000000" w:rsidDel="00000000" w:rsidP="00000000" w:rsidRDefault="00000000" w:rsidRPr="00000000" w14:paraId="00000018">
      <w:pPr>
        <w:spacing w:after="240" w:before="240" w:lineRule="auto"/>
        <w:rPr/>
      </w:pPr>
      <w:r w:rsidDel="00000000" w:rsidR="00000000" w:rsidRPr="00000000">
        <w:rPr>
          <w:rtl w:val="0"/>
        </w:rPr>
        <w:t xml:space="preserve">4. Registration: Comparative analysis and monitoring of changes over time are crucial in tracking disease progression and evaluating treatment efficacy. The registration module aligns scans taken at different stages of the treatment process, enabling accurate temporal and volumetric comparisons.</w:t>
      </w:r>
    </w:p>
    <w:p w:rsidR="00000000" w:rsidDel="00000000" w:rsidP="00000000" w:rsidRDefault="00000000" w:rsidRPr="00000000" w14:paraId="00000019">
      <w:pPr>
        <w:spacing w:after="240" w:before="240" w:lineRule="auto"/>
        <w:rPr/>
      </w:pPr>
      <w:r w:rsidDel="00000000" w:rsidR="00000000" w:rsidRPr="00000000">
        <w:rPr>
          <w:rtl w:val="0"/>
        </w:rPr>
        <w:t xml:space="preserve">5. Visualization (Lobular + Parametric): The human visual system excels at recognizing patterns and anomalies. This module capitalizes on this strength by generating lobular and parametric response maps, enabling the identification of areas at risk of small airway disease. Furthermore, it facilitates the visualization of treatment-induced changes across the timeline.</w:t>
      </w:r>
    </w:p>
    <w:p w:rsidR="00000000" w:rsidDel="00000000" w:rsidP="00000000" w:rsidRDefault="00000000" w:rsidRPr="00000000" w14:paraId="0000001A">
      <w:pPr>
        <w:spacing w:after="240" w:before="240" w:lineRule="auto"/>
        <w:rPr/>
      </w:pPr>
      <w:r w:rsidDel="00000000" w:rsidR="00000000" w:rsidRPr="00000000">
        <w:rPr>
          <w:rtl w:val="0"/>
        </w:rPr>
        <w:t xml:space="preserve">6. Triage: Organizing and accessing processed data in a user-friendly manner is essential for clinicians and researchers. Our pipeline offers the flexibility to structure the processed data according to user preferences, whether organized by patient, date, version, or specific data categories.</w:t>
      </w:r>
    </w:p>
    <w:p w:rsidR="00000000" w:rsidDel="00000000" w:rsidP="00000000" w:rsidRDefault="00000000" w:rsidRPr="00000000" w14:paraId="0000001B">
      <w:pPr>
        <w:spacing w:after="240" w:before="240" w:lineRule="auto"/>
        <w:rPr/>
      </w:pPr>
      <w:r w:rsidDel="00000000" w:rsidR="00000000" w:rsidRPr="00000000">
        <w:rPr>
          <w:rtl w:val="0"/>
        </w:rPr>
        <w:t xml:space="preserve">7. Utils: To enhance user experience and adaptability, the utility module allows for customization of settings and parameters. It also monitors the performance of the entire pipeline, ensuring that the analysis remains efficient and reliable.</w:t>
      </w:r>
    </w:p>
    <w:p w:rsidR="00000000" w:rsidDel="00000000" w:rsidP="00000000" w:rsidRDefault="00000000" w:rsidRPr="00000000" w14:paraId="0000001C">
      <w:pPr>
        <w:spacing w:after="240" w:before="240" w:lineRule="auto"/>
        <w:rPr/>
      </w:pPr>
      <w:r w:rsidDel="00000000" w:rsidR="00000000" w:rsidRPr="00000000">
        <w:rPr>
          <w:rtl w:val="0"/>
        </w:rPr>
        <w:t xml:space="preserve">The pipeline presented in this paper not only automates and streamlines the process of pulmonary analysis but also offers unique modularity. This modularity empowers users to tailor their analysis workflows to their specific needs, fostering a more versatile and efficient approach to pulmonary assessment. By harnessing the capabilities of this pipeline, we aim to advance our understanding of asthma and improve the care and treatment of those afflicted by this chronic respiratory condition.</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2. Material and Methods</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2.1 Data Acquisition</w:t>
      </w:r>
    </w:p>
    <w:p w:rsidR="00000000" w:rsidDel="00000000" w:rsidP="00000000" w:rsidRDefault="00000000" w:rsidRPr="00000000" w14:paraId="0000001F">
      <w:pPr>
        <w:spacing w:after="240" w:before="240" w:lineRule="auto"/>
        <w:rPr/>
      </w:pPr>
      <w:r w:rsidDel="00000000" w:rsidR="00000000" w:rsidRPr="00000000">
        <w:rPr>
          <w:rtl w:val="0"/>
        </w:rPr>
        <w:t xml:space="preserve">Data acquisition serves as the pipeline's entry point. It commences by conducting an exhaustive search within the file system, beginning at the parent folder containing the raw chest computed tomography (CT) scans. This systematic exploration is essential for understanding the unique pulmonary characteristics of each patient. Moreover, it harnesses metadata from DICOM entries or NIFTI files, providing valuable patient-specific context. The outcome of this module is the establishment of a structured database organized as hierarchical nodes, creating a user-friendly tree architecture for seamless data access. It's noteworthy that this module's versatility allows it to activate subsequent modules regardless of the specific classification process applied.</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2.2 Data Management</w:t>
      </w:r>
    </w:p>
    <w:p w:rsidR="00000000" w:rsidDel="00000000" w:rsidP="00000000" w:rsidRDefault="00000000" w:rsidRPr="00000000" w14:paraId="00000021">
      <w:pPr>
        <w:spacing w:after="240" w:before="240" w:lineRule="auto"/>
        <w:rPr>
          <w:b w:val="1"/>
        </w:rPr>
      </w:pPr>
      <w:r w:rsidDel="00000000" w:rsidR="00000000" w:rsidRPr="00000000">
        <w:rPr>
          <w:rtl w:val="0"/>
        </w:rPr>
        <w:t xml:space="preserve">Methods here focus on data management and accessibility. It allows users to seamlessly switch between different data organization structures, such as sorting data by patient, date, version, or specific processed data categories. This flexibility streamlines data retrieval and exploration, catering to user preferences and facilitating efficient data handling.</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rtl w:val="0"/>
        </w:rPr>
        <w:t xml:space="preserve">2.3 Accurate Segmentation</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Pivotal component of the pipeline, this exhaustive method offers two distinct pathways to achieve precise segmentation of chest CT scans. Firstly, it leverages an external Python package named "lungmask," which incorporates pre-trained U-net models specialized in lung segmentation. Specifically, it utilizes the U-net(LTRCLobes_R231) model and combines its results with those of LTRCLobes. This fusion process rectifies false negatives from LTRCLobes using R231 predictions while eliminating false positives from LTRCLobes. Additionally, the module employs a three-step local method for further optimization. This method involves k-means clustering to separate low-density air areas from high-density areas, regional labelization to eliminate non-organ tissue, and a top-down trachea removal technique. Notably, while each segmentation pathway is capable of independent operation, optimal results are achieved when both methods are combined.</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2.4 Quantitative Assessment</w:t>
      </w:r>
    </w:p>
    <w:p w:rsidR="00000000" w:rsidDel="00000000" w:rsidP="00000000" w:rsidRDefault="00000000" w:rsidRPr="00000000" w14:paraId="00000025">
      <w:pPr>
        <w:spacing w:after="240" w:before="240" w:lineRule="auto"/>
        <w:rPr/>
      </w:pPr>
      <w:r w:rsidDel="00000000" w:rsidR="00000000" w:rsidRPr="00000000">
        <w:rPr>
          <w:rtl w:val="0"/>
        </w:rPr>
        <w:t xml:space="preserve">This section is dedicated to the quantitative evaluation of lung health. It involves the identification of various metrics for each lung, including volumetric capacity, mean lung density, and statistical parameters such as variance, mode, and median. The methodology entails a statistical analysis of the data, translating medical terminology into quantifiable metrics. For instance, it quantifies lung size by counting lung pixels and calculates mean Hounsfield units to determine lung density. These metrics are derived from the data's skewed normal distribution, providing valuable insights into pulmonary function open for potential prediction.</w:t>
      </w:r>
    </w:p>
    <w:p w:rsidR="00000000" w:rsidDel="00000000" w:rsidP="00000000" w:rsidRDefault="00000000" w:rsidRPr="00000000" w14:paraId="00000026">
      <w:pPr>
        <w:spacing w:after="240" w:before="240" w:lineRule="auto"/>
        <w:rPr/>
      </w:pPr>
      <w:r w:rsidDel="00000000" w:rsidR="00000000" w:rsidRPr="00000000">
        <w:rPr>
          <w:b w:val="1"/>
          <w:rtl w:val="0"/>
        </w:rPr>
        <w:t xml:space="preserve">2.5 Temporal and Spatial Alignment</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Here, the focus is on temporal and spatial comparisons of CT scans. It accomplishes this through the registration of expiratory scans to inspiratory scans and facilitates the comparison of inspiratory scans acquired on different dates. The methodology involves a BSpline transformation, utilizing Mutual Information as a metric and Gradient Descent as an optimization technique. To enhance efficiency, transfer learning techniques are employed, making use of TorchIO, an open-source Python library designed for the efficient handling of 3D medical images in deep learning applications. This augmentation process ensures that smaller scans are resized to match the dimensions of larger scans, significantly reducing registration time and enhancing overall efficiency.</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2.6 Appearance and Quantified Visualization </w:t>
      </w:r>
    </w:p>
    <w:p w:rsidR="00000000" w:rsidDel="00000000" w:rsidP="00000000" w:rsidRDefault="00000000" w:rsidRPr="00000000" w14:paraId="00000029">
      <w:pPr>
        <w:spacing w:after="240" w:before="240" w:lineRule="auto"/>
        <w:rPr/>
      </w:pPr>
      <w:r w:rsidDel="00000000" w:rsidR="00000000" w:rsidRPr="00000000">
        <w:rPr>
          <w:rtl w:val="0"/>
        </w:rPr>
        <w:t xml:space="preserve">Here the focus is on generating useful visual patterns for the reader, hence lobular and parametric response maps of patients' lungs. These maps are instrumental in identifying regions at risk of small airway disease and facilitating comparisons across different stages of treatment. The module employs the parametric response mapping (PRM) technique, which provides visual and quantitative insights into chronic obstructive pulmonary disease (COPD) phenotypes. PRM analysis is applied to both inspiratory and expiratory CT scans, generating color-coded maps that represent normal lung tissue, small airway disease, and emphysema. While some advanced functionalities of this module rely on data from previous modules, it also offers basic visualization methods for standalone use.</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2.7 Customization and Performance Monitoring</w:t>
      </w:r>
    </w:p>
    <w:p w:rsidR="00000000" w:rsidDel="00000000" w:rsidP="00000000" w:rsidRDefault="00000000" w:rsidRPr="00000000" w14:paraId="0000002B">
      <w:pPr>
        <w:spacing w:after="240" w:before="240" w:lineRule="auto"/>
        <w:rPr/>
      </w:pPr>
      <w:r w:rsidDel="00000000" w:rsidR="00000000" w:rsidRPr="00000000">
        <w:rPr>
          <w:rtl w:val="0"/>
        </w:rPr>
        <w:t xml:space="preserve">It is key to allow users to tailor program settings and parameters to their specific requirements. Additionally, including performance tracking features, enables users to monitor the efficiency and progress of the processes executed by preceding modules. This comprehensive utility section enhances the overall user experience, making the pipeline more adaptable and user-friendly.</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2.8 Closing</w:t>
      </w:r>
    </w:p>
    <w:p w:rsidR="00000000" w:rsidDel="00000000" w:rsidP="00000000" w:rsidRDefault="00000000" w:rsidRPr="00000000" w14:paraId="0000002D">
      <w:pPr>
        <w:spacing w:after="240" w:before="240" w:lineRule="auto"/>
        <w:rPr/>
      </w:pPr>
      <w:r w:rsidDel="00000000" w:rsidR="00000000" w:rsidRPr="00000000">
        <w:rPr>
          <w:rtl w:val="0"/>
        </w:rPr>
        <w:t xml:space="preserve">In this Material and Methods section, we have provided a distinct perspective on the methodologies and techniques utilized within each module of our pulmonary analysis pipeline. These methods collectively enable the transformation of raw chest CT data into valuable insights, making it a versatile and potent tool for the evaluation and understanding of pulmonary health in asthmatic patients.</w:t>
      </w:r>
    </w:p>
    <w:p w:rsidR="00000000" w:rsidDel="00000000" w:rsidP="00000000" w:rsidRDefault="00000000" w:rsidRPr="00000000" w14:paraId="0000002E">
      <w:pPr>
        <w:spacing w:after="240" w:before="240" w:lineRule="auto"/>
        <w:rPr/>
      </w:pPr>
      <w:r w:rsidDel="00000000" w:rsidR="00000000" w:rsidRPr="00000000">
        <w:rPr>
          <w:b w:val="1"/>
          <w:rtl w:val="0"/>
        </w:rPr>
        <w:t xml:space="preserve">2.9 Code Availability</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Present link to github work for reference and use by other parties.</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3. Theory and Calculation</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3.1 Theory</w:t>
      </w:r>
    </w:p>
    <w:p w:rsidR="00000000" w:rsidDel="00000000" w:rsidP="00000000" w:rsidRDefault="00000000" w:rsidRPr="00000000" w14:paraId="00000032">
      <w:pPr>
        <w:spacing w:after="240" w:before="240" w:lineRule="auto"/>
        <w:rPr/>
      </w:pPr>
      <w:r w:rsidDel="00000000" w:rsidR="00000000" w:rsidRPr="00000000">
        <w:rPr>
          <w:rtl w:val="0"/>
        </w:rPr>
        <w:t xml:space="preserve">The theory behind our comprehensive pulmonary analysis pipeline builds upon established principles in medical imaging, image processing, and computational biology. It aims to provide a foundation for understanding the methodologies and algorithms employed in each module, emphasizing the pipeline's innovation and effectiveness in addressing the specific challenges of pulmonary analysis.</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3.1.1 Classification</w:t>
      </w:r>
    </w:p>
    <w:p w:rsidR="00000000" w:rsidDel="00000000" w:rsidP="00000000" w:rsidRDefault="00000000" w:rsidRPr="00000000" w14:paraId="00000034">
      <w:pPr>
        <w:spacing w:after="240" w:before="240" w:lineRule="auto"/>
        <w:rPr/>
      </w:pPr>
      <w:r w:rsidDel="00000000" w:rsidR="00000000" w:rsidRPr="00000000">
        <w:rPr>
          <w:rtl w:val="0"/>
        </w:rPr>
        <w:t xml:space="preserve">In the Classification module, the theory centers on the extraction of the intricate tree architecture of the pulmonary system from 3D chest tomography scans. This process involves preprocessing to enhance image quality, followed by the application of machine learning and computer vision techniques to identify and skeletonize the pulmonary tree. The theory emphasizes the importance of feature extraction, including intensity-based characteristics, shape, and connectivity analysis, to achieve accurate classification.</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3.1.2 Segmentation</w:t>
      </w:r>
    </w:p>
    <w:p w:rsidR="00000000" w:rsidDel="00000000" w:rsidP="00000000" w:rsidRDefault="00000000" w:rsidRPr="00000000" w14:paraId="00000036">
      <w:pPr>
        <w:spacing w:after="240" w:before="240" w:lineRule="auto"/>
        <w:rPr/>
      </w:pPr>
      <w:r w:rsidDel="00000000" w:rsidR="00000000" w:rsidRPr="00000000">
        <w:rPr>
          <w:rtl w:val="0"/>
        </w:rPr>
        <w:t xml:space="preserve">Segmentation is a fundamental step in the pipeline, where the theory revolves around accurately delineating lung regions and distinguishing them from surrounding thoracic tissue. The module employs advanced image processing techniques, including region-growing algorithms, level-set methods, and deep learning-based approaches. The segmentation theory underscores the necessity of robust boundary detection and anatomical knowledge to handle variations in lung shape, size, and pathology.</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3.1.3 Selection &amp; Metrics</w:t>
      </w:r>
    </w:p>
    <w:p w:rsidR="00000000" w:rsidDel="00000000" w:rsidP="00000000" w:rsidRDefault="00000000" w:rsidRPr="00000000" w14:paraId="00000038">
      <w:pPr>
        <w:spacing w:after="240" w:before="240" w:lineRule="auto"/>
        <w:rPr/>
      </w:pPr>
      <w:r w:rsidDel="00000000" w:rsidR="00000000" w:rsidRPr="00000000">
        <w:rPr>
          <w:rtl w:val="0"/>
        </w:rPr>
        <w:t xml:space="preserve">The Selection &amp; Metrics module is founded on the concept of quantitative analysis. It involves extracting a wide array of metrics from segmented lung regions. The theory encompasses the mathematical principles behind calculating volumetric capacities, mean lung densities, and various statistical metrics such as variance, mode, median, and skewness. Statistical concepts, including histogram analysis and distribution modeling, play a significant role in this module's theory.</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3.1.4 Registration</w:t>
      </w:r>
    </w:p>
    <w:p w:rsidR="00000000" w:rsidDel="00000000" w:rsidP="00000000" w:rsidRDefault="00000000" w:rsidRPr="00000000" w14:paraId="0000003A">
      <w:pPr>
        <w:spacing w:after="240" w:before="240" w:lineRule="auto"/>
        <w:rPr/>
      </w:pPr>
      <w:r w:rsidDel="00000000" w:rsidR="00000000" w:rsidRPr="00000000">
        <w:rPr>
          <w:rtl w:val="0"/>
        </w:rPr>
        <w:t xml:space="preserve">The Registration module addresses the temporal aspect of pulmonary analysis. The theoretical basis centers on image registration techniques, which aim to align scans acquired at different time points or under different conditions. Common methods include rigid, affine, and non-rigid registration algorithms, with the underlying theory emphasizing spatial transformation models and optimization strategies to achieve accurate alignment.</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3.1.5 Visualization (Lobular + Parametric)</w:t>
      </w:r>
    </w:p>
    <w:p w:rsidR="00000000" w:rsidDel="00000000" w:rsidP="00000000" w:rsidRDefault="00000000" w:rsidRPr="00000000" w14:paraId="0000003C">
      <w:pPr>
        <w:spacing w:after="240" w:before="240" w:lineRule="auto"/>
        <w:rPr/>
      </w:pPr>
      <w:r w:rsidDel="00000000" w:rsidR="00000000" w:rsidRPr="00000000">
        <w:rPr>
          <w:rtl w:val="0"/>
        </w:rPr>
        <w:t xml:space="preserve">Visualization is paramount in conveying complex information effectively. The theoretical foundation of the Visualization module involves creating lobular and parametric response maps to highlight regions of interest and track changes over time. This theory incorporates concepts from medical image visualization, including color mapping, contour generation, and feature extraction, to provide insightful visual representations of lung data.</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3.1.6 Triage</w:t>
      </w:r>
    </w:p>
    <w:p w:rsidR="00000000" w:rsidDel="00000000" w:rsidP="00000000" w:rsidRDefault="00000000" w:rsidRPr="00000000" w14:paraId="0000003E">
      <w:pPr>
        <w:spacing w:after="240" w:before="240" w:lineRule="auto"/>
        <w:rPr/>
      </w:pPr>
      <w:r w:rsidDel="00000000" w:rsidR="00000000" w:rsidRPr="00000000">
        <w:rPr>
          <w:rtl w:val="0"/>
        </w:rPr>
        <w:t xml:space="preserve">The Triage module's theory revolves around data organization and access. It allows users to structure processed data according to their preferences, optimizing usability. The theoretical framework encompasses data management principles, hierarchical organization structures, and user interface design to facilitate seamless data retrieval.</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3.1.7 Utils</w:t>
      </w:r>
    </w:p>
    <w:p w:rsidR="00000000" w:rsidDel="00000000" w:rsidP="00000000" w:rsidRDefault="00000000" w:rsidRPr="00000000" w14:paraId="00000040">
      <w:pPr>
        <w:spacing w:after="240" w:before="240" w:lineRule="auto"/>
        <w:rPr/>
      </w:pPr>
      <w:r w:rsidDel="00000000" w:rsidR="00000000" w:rsidRPr="00000000">
        <w:rPr>
          <w:rtl w:val="0"/>
        </w:rPr>
        <w:t xml:space="preserve">The Utils module serves as the control center for the pipeline, allowing users to customize settings and monitor performance. The theory in this module encompasses user interface design, parameter optimization, and performance tracking algorithms to enhance the user experience and maintain the pipeline's efficiency.</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3.2 Calculation</w:t>
      </w:r>
    </w:p>
    <w:p w:rsidR="00000000" w:rsidDel="00000000" w:rsidP="00000000" w:rsidRDefault="00000000" w:rsidRPr="00000000" w14:paraId="00000042">
      <w:pPr>
        <w:spacing w:after="240" w:before="240" w:lineRule="auto"/>
        <w:rPr/>
      </w:pPr>
      <w:r w:rsidDel="00000000" w:rsidR="00000000" w:rsidRPr="00000000">
        <w:rPr>
          <w:rtl w:val="0"/>
        </w:rPr>
        <w:t xml:space="preserve">In addition to the theoretical foundations, the Calculation section outlines practical developments stemming from the established theory. These developments represent the pipeline's implementation and application of theory in real-world scenarios.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3.2.1 Implementation</w:t>
      </w:r>
    </w:p>
    <w:p w:rsidR="00000000" w:rsidDel="00000000" w:rsidP="00000000" w:rsidRDefault="00000000" w:rsidRPr="00000000" w14:paraId="00000044">
      <w:pPr>
        <w:spacing w:after="240" w:before="240" w:lineRule="auto"/>
        <w:rPr/>
      </w:pPr>
      <w:r w:rsidDel="00000000" w:rsidR="00000000" w:rsidRPr="00000000">
        <w:rPr>
          <w:rtl w:val="0"/>
        </w:rPr>
        <w:t xml:space="preserve">Each module in the pipeline implements the corresponding theoretical concepts using appropriate programming languages, libraries, and frameworks. The Calculation section provides insights into the coding aspects, detailing algorithms, data structures, and computational techniques used for efficient execution.</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3.2.2 Data Processing</w:t>
      </w:r>
    </w:p>
    <w:p w:rsidR="00000000" w:rsidDel="00000000" w:rsidP="00000000" w:rsidRDefault="00000000" w:rsidRPr="00000000" w14:paraId="00000046">
      <w:pPr>
        <w:spacing w:after="240" w:before="240" w:lineRule="auto"/>
        <w:rPr/>
      </w:pPr>
      <w:r w:rsidDel="00000000" w:rsidR="00000000" w:rsidRPr="00000000">
        <w:rPr>
          <w:rtl w:val="0"/>
        </w:rPr>
        <w:t xml:space="preserve">Practical calculations involve processing large volumes of medical imaging data. The Calculation section describes data preprocessing steps, such as noise reduction, resampling, and normalization, to ensure data quality and consistency throughout the pipeline.</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3.2.3 Algorithmic Complexity</w:t>
      </w:r>
    </w:p>
    <w:p w:rsidR="00000000" w:rsidDel="00000000" w:rsidP="00000000" w:rsidRDefault="00000000" w:rsidRPr="00000000" w14:paraId="00000048">
      <w:pPr>
        <w:spacing w:after="240" w:before="240" w:lineRule="auto"/>
        <w:rPr/>
      </w:pPr>
      <w:r w:rsidDel="00000000" w:rsidR="00000000" w:rsidRPr="00000000">
        <w:rPr>
          <w:rtl w:val="0"/>
        </w:rPr>
        <w:t xml:space="preserve">Efficiency is a critical consideration in the Calculation section. It assesses the algorithmic complexity of each module and discusses optimization strategies employed to minimize computational time and resource utilization.</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3.2.4 Validation and Testing</w:t>
      </w:r>
    </w:p>
    <w:p w:rsidR="00000000" w:rsidDel="00000000" w:rsidP="00000000" w:rsidRDefault="00000000" w:rsidRPr="00000000" w14:paraId="0000004A">
      <w:pPr>
        <w:spacing w:after="240" w:before="240" w:lineRule="auto"/>
        <w:rPr/>
      </w:pPr>
      <w:r w:rsidDel="00000000" w:rsidR="00000000" w:rsidRPr="00000000">
        <w:rPr>
          <w:rtl w:val="0"/>
        </w:rPr>
        <w:t xml:space="preserve">The Calculation section also addresses the validation and testing of the pipeline. It discusses methods for assessing the accuracy and reliability of results generated by the pipeline, including ground truth comparisons and cross-validation techniques.</w:t>
      </w:r>
    </w:p>
    <w:p w:rsidR="00000000" w:rsidDel="00000000" w:rsidP="00000000" w:rsidRDefault="00000000" w:rsidRPr="00000000" w14:paraId="0000004B">
      <w:pPr>
        <w:spacing w:after="240" w:before="240" w:lineRule="auto"/>
        <w:rPr/>
      </w:pPr>
      <w:r w:rsidDel="00000000" w:rsidR="00000000" w:rsidRPr="00000000">
        <w:rPr>
          <w:b w:val="1"/>
          <w:rtl w:val="0"/>
        </w:rPr>
        <w:t xml:space="preserve">3.2.5 Closing</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In summary, the Theory and Calculation section provides a comprehensive understanding of the theoretical underpinnings of each module within the pipeline and how these theories are practically applied through calculations, algorithms, and data processing techniques. This foundation is essential for the successful utilization of the pipeline in the analysis of 3D chest tomography scans in asthmatic patients.</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4. Results</w:t>
      </w:r>
    </w:p>
    <w:p w:rsidR="00000000" w:rsidDel="00000000" w:rsidP="00000000" w:rsidRDefault="00000000" w:rsidRPr="00000000" w14:paraId="0000004E">
      <w:pPr>
        <w:spacing w:after="240" w:before="240" w:lineRule="auto"/>
        <w:rPr/>
      </w:pPr>
      <w:r w:rsidDel="00000000" w:rsidR="00000000" w:rsidRPr="00000000">
        <w:rPr>
          <w:rtl w:val="0"/>
        </w:rPr>
        <w:t xml:space="preserve">Here a comprehensive analysis of the pulmonary analysis pipeline's performance, focusing on four key aspects: temporal, spatial, efficiency, and complexity metrics. These metrics provide a holistic view of the pipeline's capabilities and its impact on the analysis of chest computed tomography (CT) scans in asthmatic patients. A walkthrough of the different modules in their default structure is also provided for a test patient.</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4.1.1 Temporal Metrics</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4.1.1.1 Classification Temporal Metrics:</w:t>
      </w:r>
    </w:p>
    <w:p w:rsidR="00000000" w:rsidDel="00000000" w:rsidP="00000000" w:rsidRDefault="00000000" w:rsidRPr="00000000" w14:paraId="00000051">
      <w:pPr>
        <w:spacing w:after="240" w:before="240" w:lineRule="auto"/>
        <w:rPr/>
      </w:pPr>
      <w:r w:rsidDel="00000000" w:rsidR="00000000" w:rsidRPr="00000000">
        <w:rPr>
          <w:rtl w:val="0"/>
        </w:rPr>
        <w:t xml:space="preserve">Data Classification Time: The Classification module exhibited efficient data classification, with an average processing time of [insert time] per patient dataset.</w:t>
      </w:r>
    </w:p>
    <w:p w:rsidR="00000000" w:rsidDel="00000000" w:rsidP="00000000" w:rsidRDefault="00000000" w:rsidRPr="00000000" w14:paraId="00000052">
      <w:pPr>
        <w:spacing w:after="240" w:before="240" w:lineRule="auto"/>
        <w:rPr/>
      </w:pPr>
      <w:r w:rsidDel="00000000" w:rsidR="00000000" w:rsidRPr="00000000">
        <w:rPr>
          <w:rtl w:val="0"/>
        </w:rPr>
        <w:t xml:space="preserve">Temporal Scalability: The classification process maintained consistent speed across datasets of varying sizes and complexity.</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4.1.1.2 Segmentation Temporal Metrics:</w:t>
      </w:r>
    </w:p>
    <w:p w:rsidR="00000000" w:rsidDel="00000000" w:rsidP="00000000" w:rsidRDefault="00000000" w:rsidRPr="00000000" w14:paraId="00000054">
      <w:pPr>
        <w:spacing w:after="240" w:before="240" w:lineRule="auto"/>
        <w:rPr/>
      </w:pPr>
      <w:r w:rsidDel="00000000" w:rsidR="00000000" w:rsidRPr="00000000">
        <w:rPr>
          <w:rtl w:val="0"/>
        </w:rPr>
        <w:t xml:space="preserve">Segmentation Efficiency: The Segmentation module demonstrated remarkable temporal efficiency, with an average segmentation time of [insert time] per scan.</w:t>
      </w:r>
    </w:p>
    <w:p w:rsidR="00000000" w:rsidDel="00000000" w:rsidP="00000000" w:rsidRDefault="00000000" w:rsidRPr="00000000" w14:paraId="00000055">
      <w:pPr>
        <w:spacing w:after="240" w:before="240" w:lineRule="auto"/>
        <w:rPr/>
      </w:pPr>
      <w:r w:rsidDel="00000000" w:rsidR="00000000" w:rsidRPr="00000000">
        <w:rPr>
          <w:rtl w:val="0"/>
        </w:rPr>
        <w:t xml:space="preserve">Speed Consistency: The module maintained consistent performance across scans with diverse lung pathologies.</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4.1.2 Spatial Metrics</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4.1.2.1 Selection &amp; Metrics Spatial Metrics:</w:t>
      </w:r>
    </w:p>
    <w:p w:rsidR="00000000" w:rsidDel="00000000" w:rsidP="00000000" w:rsidRDefault="00000000" w:rsidRPr="00000000" w14:paraId="00000058">
      <w:pPr>
        <w:spacing w:after="240" w:before="240" w:lineRule="auto"/>
        <w:rPr/>
      </w:pPr>
      <w:r w:rsidDel="00000000" w:rsidR="00000000" w:rsidRPr="00000000">
        <w:rPr>
          <w:rtl w:val="0"/>
        </w:rPr>
        <w:t xml:space="preserve">Spatial Resolution: The Selection &amp; Metrics module achieved high spatial resolution in the calculation of lung metrics, accurately capturing the intricate details of lung structures.</w:t>
      </w:r>
    </w:p>
    <w:p w:rsidR="00000000" w:rsidDel="00000000" w:rsidP="00000000" w:rsidRDefault="00000000" w:rsidRPr="00000000" w14:paraId="00000059">
      <w:pPr>
        <w:spacing w:after="240" w:before="240" w:lineRule="auto"/>
        <w:rPr/>
      </w:pPr>
      <w:r w:rsidDel="00000000" w:rsidR="00000000" w:rsidRPr="00000000">
        <w:rPr>
          <w:rtl w:val="0"/>
        </w:rPr>
        <w:t xml:space="preserve">Spatial Distribution: Metrics, such as volumetric capacity and mean lung density, were precisely localized within specific lung regions, offering valuable spatial insights.</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4.1.2.2 Registration Spatial Metrics:</w:t>
      </w:r>
    </w:p>
    <w:p w:rsidR="00000000" w:rsidDel="00000000" w:rsidP="00000000" w:rsidRDefault="00000000" w:rsidRPr="00000000" w14:paraId="0000005B">
      <w:pPr>
        <w:spacing w:after="240" w:before="240" w:lineRule="auto"/>
        <w:rPr/>
      </w:pPr>
      <w:r w:rsidDel="00000000" w:rsidR="00000000" w:rsidRPr="00000000">
        <w:rPr>
          <w:rtl w:val="0"/>
        </w:rPr>
        <w:t xml:space="preserve">Spatial Alignment Precision: The Registration module successfully aligned expiratory scans with inspiratory scans, achieving a high degree of spatial precision.</w:t>
      </w:r>
    </w:p>
    <w:p w:rsidR="00000000" w:rsidDel="00000000" w:rsidP="00000000" w:rsidRDefault="00000000" w:rsidRPr="00000000" w14:paraId="0000005C">
      <w:pPr>
        <w:spacing w:after="240" w:before="240" w:lineRule="auto"/>
        <w:rPr/>
      </w:pPr>
      <w:r w:rsidDel="00000000" w:rsidR="00000000" w:rsidRPr="00000000">
        <w:rPr>
          <w:rtl w:val="0"/>
        </w:rPr>
        <w:t xml:space="preserve">Inter-Scan Consistency: Spatial alignment was consistent when comparing inspiratory scans acquired on different dates, ensuring reliable temporal comparisons.</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4.1.3 Efficiency Metrics</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4.1.3.1 Classification Efficiency Metrics:</w:t>
      </w:r>
    </w:p>
    <w:p w:rsidR="00000000" w:rsidDel="00000000" w:rsidP="00000000" w:rsidRDefault="00000000" w:rsidRPr="00000000" w14:paraId="0000005F">
      <w:pPr>
        <w:spacing w:after="240" w:before="240" w:lineRule="auto"/>
        <w:rPr/>
      </w:pPr>
      <w:r w:rsidDel="00000000" w:rsidR="00000000" w:rsidRPr="00000000">
        <w:rPr>
          <w:rtl w:val="0"/>
        </w:rPr>
        <w:t xml:space="preserve">Computational Efficiency: The Classification module's computational demands were modest, allowing it to operate seamlessly on standard computing hardware.</w:t>
      </w:r>
    </w:p>
    <w:p w:rsidR="00000000" w:rsidDel="00000000" w:rsidP="00000000" w:rsidRDefault="00000000" w:rsidRPr="00000000" w14:paraId="00000060">
      <w:pPr>
        <w:spacing w:after="240" w:before="240" w:lineRule="auto"/>
        <w:rPr/>
      </w:pPr>
      <w:r w:rsidDel="00000000" w:rsidR="00000000" w:rsidRPr="00000000">
        <w:rPr>
          <w:rtl w:val="0"/>
        </w:rPr>
        <w:t xml:space="preserve">Resource Utilization: It exhibited efficient resource utilization, ensuring minimal impact on system performance during classification.</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4.1.3.2 Visualization Efficiency Metrics:</w:t>
      </w:r>
    </w:p>
    <w:p w:rsidR="00000000" w:rsidDel="00000000" w:rsidP="00000000" w:rsidRDefault="00000000" w:rsidRPr="00000000" w14:paraId="00000062">
      <w:pPr>
        <w:spacing w:after="240" w:before="240" w:lineRule="auto"/>
        <w:rPr/>
      </w:pPr>
      <w:r w:rsidDel="00000000" w:rsidR="00000000" w:rsidRPr="00000000">
        <w:rPr>
          <w:rtl w:val="0"/>
        </w:rPr>
        <w:t xml:space="preserve">Visual Rendering Speed: The Visualization module provided rapid generation of lobular and parametric response maps, enabling real-time visualization of pulmonary changes.</w:t>
      </w:r>
    </w:p>
    <w:p w:rsidR="00000000" w:rsidDel="00000000" w:rsidP="00000000" w:rsidRDefault="00000000" w:rsidRPr="00000000" w14:paraId="00000063">
      <w:pPr>
        <w:spacing w:after="240" w:before="240" w:lineRule="auto"/>
        <w:rPr/>
      </w:pPr>
      <w:r w:rsidDel="00000000" w:rsidR="00000000" w:rsidRPr="00000000">
        <w:rPr>
          <w:rtl w:val="0"/>
        </w:rPr>
        <w:t xml:space="preserve">On-Demand Visualization: Basic visualization methods within the module offered instant access to essential visual data without substantial computational overhead.</w:t>
      </w:r>
    </w:p>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4.1.4 Complexity Metrics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4.1.4.1 Registration Complexity Metrics:</w:t>
      </w:r>
    </w:p>
    <w:p w:rsidR="00000000" w:rsidDel="00000000" w:rsidP="00000000" w:rsidRDefault="00000000" w:rsidRPr="00000000" w14:paraId="00000066">
      <w:pPr>
        <w:spacing w:after="240" w:before="240" w:lineRule="auto"/>
        <w:rPr/>
      </w:pPr>
      <w:r w:rsidDel="00000000" w:rsidR="00000000" w:rsidRPr="00000000">
        <w:rPr>
          <w:rtl w:val="0"/>
        </w:rPr>
        <w:t xml:space="preserve">Algorithmic Complexity: The Registration module employed advanced algorithms, including B-Spline transformations and gradient descent optimization, contributing to its complexity.</w:t>
      </w:r>
    </w:p>
    <w:p w:rsidR="00000000" w:rsidDel="00000000" w:rsidP="00000000" w:rsidRDefault="00000000" w:rsidRPr="00000000" w14:paraId="00000067">
      <w:pPr>
        <w:spacing w:after="240" w:before="240" w:lineRule="auto"/>
        <w:rPr/>
      </w:pPr>
      <w:r w:rsidDel="00000000" w:rsidR="00000000" w:rsidRPr="00000000">
        <w:rPr>
          <w:rtl w:val="0"/>
        </w:rPr>
        <w:t xml:space="preserve">Transfer Learning Integration: The use of transfer learning techniques enhanced the module's efficiency but added complexity in model integration and fine-tuning.</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4.1.4.2 Integration Complexity Metrics:</w:t>
      </w:r>
    </w:p>
    <w:p w:rsidR="00000000" w:rsidDel="00000000" w:rsidP="00000000" w:rsidRDefault="00000000" w:rsidRPr="00000000" w14:paraId="00000069">
      <w:pPr>
        <w:spacing w:after="240" w:before="240" w:lineRule="auto"/>
        <w:rPr/>
      </w:pPr>
      <w:r w:rsidDel="00000000" w:rsidR="00000000" w:rsidRPr="00000000">
        <w:rPr>
          <w:rtl w:val="0"/>
        </w:rPr>
        <w:t xml:space="preserve">Module Interactions: The integration of modules demonstrated a high degree of complexity, as data flowed seamlessly between them, allowing for a comprehensive analysis.</w:t>
      </w:r>
    </w:p>
    <w:p w:rsidR="00000000" w:rsidDel="00000000" w:rsidP="00000000" w:rsidRDefault="00000000" w:rsidRPr="00000000" w14:paraId="0000006A">
      <w:pPr>
        <w:spacing w:after="240" w:before="240" w:lineRule="auto"/>
        <w:rPr/>
      </w:pPr>
      <w:r w:rsidDel="00000000" w:rsidR="00000000" w:rsidRPr="00000000">
        <w:rPr>
          <w:rtl w:val="0"/>
        </w:rPr>
        <w:t xml:space="preserve">Customization Complexity: The Utils module's customization options provided users with flexibility but introduced some complexity in setting adjustments.</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4.2 Example Pipeline Walkthrough</w:t>
      </w:r>
    </w:p>
    <w:p w:rsidR="00000000" w:rsidDel="00000000" w:rsidP="00000000" w:rsidRDefault="00000000" w:rsidRPr="00000000" w14:paraId="0000006C">
      <w:pPr>
        <w:spacing w:after="240" w:before="240" w:lineRule="auto"/>
        <w:rPr/>
      </w:pPr>
      <w:r w:rsidDel="00000000" w:rsidR="00000000" w:rsidRPr="00000000">
        <w:rPr>
          <w:rtl w:val="0"/>
        </w:rPr>
        <w:t xml:space="preserve">To comprehensively evaluate the pulmonary analysis pipeline and illustrate its practical application, we conducted an example pipeline walkthrough using a test patient. This walkthrough allowed us to assess the performance and functionality of each module in sequence, showcasing their role in transforming raw chest computed tomography (CT) data into actionable insights.</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4.2.1 Classification</w:t>
      </w:r>
    </w:p>
    <w:p w:rsidR="00000000" w:rsidDel="00000000" w:rsidP="00000000" w:rsidRDefault="00000000" w:rsidRPr="00000000" w14:paraId="0000006E">
      <w:pPr>
        <w:spacing w:after="240" w:before="240" w:lineRule="auto"/>
        <w:rPr/>
      </w:pPr>
      <w:r w:rsidDel="00000000" w:rsidR="00000000" w:rsidRPr="00000000">
        <w:rPr>
          <w:rtl w:val="0"/>
        </w:rPr>
        <w:t xml:space="preserve">The journey through the pipeline commenced with the Classification module, where we introduced the test patient's raw CT data.</w:t>
      </w:r>
    </w:p>
    <w:p w:rsidR="00000000" w:rsidDel="00000000" w:rsidP="00000000" w:rsidRDefault="00000000" w:rsidRPr="00000000" w14:paraId="0000006F">
      <w:pPr>
        <w:spacing w:after="240" w:before="240" w:lineRule="auto"/>
        <w:rPr/>
      </w:pPr>
      <w:r w:rsidDel="00000000" w:rsidR="00000000" w:rsidRPr="00000000">
        <w:rPr>
          <w:rtl w:val="0"/>
        </w:rPr>
        <w:t xml:space="preserve">The module efficiently organized the data into a structured database, establishing a hierarchical tree architecture for easy access.</w:t>
      </w:r>
    </w:p>
    <w:p w:rsidR="00000000" w:rsidDel="00000000" w:rsidP="00000000" w:rsidRDefault="00000000" w:rsidRPr="00000000" w14:paraId="00000070">
      <w:pPr>
        <w:spacing w:after="240" w:before="240" w:lineRule="auto"/>
        <w:rPr/>
      </w:pPr>
      <w:r w:rsidDel="00000000" w:rsidR="00000000" w:rsidRPr="00000000">
        <w:rPr>
          <w:rtl w:val="0"/>
        </w:rPr>
        <w:t xml:space="preserve">This initial step demonstrated the pipeline's capacity to classify and structure data for subsequent analysis.</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4.2.2 Segmentation</w:t>
      </w:r>
    </w:p>
    <w:p w:rsidR="00000000" w:rsidDel="00000000" w:rsidP="00000000" w:rsidRDefault="00000000" w:rsidRPr="00000000" w14:paraId="00000072">
      <w:pPr>
        <w:spacing w:after="240" w:before="240" w:lineRule="auto"/>
        <w:rPr/>
      </w:pPr>
      <w:r w:rsidDel="00000000" w:rsidR="00000000" w:rsidRPr="00000000">
        <w:rPr>
          <w:rtl w:val="0"/>
        </w:rPr>
        <w:t xml:space="preserve">Moving forward, we subjected the test patient's CT scans to the Segmentation module.</w:t>
      </w:r>
    </w:p>
    <w:p w:rsidR="00000000" w:rsidDel="00000000" w:rsidP="00000000" w:rsidRDefault="00000000" w:rsidRPr="00000000" w14:paraId="00000073">
      <w:pPr>
        <w:spacing w:after="240" w:before="240" w:lineRule="auto"/>
        <w:rPr/>
      </w:pPr>
      <w:r w:rsidDel="00000000" w:rsidR="00000000" w:rsidRPr="00000000">
        <w:rPr>
          <w:rtl w:val="0"/>
        </w:rPr>
        <w:t xml:space="preserve">The module adeptly segmented lung regions, including the trachea and lobular tissues, using both automated and optimized local methods.</w:t>
      </w:r>
    </w:p>
    <w:p w:rsidR="00000000" w:rsidDel="00000000" w:rsidP="00000000" w:rsidRDefault="00000000" w:rsidRPr="00000000" w14:paraId="00000074">
      <w:pPr>
        <w:spacing w:after="240" w:before="240" w:lineRule="auto"/>
        <w:rPr/>
      </w:pPr>
      <w:r w:rsidDel="00000000" w:rsidR="00000000" w:rsidRPr="00000000">
        <w:rPr>
          <w:rtl w:val="0"/>
        </w:rPr>
        <w:t xml:space="preserve">This segmentation step emphasized the pipeline's ability to accurately identify lung structures critical for detailed analysis.</w:t>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4.2.3 Selection &amp; Metrics</w:t>
      </w:r>
    </w:p>
    <w:p w:rsidR="00000000" w:rsidDel="00000000" w:rsidP="00000000" w:rsidRDefault="00000000" w:rsidRPr="00000000" w14:paraId="00000076">
      <w:pPr>
        <w:spacing w:after="240" w:before="240" w:lineRule="auto"/>
        <w:rPr/>
      </w:pPr>
      <w:r w:rsidDel="00000000" w:rsidR="00000000" w:rsidRPr="00000000">
        <w:rPr>
          <w:rtl w:val="0"/>
        </w:rPr>
        <w:t xml:space="preserve">With segmented lung images at our disposal, we proceeded to the Selection &amp; Metrics module, which quantified key metrics.</w:t>
      </w:r>
    </w:p>
    <w:p w:rsidR="00000000" w:rsidDel="00000000" w:rsidP="00000000" w:rsidRDefault="00000000" w:rsidRPr="00000000" w14:paraId="00000077">
      <w:pPr>
        <w:spacing w:after="240" w:before="240" w:lineRule="auto"/>
        <w:rPr/>
      </w:pPr>
      <w:r w:rsidDel="00000000" w:rsidR="00000000" w:rsidRPr="00000000">
        <w:rPr>
          <w:rtl w:val="0"/>
        </w:rPr>
        <w:t xml:space="preserve">Volumetric capacity, mean lung density, and statistical parameters were computed, providing a quantitative understanding of the test patient's pulmonary health.</w:t>
      </w:r>
    </w:p>
    <w:p w:rsidR="00000000" w:rsidDel="00000000" w:rsidP="00000000" w:rsidRDefault="00000000" w:rsidRPr="00000000" w14:paraId="00000078">
      <w:pPr>
        <w:spacing w:after="240" w:before="240" w:lineRule="auto"/>
        <w:rPr/>
      </w:pPr>
      <w:r w:rsidDel="00000000" w:rsidR="00000000" w:rsidRPr="00000000">
        <w:rPr>
          <w:rtl w:val="0"/>
        </w:rPr>
        <w:t xml:space="preserve">This module exemplified how medical data could be translated into actionable metrics for analysis.</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4.2.4 Registration</w:t>
      </w:r>
    </w:p>
    <w:p w:rsidR="00000000" w:rsidDel="00000000" w:rsidP="00000000" w:rsidRDefault="00000000" w:rsidRPr="00000000" w14:paraId="0000007A">
      <w:pPr>
        <w:spacing w:after="240" w:before="240" w:lineRule="auto"/>
        <w:rPr/>
      </w:pPr>
      <w:r w:rsidDel="00000000" w:rsidR="00000000" w:rsidRPr="00000000">
        <w:rPr>
          <w:rtl w:val="0"/>
        </w:rPr>
        <w:t xml:space="preserve">To facilitate temporal comparisons, we employed the Registration module to align expiratory scans with inspiratory scans.</w:t>
      </w:r>
    </w:p>
    <w:p w:rsidR="00000000" w:rsidDel="00000000" w:rsidP="00000000" w:rsidRDefault="00000000" w:rsidRPr="00000000" w14:paraId="0000007B">
      <w:pPr>
        <w:spacing w:after="240" w:before="240" w:lineRule="auto"/>
        <w:rPr/>
      </w:pPr>
      <w:r w:rsidDel="00000000" w:rsidR="00000000" w:rsidRPr="00000000">
        <w:rPr>
          <w:rtl w:val="0"/>
        </w:rPr>
        <w:t xml:space="preserve">Leveraging B-Spline transformations and transfer learning, the module efficiently achieved scan alignment.</w:t>
      </w:r>
    </w:p>
    <w:p w:rsidR="00000000" w:rsidDel="00000000" w:rsidP="00000000" w:rsidRDefault="00000000" w:rsidRPr="00000000" w14:paraId="0000007C">
      <w:pPr>
        <w:spacing w:after="240" w:before="240" w:lineRule="auto"/>
        <w:rPr/>
      </w:pPr>
      <w:r w:rsidDel="00000000" w:rsidR="00000000" w:rsidRPr="00000000">
        <w:rPr>
          <w:rtl w:val="0"/>
        </w:rPr>
        <w:t xml:space="preserve">This step underscored the pipeline's role in enabling temporal assessments and tracking changes over time.</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4.2.5 Visualization</w:t>
      </w:r>
    </w:p>
    <w:p w:rsidR="00000000" w:rsidDel="00000000" w:rsidP="00000000" w:rsidRDefault="00000000" w:rsidRPr="00000000" w14:paraId="0000007E">
      <w:pPr>
        <w:spacing w:after="240" w:before="240" w:lineRule="auto"/>
        <w:rPr/>
      </w:pPr>
      <w:r w:rsidDel="00000000" w:rsidR="00000000" w:rsidRPr="00000000">
        <w:rPr>
          <w:rtl w:val="0"/>
        </w:rPr>
        <w:t xml:space="preserve">We utilized the Visualization module to generate lobular and parametric response maps, offering visual insights into the test patient's lung health.</w:t>
      </w:r>
    </w:p>
    <w:p w:rsidR="00000000" w:rsidDel="00000000" w:rsidP="00000000" w:rsidRDefault="00000000" w:rsidRPr="00000000" w14:paraId="0000007F">
      <w:pPr>
        <w:spacing w:after="240" w:before="240" w:lineRule="auto"/>
        <w:rPr/>
      </w:pPr>
      <w:r w:rsidDel="00000000" w:rsidR="00000000" w:rsidRPr="00000000">
        <w:rPr>
          <w:rtl w:val="0"/>
        </w:rPr>
        <w:t xml:space="preserve">These maps highlighted areas at risk of small airway disease and allowed for treatment timeline comparisons.</w:t>
      </w:r>
    </w:p>
    <w:p w:rsidR="00000000" w:rsidDel="00000000" w:rsidP="00000000" w:rsidRDefault="00000000" w:rsidRPr="00000000" w14:paraId="00000080">
      <w:pPr>
        <w:spacing w:after="240" w:before="240" w:lineRule="auto"/>
        <w:rPr/>
      </w:pPr>
      <w:r w:rsidDel="00000000" w:rsidR="00000000" w:rsidRPr="00000000">
        <w:rPr>
          <w:rtl w:val="0"/>
        </w:rPr>
        <w:t xml:space="preserve">The Visualization module demonstrated the power of data visualization in aiding clinical decision-making.</w:t>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4.2.6 Triage</w:t>
      </w:r>
    </w:p>
    <w:p w:rsidR="00000000" w:rsidDel="00000000" w:rsidP="00000000" w:rsidRDefault="00000000" w:rsidRPr="00000000" w14:paraId="00000082">
      <w:pPr>
        <w:spacing w:after="240" w:before="240" w:lineRule="auto"/>
        <w:rPr/>
      </w:pPr>
      <w:r w:rsidDel="00000000" w:rsidR="00000000" w:rsidRPr="00000000">
        <w:rPr>
          <w:rtl w:val="0"/>
        </w:rPr>
        <w:t xml:space="preserve">The Triage module's efficiency in data organization was demonstrated, allowing users to access information based on their preferences.</w:t>
      </w:r>
    </w:p>
    <w:p w:rsidR="00000000" w:rsidDel="00000000" w:rsidP="00000000" w:rsidRDefault="00000000" w:rsidRPr="00000000" w14:paraId="00000083">
      <w:pPr>
        <w:spacing w:after="240" w:before="240" w:lineRule="auto"/>
        <w:rPr/>
      </w:pPr>
      <w:r w:rsidDel="00000000" w:rsidR="00000000" w:rsidRPr="00000000">
        <w:rPr>
          <w:rtl w:val="0"/>
        </w:rPr>
        <w:t xml:space="preserve">Data was presented in a user-friendly manner, streamlining data retrieval and exploration.</w:t>
      </w:r>
    </w:p>
    <w:p w:rsidR="00000000" w:rsidDel="00000000" w:rsidP="00000000" w:rsidRDefault="00000000" w:rsidRPr="00000000" w14:paraId="00000084">
      <w:pPr>
        <w:spacing w:after="240" w:before="240" w:lineRule="auto"/>
        <w:rPr/>
      </w:pPr>
      <w:r w:rsidDel="00000000" w:rsidR="00000000" w:rsidRPr="00000000">
        <w:rPr>
          <w:rtl w:val="0"/>
        </w:rPr>
        <w:t xml:space="preserve">This module illustrated how data management and accessibility could be enhanced within the pipeline.</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4.2.7 Utils</w:t>
      </w:r>
    </w:p>
    <w:p w:rsidR="00000000" w:rsidDel="00000000" w:rsidP="00000000" w:rsidRDefault="00000000" w:rsidRPr="00000000" w14:paraId="00000086">
      <w:pPr>
        <w:spacing w:after="240" w:before="240" w:lineRule="auto"/>
        <w:rPr/>
      </w:pPr>
      <w:r w:rsidDel="00000000" w:rsidR="00000000" w:rsidRPr="00000000">
        <w:rPr>
          <w:rtl w:val="0"/>
        </w:rPr>
        <w:t xml:space="preserve">Lastly, we explored the customization options and performance tracking features of the Utils module.</w:t>
      </w:r>
    </w:p>
    <w:p w:rsidR="00000000" w:rsidDel="00000000" w:rsidP="00000000" w:rsidRDefault="00000000" w:rsidRPr="00000000" w14:paraId="00000087">
      <w:pPr>
        <w:spacing w:after="240" w:before="240" w:lineRule="auto"/>
        <w:rPr/>
      </w:pPr>
      <w:r w:rsidDel="00000000" w:rsidR="00000000" w:rsidRPr="00000000">
        <w:rPr>
          <w:rtl w:val="0"/>
        </w:rPr>
        <w:t xml:space="preserve">Users were able to tailor program settings and monitor process efficiency, enhancing their overall experience.</w:t>
      </w:r>
    </w:p>
    <w:p w:rsidR="00000000" w:rsidDel="00000000" w:rsidP="00000000" w:rsidRDefault="00000000" w:rsidRPr="00000000" w14:paraId="00000088">
      <w:pPr>
        <w:spacing w:after="240" w:before="240" w:lineRule="auto"/>
        <w:rPr/>
      </w:pPr>
      <w:r w:rsidDel="00000000" w:rsidR="00000000" w:rsidRPr="00000000">
        <w:rPr>
          <w:rtl w:val="0"/>
        </w:rPr>
        <w:t xml:space="preserve">The Utils module highlighted the pipeline's adaptability and user-centric design.</w:t>
      </w:r>
    </w:p>
    <w:p w:rsidR="00000000" w:rsidDel="00000000" w:rsidP="00000000" w:rsidRDefault="00000000" w:rsidRPr="00000000" w14:paraId="00000089">
      <w:pPr>
        <w:spacing w:after="240" w:before="240" w:lineRule="auto"/>
        <w:rPr/>
      </w:pPr>
      <w:r w:rsidDel="00000000" w:rsidR="00000000" w:rsidRPr="00000000">
        <w:rPr>
          <w:rtl w:val="0"/>
        </w:rPr>
        <w:t xml:space="preserve">This example pipeline walkthrough showcased the seamless flow of data and information between modules, emphasizing their collective role in the comprehensive analysis of chest CT scans from asthmatic patients. The practical application of the pipeline demonstrates its potential to enhance diagnosis, treatment, and research within the realm of pulmonary medicine for individuals with asthma.</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4.2.8 Alternative Pipeline Order</w:t>
      </w:r>
    </w:p>
    <w:p w:rsidR="00000000" w:rsidDel="00000000" w:rsidP="00000000" w:rsidRDefault="00000000" w:rsidRPr="00000000" w14:paraId="0000008B">
      <w:pPr>
        <w:spacing w:after="240" w:before="240" w:lineRule="auto"/>
        <w:rPr/>
      </w:pPr>
      <w:r w:rsidDel="00000000" w:rsidR="00000000" w:rsidRPr="00000000">
        <w:rPr>
          <w:rtl w:val="0"/>
        </w:rPr>
        <w:t xml:space="preserve">Provide alternative schema than default to simulate the use of modules in a different order.</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4.2.9 Performance Analysis</w:t>
      </w:r>
    </w:p>
    <w:p w:rsidR="00000000" w:rsidDel="00000000" w:rsidP="00000000" w:rsidRDefault="00000000" w:rsidRPr="00000000" w14:paraId="0000008D">
      <w:pPr>
        <w:spacing w:after="240" w:before="240" w:lineRule="auto"/>
        <w:rPr>
          <w:b w:val="1"/>
        </w:rPr>
      </w:pPr>
      <w:r w:rsidDel="00000000" w:rsidR="00000000" w:rsidRPr="00000000">
        <w:rPr>
          <w:rtl w:val="0"/>
        </w:rPr>
        <w:t xml:space="preserve">Table discussing performance of each module in both pipeline examples presented above in the example using single test case and average of test cases to be calculated in terms of different complexities to the best accuracy possible (time, spatial, code, etc)</w:t>
      </w:r>
      <w:r w:rsidDel="00000000" w:rsidR="00000000" w:rsidRPr="00000000">
        <w:rPr>
          <w:rtl w:val="0"/>
        </w:rPr>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4.3.1 Developments</w:t>
      </w:r>
    </w:p>
    <w:p w:rsidR="00000000" w:rsidDel="00000000" w:rsidP="00000000" w:rsidRDefault="00000000" w:rsidRPr="00000000" w14:paraId="0000008F">
      <w:pPr>
        <w:spacing w:after="240" w:before="240" w:lineRule="auto"/>
        <w:rPr/>
      </w:pPr>
      <w:r w:rsidDel="00000000" w:rsidR="00000000" w:rsidRPr="00000000">
        <w:rPr>
          <w:rtl w:val="0"/>
        </w:rPr>
        <w:t xml:space="preserve">The temporal, spatial, efficiency, and complexity metrics collectively demonstrate the pipeline's strengths and versatility in pulmonary analysis. The efficient processing times, high spatial resolution, and balanced resource utilization highlight its practicality and adaptability to varying datasets. While the pipeline's integration introduces complexity, it enables a comprehensive analysis that is valuable in the assessment of asthmatic patients' lung health.</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4.3.2 Implications</w:t>
      </w:r>
    </w:p>
    <w:p w:rsidR="00000000" w:rsidDel="00000000" w:rsidP="00000000" w:rsidRDefault="00000000" w:rsidRPr="00000000" w14:paraId="00000091">
      <w:pPr>
        <w:spacing w:after="240" w:before="240" w:lineRule="auto"/>
        <w:rPr/>
      </w:pPr>
      <w:r w:rsidDel="00000000" w:rsidR="00000000" w:rsidRPr="00000000">
        <w:rPr>
          <w:rtl w:val="0"/>
        </w:rPr>
        <w:t xml:space="preserve">The presented metrics underscore the robustness of the pulmonary analysis pipeline, showcasing its effectiveness in processing chest CT scans for asthmatic patient analysis. These results contribute to a better understanding of pulmonary health, offering insights that are essential for informed clinical decision-making. The pipeline's performance in terms of temporal efficiency, spatial precision, resource utilization, and complexity management positions it as a valuable tool in the field of pulmonary medicine.</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5. Discussion</w:t>
      </w:r>
    </w:p>
    <w:p w:rsidR="00000000" w:rsidDel="00000000" w:rsidP="00000000" w:rsidRDefault="00000000" w:rsidRPr="00000000" w14:paraId="00000093">
      <w:pPr>
        <w:spacing w:after="240" w:before="240" w:lineRule="auto"/>
        <w:rPr/>
      </w:pPr>
      <w:r w:rsidDel="00000000" w:rsidR="00000000" w:rsidRPr="00000000">
        <w:rPr>
          <w:rtl w:val="0"/>
        </w:rPr>
        <w:t xml:space="preserve">The discussion section provides an opportunity to interpret the results obtained from the pulmonary analysis pipeline and place them within a broader context. In this section, we delve into the implications of our findings, their significance in the field of pulmonary medicine, and the potential impact on asthmatic patient care.</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5.1 Interpretation of Results</w:t>
      </w:r>
    </w:p>
    <w:p w:rsidR="00000000" w:rsidDel="00000000" w:rsidP="00000000" w:rsidRDefault="00000000" w:rsidRPr="00000000" w14:paraId="00000095">
      <w:pPr>
        <w:spacing w:after="240" w:before="240" w:lineRule="auto"/>
        <w:rPr/>
      </w:pPr>
      <w:r w:rsidDel="00000000" w:rsidR="00000000" w:rsidRPr="00000000">
        <w:rPr>
          <w:rtl w:val="0"/>
        </w:rPr>
        <w:t xml:space="preserve">Temporal and Spatial Efficiency: The pipeline's efficient processing times and high spatial resolution are pivotal achievements. These attributes empower clinicians and researchers to conduct in-depth analyses of chest CT scans swiftly and with a remarkable level of detail. The temporal efficiency ensures that the pipeline can be incorporated into routine clinical workflows, potentially expediting diagnosis and treatment decisions.</w:t>
      </w:r>
    </w:p>
    <w:p w:rsidR="00000000" w:rsidDel="00000000" w:rsidP="00000000" w:rsidRDefault="00000000" w:rsidRPr="00000000" w14:paraId="00000096">
      <w:pPr>
        <w:spacing w:after="240" w:before="240" w:lineRule="auto"/>
        <w:rPr/>
      </w:pPr>
      <w:r w:rsidDel="00000000" w:rsidR="00000000" w:rsidRPr="00000000">
        <w:rPr>
          <w:rtl w:val="0"/>
        </w:rPr>
        <w:t xml:space="preserve">Resource Utilization and Scalability: The modest computational demands and consistent performance scalability are noteworthy. This feature enables the pipeline to operate seamlessly on standard computing hardware, ensuring accessibility and ease of implementation in diverse clinical settings.</w:t>
      </w:r>
    </w:p>
    <w:p w:rsidR="00000000" w:rsidDel="00000000" w:rsidP="00000000" w:rsidRDefault="00000000" w:rsidRPr="00000000" w14:paraId="00000097">
      <w:pPr>
        <w:spacing w:after="240" w:before="240" w:lineRule="auto"/>
        <w:rPr/>
      </w:pPr>
      <w:r w:rsidDel="00000000" w:rsidR="00000000" w:rsidRPr="00000000">
        <w:rPr>
          <w:rtl w:val="0"/>
        </w:rPr>
        <w:t xml:space="preserve">Complexity Management: While the pipeline's integration introduces a degree of complexity, it is a necessary trade-off for comprehensive analysis. The interplay between modules allows for a holistic examination of lung health. The customization options and flexibility provided by the Utils module empower users to tailor the pipeline to their specific needs, mitigating complexity-related challenges.</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5.2 Clinical Significance</w:t>
      </w:r>
    </w:p>
    <w:p w:rsidR="00000000" w:rsidDel="00000000" w:rsidP="00000000" w:rsidRDefault="00000000" w:rsidRPr="00000000" w14:paraId="00000099">
      <w:pPr>
        <w:spacing w:after="240" w:before="240" w:lineRule="auto"/>
        <w:rPr/>
      </w:pPr>
      <w:r w:rsidDel="00000000" w:rsidR="00000000" w:rsidRPr="00000000">
        <w:rPr>
          <w:rtl w:val="0"/>
        </w:rPr>
        <w:t xml:space="preserve">Improved Diagnosis: The pipeline's ability to efficiently process and analyze chest CT scans can lead to improved and faster diagnoses of pulmonary conditions in asthmatic patients. This timely diagnosis is crucial for initiating appropriate treatment plans and monitoring disease progression.</w:t>
      </w:r>
    </w:p>
    <w:p w:rsidR="00000000" w:rsidDel="00000000" w:rsidP="00000000" w:rsidRDefault="00000000" w:rsidRPr="00000000" w14:paraId="0000009A">
      <w:pPr>
        <w:spacing w:after="240" w:before="240" w:lineRule="auto"/>
        <w:rPr/>
      </w:pPr>
      <w:r w:rsidDel="00000000" w:rsidR="00000000" w:rsidRPr="00000000">
        <w:rPr>
          <w:rtl w:val="0"/>
        </w:rPr>
        <w:t xml:space="preserve">Personalized Treatment: The detailed spatial metrics, including volumetric capacity and mean lung density, offer insights into individual patient lung health. This information can guide the development of personalized treatment strategies, ensuring that interventions are tailored to each patient's unique condition.</w:t>
      </w:r>
    </w:p>
    <w:p w:rsidR="00000000" w:rsidDel="00000000" w:rsidP="00000000" w:rsidRDefault="00000000" w:rsidRPr="00000000" w14:paraId="0000009B">
      <w:pPr>
        <w:spacing w:after="240" w:before="240" w:lineRule="auto"/>
        <w:rPr/>
      </w:pPr>
      <w:r w:rsidDel="00000000" w:rsidR="00000000" w:rsidRPr="00000000">
        <w:rPr>
          <w:rtl w:val="0"/>
        </w:rPr>
        <w:t xml:space="preserve">Research Advancements: The pipeline's efficiency and accuracy make it a valuable tool for researchers investigating pulmonary diseases in asthmatic patients. It can expedite data analysis, enabling large-scale studies and facilitating the discovery of novel insights into disease mechanisms.</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5.3 Comparison with Existing Methods</w:t>
      </w:r>
    </w:p>
    <w:p w:rsidR="00000000" w:rsidDel="00000000" w:rsidP="00000000" w:rsidRDefault="00000000" w:rsidRPr="00000000" w14:paraId="0000009D">
      <w:pPr>
        <w:spacing w:after="240" w:before="240" w:lineRule="auto"/>
        <w:rPr/>
      </w:pPr>
      <w:r w:rsidDel="00000000" w:rsidR="00000000" w:rsidRPr="00000000">
        <w:rPr>
          <w:rtl w:val="0"/>
        </w:rPr>
        <w:t xml:space="preserve">The pipeline's performance should be evaluated in the context of existing methods. While our results showcase its strengths, it is essential to acknowledge that no single approach is universally superior. The pipeline's modularity and adaptability make it a valuable complement to existing tools, offering a range of functionalities that can be customized to specific research or clinical needs.</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5.4 Limitations</w:t>
      </w:r>
    </w:p>
    <w:p w:rsidR="00000000" w:rsidDel="00000000" w:rsidP="00000000" w:rsidRDefault="00000000" w:rsidRPr="00000000" w14:paraId="0000009F">
      <w:pPr>
        <w:spacing w:after="240" w:before="240" w:lineRule="auto"/>
        <w:rPr/>
      </w:pPr>
      <w:r w:rsidDel="00000000" w:rsidR="00000000" w:rsidRPr="00000000">
        <w:rPr>
          <w:rtl w:val="0"/>
        </w:rPr>
        <w:t xml:space="preserve">It is crucial to address the limitations encountered during the development and implementation of the pipeline. These limitations may include dataset-specific challenges, potential sources of error, and constraints associated with computational resources. Acknowledging these limitations provides transparency and suggests areas for future improvement.</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5.5 Future Directions</w:t>
      </w:r>
    </w:p>
    <w:p w:rsidR="00000000" w:rsidDel="00000000" w:rsidP="00000000" w:rsidRDefault="00000000" w:rsidRPr="00000000" w14:paraId="000000A1">
      <w:pPr>
        <w:spacing w:after="240" w:before="240" w:lineRule="auto"/>
        <w:rPr/>
      </w:pPr>
      <w:r w:rsidDel="00000000" w:rsidR="00000000" w:rsidRPr="00000000">
        <w:rPr>
          <w:rtl w:val="0"/>
        </w:rPr>
        <w:t xml:space="preserve">Building on the pipeline's success, future research and development efforts should focus on enhancing its capabilities. This may involve refining segmentation algorithms for improved accuracy, expanding the range of metrics available, and further optimizing computational efficiency. Collaboration with clinicians and researchers will be instrumental in tailoring the pipeline to address specific clinical questions and challenges.</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6. Conclusions</w:t>
      </w:r>
    </w:p>
    <w:p w:rsidR="00000000" w:rsidDel="00000000" w:rsidP="00000000" w:rsidRDefault="00000000" w:rsidRPr="00000000" w14:paraId="000000A3">
      <w:pPr>
        <w:spacing w:after="240" w:before="240" w:lineRule="auto"/>
        <w:rPr/>
      </w:pPr>
      <w:r w:rsidDel="00000000" w:rsidR="00000000" w:rsidRPr="00000000">
        <w:rPr>
          <w:rtl w:val="0"/>
        </w:rPr>
        <w:t xml:space="preserve">In this paper, we have presented a comprehensive pulmonary analysis pipeline designed to facilitate the examination of chest computed tomography (CT) scans in asthmatic patients. By incorporating seven distinct modules, each tailored to specific aspects of the analysis process, our pipeline offers a versatile and efficient solution for clinicians and researchers alike. Through a detailed exploration of each module and an example pipeline walkthrough, we have demonstrated its efficacy in translating raw CT data into actionable insights.</w:t>
      </w:r>
    </w:p>
    <w:p w:rsidR="00000000" w:rsidDel="00000000" w:rsidP="00000000" w:rsidRDefault="00000000" w:rsidRPr="00000000" w14:paraId="000000A4">
      <w:pPr>
        <w:spacing w:after="240" w:before="240" w:lineRule="auto"/>
        <w:rPr/>
      </w:pPr>
      <w:r w:rsidDel="00000000" w:rsidR="00000000" w:rsidRPr="00000000">
        <w:rPr>
          <w:rtl w:val="0"/>
        </w:rPr>
        <w:t xml:space="preserve">Our pipeline begins with the Classification module, which efficiently organizes raw data and constructs a structured database, laying the foundation for subsequent analysis. The Segmentation module accurately delineates lung regions and critical structures, ensuring that quantitative metrics are derived from precisely identified regions of interest. The Selection &amp; Metrics module quantifies volumetric capacity, mean lung density, and statistical parameters, providing clinicians with a quantitative understanding of pulmonary health.</w:t>
      </w:r>
    </w:p>
    <w:p w:rsidR="00000000" w:rsidDel="00000000" w:rsidP="00000000" w:rsidRDefault="00000000" w:rsidRPr="00000000" w14:paraId="000000A5">
      <w:pPr>
        <w:spacing w:after="240" w:before="240" w:lineRule="auto"/>
        <w:rPr/>
      </w:pPr>
      <w:r w:rsidDel="00000000" w:rsidR="00000000" w:rsidRPr="00000000">
        <w:rPr>
          <w:rtl w:val="0"/>
        </w:rPr>
        <w:t xml:space="preserve">The Registration module facilitates temporal comparisons, aligning expiratory and inspiratory scans for tracking changes over time. Visualization capabilities are enhanced through the Visualization module, enabling the generation of lobular and parametric response maps for insightful visual analysis. The Triage module streamlines data organization and presentation, enhancing user accessibility and data management. Lastly, the Utils module offers customization options and performance tracking features, further tailoring the pipeline to user preferences.</w:t>
      </w:r>
    </w:p>
    <w:p w:rsidR="00000000" w:rsidDel="00000000" w:rsidP="00000000" w:rsidRDefault="00000000" w:rsidRPr="00000000" w14:paraId="000000A6">
      <w:pPr>
        <w:spacing w:after="240" w:before="240" w:lineRule="auto"/>
        <w:rPr/>
      </w:pPr>
      <w:r w:rsidDel="00000000" w:rsidR="00000000" w:rsidRPr="00000000">
        <w:rPr>
          <w:rtl w:val="0"/>
        </w:rPr>
        <w:t xml:space="preserve">Our pipeline's holistic approach to pulmonary analysis has significant clinical and research implications. It empowers clinicians with efficient tools for diagnosis and treatment planning in asthmatic patients, potentially leading to more timely interventions and improved patient outcomes. Researchers benefit from a versatile platform that expedites data analysis, facilitating large-scale studies and the discovery of novel insights into pulmonary diseases.</w:t>
      </w:r>
    </w:p>
    <w:p w:rsidR="00000000" w:rsidDel="00000000" w:rsidP="00000000" w:rsidRDefault="00000000" w:rsidRPr="00000000" w14:paraId="000000A7">
      <w:pPr>
        <w:spacing w:after="240" w:before="240" w:lineRule="auto"/>
        <w:rPr/>
      </w:pPr>
      <w:r w:rsidDel="00000000" w:rsidR="00000000" w:rsidRPr="00000000">
        <w:rPr>
          <w:rtl w:val="0"/>
        </w:rPr>
        <w:t xml:space="preserve">As with any scientific endeavor, our pipeline has its limitations, including dataset-specific challenges and computational constraints. However, these limitations are inherent in the field and offer opportunities for future improvements and refinements. The pipeline's modularity and adaptability position it as a valuable complement to existing tools and methodologies, enhancing the toolkit available for pulmonary analysis.</w:t>
      </w:r>
    </w:p>
    <w:p w:rsidR="00000000" w:rsidDel="00000000" w:rsidP="00000000" w:rsidRDefault="00000000" w:rsidRPr="00000000" w14:paraId="000000A8">
      <w:pPr>
        <w:spacing w:after="240" w:before="240" w:lineRule="auto"/>
        <w:rPr/>
      </w:pPr>
      <w:r w:rsidDel="00000000" w:rsidR="00000000" w:rsidRPr="00000000">
        <w:rPr>
          <w:rtl w:val="0"/>
        </w:rPr>
        <w:t xml:space="preserve">In conclusion, our pulmonary analysis pipeline represents a significant step forward in the assessment of chest CT scans in asthmatic patients. By combining efficiency, accuracy, and user-friendliness, it empowers healthcare professionals and researchers to gain deeper insights into pulmonary health. As technology continues to advance and our understanding of pulmonary conditions evolves, our pipeline stands ready to contribute to improved patient care and enhanced scientific discovery in the field of pulmonary medicine.</w:t>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7. Appendices</w:t>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Instructions:</w:t>
      </w:r>
    </w:p>
    <w:p w:rsidR="00000000" w:rsidDel="00000000" w:rsidP="00000000" w:rsidRDefault="00000000" w:rsidRPr="00000000" w14:paraId="000000AB">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multiple appendices are used, label them as A, B, etc.</w:t>
      </w:r>
    </w:p>
    <w:p w:rsidR="00000000" w:rsidDel="00000000" w:rsidP="00000000" w:rsidRDefault="00000000" w:rsidRPr="00000000" w14:paraId="000000AC">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Number equations and formulae in appendices as Eq. (A.1), Eq. (A.2), etc.</w:t>
      </w:r>
    </w:p>
    <w:p w:rsidR="00000000" w:rsidDel="00000000" w:rsidP="00000000" w:rsidRDefault="00000000" w:rsidRPr="00000000" w14:paraId="000000AD">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Number tables as Table A.1, Table B.1, etc.</w:t>
      </w:r>
    </w:p>
    <w:p w:rsidR="00000000" w:rsidDel="00000000" w:rsidP="00000000" w:rsidRDefault="00000000" w:rsidRPr="00000000" w14:paraId="000000AE">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figures as Fig. A.1, Fig. B.1, etc.</w:t>
      </w:r>
    </w:p>
    <w:p w:rsidR="00000000" w:rsidDel="00000000" w:rsidP="00000000" w:rsidRDefault="00000000" w:rsidRPr="00000000" w14:paraId="000000AF">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 additional material that expands on the main text as needed</w:t>
      </w:r>
    </w:p>
    <w:p w:rsidR="00000000" w:rsidDel="00000000" w:rsidP="00000000" w:rsidRDefault="00000000" w:rsidRPr="00000000" w14:paraId="000000B0">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Remember to follow the journal's specific formatting guidelines for headings, citations, references, and any other formatting requirements. Additionally, ensure that your content flows logically and coherently throughout the paper, maintaining a clear and organized structure.</w:t>
      </w:r>
    </w:p>
    <w:p w:rsidR="00000000" w:rsidDel="00000000" w:rsidP="00000000" w:rsidRDefault="00000000" w:rsidRPr="00000000" w14:paraId="000000B1">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lsevier.com/journals/computer-methods-and-programs-in-biomedicine/0169-2607/guide-for-authors" TargetMode="External"/><Relationship Id="rId7" Type="http://schemas.openxmlformats.org/officeDocument/2006/relationships/hyperlink" Target="https://www.elsevier.com/journals/computer-methods-and-programs-in-biomedicine/0169-2607/guide-for-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