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</w:t>
        <w:tab/>
        <w:t xml:space="preserve">: Berlian Alvina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Kelas</w:t>
        <w:tab/>
        <w:t xml:space="preserve">: 5C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Nim</w:t>
        <w:tab/>
        <w:t xml:space="preserve">: 18090005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Source Code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perkenalan.php</w:t>
        <w:tab/>
        <w:t xml:space="preserve">: application/controllers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Url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http://localhost/pustaka_booking_berlian/index.php/perkenalan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Capture Hasil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457575" cy="19716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/pustaka_booking_berlian/index.php/perkenalan" TargetMode="Externa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