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F97D" w14:textId="77777777"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 xml:space="preserve">Lab </w:t>
      </w:r>
      <w:r w:rsidR="00BA0627">
        <w:rPr>
          <w:rFonts w:ascii="Times New Roman" w:hAnsi="Times New Roman" w:cs="Times New Roman"/>
          <w:b/>
          <w:sz w:val="32"/>
        </w:rPr>
        <w:t>10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14:paraId="21DF4325" w14:textId="77777777" w:rsidTr="00E841B5">
        <w:trPr>
          <w:jc w:val="right"/>
        </w:trPr>
        <w:tc>
          <w:tcPr>
            <w:tcW w:w="1413" w:type="dxa"/>
          </w:tcPr>
          <w:p w14:paraId="6C7DF9D6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14:paraId="37E6873F" w14:textId="552A868B" w:rsidR="00E841B5" w:rsidRPr="00E841B5" w:rsidRDefault="00F93C3B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陳柏霖</w:t>
            </w:r>
          </w:p>
        </w:tc>
      </w:tr>
      <w:tr w:rsidR="00E841B5" w:rsidRPr="00E841B5" w14:paraId="28E385F3" w14:textId="77777777" w:rsidTr="00E841B5">
        <w:trPr>
          <w:jc w:val="right"/>
        </w:trPr>
        <w:tc>
          <w:tcPr>
            <w:tcW w:w="1413" w:type="dxa"/>
          </w:tcPr>
          <w:p w14:paraId="0D1FB252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14089908" w14:textId="4A59F79D" w:rsidR="00E841B5" w:rsidRPr="00E841B5" w:rsidRDefault="00F93C3B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09611007</w:t>
            </w:r>
          </w:p>
        </w:tc>
      </w:tr>
      <w:tr w:rsidR="00C8740A" w:rsidRPr="00E841B5" w14:paraId="75D1611A" w14:textId="77777777" w:rsidTr="00E841B5">
        <w:trPr>
          <w:jc w:val="right"/>
        </w:trPr>
        <w:tc>
          <w:tcPr>
            <w:tcW w:w="1413" w:type="dxa"/>
          </w:tcPr>
          <w:p w14:paraId="3B967E0A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176E1968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7C8716BB" w14:textId="77777777"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377ACF">
        <w:rPr>
          <w:rFonts w:ascii="Times New Roman" w:hAnsi="Times New Roman" w:cs="Times New Roman"/>
          <w:b/>
        </w:rPr>
        <w:t>35</w:t>
      </w:r>
      <w:r w:rsidRPr="00E841B5">
        <w:rPr>
          <w:rFonts w:ascii="Times New Roman" w:hAnsi="Times New Roman" w:cs="Times New Roman"/>
          <w:b/>
        </w:rPr>
        <w:t xml:space="preserve"> points, </w:t>
      </w:r>
      <w:r w:rsidR="00F51F3C">
        <w:rPr>
          <w:rFonts w:ascii="Times New Roman" w:hAnsi="Times New Roman" w:cs="Times New Roman"/>
          <w:b/>
        </w:rPr>
        <w:t>5</w:t>
      </w:r>
      <w:r w:rsidRPr="00E841B5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14:paraId="228B7282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6580008A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14:paraId="7AA18AAA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14:paraId="2251A87A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14:paraId="31B90898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2826310E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5AB49D0C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5DF9BB8F" w14:textId="6ADA92A3" w:rsidR="00E841B5" w:rsidRPr="00E841B5" w:rsidRDefault="00022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360" w:type="dxa"/>
            <w:vAlign w:val="center"/>
          </w:tcPr>
          <w:p w14:paraId="509D53DC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3EA702E0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7D85D7E1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5C34AC38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6BBFBAC8" w14:textId="5E3866A2" w:rsidR="00E841B5" w:rsidRPr="00E841B5" w:rsidRDefault="00022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14:paraId="356D6DB6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4216BE0D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14:paraId="1E6A82E1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12B7C6CE" w14:textId="77777777" w:rsidR="006C4552" w:rsidRPr="00E841B5" w:rsidRDefault="006C4552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14:paraId="2F528E40" w14:textId="34C63296" w:rsidR="006C4552" w:rsidRPr="00E841B5" w:rsidRDefault="00022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6360" w:type="dxa"/>
            <w:vAlign w:val="center"/>
          </w:tcPr>
          <w:p w14:paraId="0D27F6AF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512F4B59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14:paraId="4C7FED22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772BBAA4" w14:textId="77777777" w:rsidR="006C4552" w:rsidRPr="00E841B5" w:rsidRDefault="006C4552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14:paraId="63A41BAA" w14:textId="328F8740" w:rsidR="006C4552" w:rsidRPr="00E841B5" w:rsidRDefault="00022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6360" w:type="dxa"/>
            <w:vAlign w:val="center"/>
          </w:tcPr>
          <w:p w14:paraId="29C62CCA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32B107AB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B3756" w14:paraId="19B7D83E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62B90C2A" w14:textId="77777777" w:rsidR="001B3756" w:rsidRDefault="001B3756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77" w:type="dxa"/>
            <w:vAlign w:val="center"/>
          </w:tcPr>
          <w:p w14:paraId="701486CA" w14:textId="47446529" w:rsidR="001B3756" w:rsidRPr="00E841B5" w:rsidRDefault="00022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14:paraId="5E83E3EC" w14:textId="77777777"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04CBCE59" w14:textId="77777777"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B3756" w14:paraId="524BC617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3CEF86EF" w14:textId="77777777" w:rsidR="001B3756" w:rsidRDefault="001B3756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77" w:type="dxa"/>
            <w:vAlign w:val="center"/>
          </w:tcPr>
          <w:p w14:paraId="4C185272" w14:textId="25E9B79A" w:rsidR="001B3756" w:rsidRPr="00E841B5" w:rsidRDefault="00022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14:paraId="5C1FAE2A" w14:textId="77777777"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4669576D" w14:textId="77777777"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B3756" w14:paraId="5725761F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3FFB43DC" w14:textId="77777777" w:rsidR="001B3756" w:rsidRDefault="001B3756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177" w:type="dxa"/>
            <w:vAlign w:val="center"/>
          </w:tcPr>
          <w:p w14:paraId="25673128" w14:textId="12356365" w:rsidR="001B3756" w:rsidRPr="00E841B5" w:rsidRDefault="00022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</w:p>
        </w:tc>
        <w:tc>
          <w:tcPr>
            <w:tcW w:w="6360" w:type="dxa"/>
            <w:vAlign w:val="center"/>
          </w:tcPr>
          <w:p w14:paraId="02D58408" w14:textId="77777777"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5436D8BC" w14:textId="77777777"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3315B3A" w14:textId="77777777" w:rsidR="00E841B5" w:rsidRPr="00E841B5" w:rsidRDefault="001B3756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Simple Linear Regression</w:t>
      </w:r>
      <w:r w:rsidR="00F51F3C" w:rsidRPr="00F51F3C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3</w:t>
      </w:r>
      <w:r w:rsidR="006C4552">
        <w:rPr>
          <w:rFonts w:ascii="Times New Roman" w:hAnsi="Times New Roman" w:cs="Times New Roman"/>
          <w:b/>
        </w:rPr>
        <w:t>0</w:t>
      </w:r>
      <w:r w:rsidR="00F51F3C" w:rsidRPr="00F51F3C">
        <w:rPr>
          <w:rFonts w:ascii="Times New Roman" w:hAnsi="Times New Roman" w:cs="Times New Roman"/>
          <w:b/>
        </w:rPr>
        <w:t xml:space="preserve"> points, </w:t>
      </w:r>
      <w:r>
        <w:rPr>
          <w:rFonts w:ascii="Times New Roman" w:hAnsi="Times New Roman" w:cs="Times New Roman"/>
          <w:b/>
        </w:rPr>
        <w:t>1</w:t>
      </w:r>
      <w:r w:rsidR="006C4552">
        <w:rPr>
          <w:rFonts w:ascii="Times New Roman" w:hAnsi="Times New Roman" w:cs="Times New Roman"/>
          <w:b/>
        </w:rPr>
        <w:t>0</w:t>
      </w:r>
      <w:r w:rsidR="00F51F3C" w:rsidRPr="00F51F3C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841B5" w14:paraId="62A1BEB3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2785A35A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4CD88105" w14:textId="77777777" w:rsidR="00E841B5" w:rsidRPr="00E841B5" w:rsidRDefault="001B3756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76" w:type="dxa"/>
            <w:vAlign w:val="center"/>
          </w:tcPr>
          <w:p w14:paraId="28DA880A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099BD0E9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721DB569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78C57BEC" w14:textId="6C0B1E2A" w:rsidR="00E841B5" w:rsidRPr="00E841B5" w:rsidRDefault="001D7260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6A496EB" wp14:editId="4EFE74BF">
                  <wp:extent cx="2089150" cy="1566970"/>
                  <wp:effectExtent l="0" t="0" r="6350" b="0"/>
                  <wp:docPr id="19241748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838" cy="1581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4B2FF376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5C482A5F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39AA225B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0146D38C" w14:textId="77777777" w:rsidR="00E841B5" w:rsidRDefault="001D7260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1D7260">
              <w:rPr>
                <w:rFonts w:ascii="Times New Roman" w:hAnsi="Times New Roman" w:cs="Times New Roman"/>
              </w:rPr>
              <w:drawing>
                <wp:inline distT="0" distB="0" distL="0" distR="0" wp14:anchorId="50B83E06" wp14:editId="5AFF8B87">
                  <wp:extent cx="2082800" cy="1562208"/>
                  <wp:effectExtent l="0" t="0" r="0" b="0"/>
                  <wp:docPr id="3425929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5929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156" cy="1573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4E13D" w14:textId="6519C7F0" w:rsidR="001D7260" w:rsidRPr="001D7260" w:rsidRDefault="001D7260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es. The values of the slope and the intercept are positive.</w:t>
            </w:r>
          </w:p>
        </w:tc>
        <w:tc>
          <w:tcPr>
            <w:tcW w:w="1276" w:type="dxa"/>
            <w:vAlign w:val="center"/>
          </w:tcPr>
          <w:p w14:paraId="2371B562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14:paraId="17047A06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578E5A13" w14:textId="77777777" w:rsidR="006C4552" w:rsidRPr="00E841B5" w:rsidRDefault="006C4552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3</w:t>
            </w:r>
          </w:p>
        </w:tc>
        <w:tc>
          <w:tcPr>
            <w:tcW w:w="7537" w:type="dxa"/>
            <w:vAlign w:val="center"/>
          </w:tcPr>
          <w:p w14:paraId="0D952F7F" w14:textId="77777777" w:rsidR="006C4552" w:rsidRDefault="001D7260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1D7260">
              <w:rPr>
                <w:rFonts w:ascii="Times New Roman" w:hAnsi="Times New Roman" w:cs="Times New Roman"/>
              </w:rPr>
              <w:drawing>
                <wp:inline distT="0" distB="0" distL="0" distR="0" wp14:anchorId="6D688BB3" wp14:editId="3C2E6E73">
                  <wp:extent cx="2861537" cy="2146300"/>
                  <wp:effectExtent l="0" t="0" r="0" b="6350"/>
                  <wp:docPr id="6336010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60105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74" cy="2157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26365" w14:textId="235B8775" w:rsidR="001D7260" w:rsidRPr="00E841B5" w:rsidRDefault="001D7260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es. The plotted lines are the same.</w:t>
            </w:r>
          </w:p>
        </w:tc>
        <w:tc>
          <w:tcPr>
            <w:tcW w:w="1276" w:type="dxa"/>
            <w:vAlign w:val="center"/>
          </w:tcPr>
          <w:p w14:paraId="414BE106" w14:textId="77777777" w:rsidR="006C4552" w:rsidRPr="00E841B5" w:rsidRDefault="006C4552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1C9FFAA" w14:textId="77777777" w:rsidR="005B18F5" w:rsidRDefault="001B3756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1B3756">
        <w:rPr>
          <w:rFonts w:ascii="Times New Roman" w:hAnsi="Times New Roman" w:cs="Times New Roman"/>
          <w:b/>
        </w:rPr>
        <w:t>Multiple and Polynomial Regression</w:t>
      </w:r>
      <w:r w:rsidR="00F51F3C" w:rsidRPr="00F51F3C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35</w:t>
      </w:r>
      <w:r w:rsidR="00F51F3C" w:rsidRPr="00F51F3C">
        <w:rPr>
          <w:rFonts w:ascii="Times New Roman" w:hAnsi="Times New Roman" w:cs="Times New Roman"/>
          <w:b/>
        </w:rPr>
        <w:t xml:space="preserve">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5B18F5" w14:paraId="66BEEA60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5D61DB2C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0E220C97" w14:textId="77777777" w:rsidR="005B18F5" w:rsidRPr="00E841B5" w:rsidRDefault="001B3756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76" w:type="dxa"/>
            <w:vAlign w:val="center"/>
          </w:tcPr>
          <w:p w14:paraId="4B49BC05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14:paraId="3B29651A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4532478E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4AF644F7" w14:textId="77777777" w:rsidR="0083403D" w:rsidRDefault="0083403D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oad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csv file, and add “age^2”, “</w:t>
            </w:r>
            <w:proofErr w:type="spellStart"/>
            <w:r>
              <w:rPr>
                <w:rFonts w:ascii="Times New Roman" w:hAnsi="Times New Roman" w:cs="Times New Roman"/>
              </w:rPr>
              <w:t>log_pages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to the </w:t>
            </w:r>
            <w:proofErr w:type="spellStart"/>
            <w:r>
              <w:rPr>
                <w:rFonts w:ascii="Times New Roman" w:hAnsi="Times New Roman" w:cs="Times New Roman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DE56D34" w14:textId="4FA16DD1" w:rsidR="005B18F5" w:rsidRDefault="0083403D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Split the data with </w:t>
            </w:r>
            <w:r w:rsidR="00F93C3B">
              <w:rPr>
                <w:rFonts w:ascii="Times New Roman" w:hAnsi="Times New Roman" w:cs="Times New Roman"/>
              </w:rPr>
              <w:t xml:space="preserve">reasonable </w:t>
            </w:r>
            <w:r>
              <w:rPr>
                <w:rFonts w:ascii="Times New Roman" w:hAnsi="Times New Roman" w:cs="Times New Roman"/>
              </w:rPr>
              <w:t>train/test = 0.8/0.2</w:t>
            </w:r>
          </w:p>
          <w:p w14:paraId="7361AB33" w14:textId="77777777" w:rsidR="0083403D" w:rsidRDefault="0083403D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Plot violin plots to validate the appropriate distributions of the training data and testing data</w:t>
            </w:r>
          </w:p>
          <w:p w14:paraId="513368AC" w14:textId="77777777" w:rsidR="0083403D" w:rsidRDefault="0083403D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83403D">
              <w:rPr>
                <w:rFonts w:ascii="Times New Roman" w:hAnsi="Times New Roman" w:cs="Times New Roman"/>
              </w:rPr>
              <w:drawing>
                <wp:inline distT="0" distB="0" distL="0" distR="0" wp14:anchorId="3507B3DF" wp14:editId="4ED83792">
                  <wp:extent cx="2283016" cy="1454150"/>
                  <wp:effectExtent l="0" t="0" r="3175" b="0"/>
                  <wp:docPr id="5203104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3104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878" cy="145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03D">
              <w:rPr>
                <w:rFonts w:ascii="Times New Roman" w:hAnsi="Times New Roman" w:cs="Times New Roman"/>
              </w:rPr>
              <w:drawing>
                <wp:inline distT="0" distB="0" distL="0" distR="0" wp14:anchorId="735184F9" wp14:editId="5610ACBE">
                  <wp:extent cx="2081967" cy="1339663"/>
                  <wp:effectExtent l="0" t="0" r="0" b="0"/>
                  <wp:docPr id="13515268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52680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465" cy="134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FF4E5" w14:textId="6EF75E5F" w:rsidR="0083403D" w:rsidRPr="0083403D" w:rsidRDefault="0083403D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 w:rsidRPr="0083403D">
              <w:rPr>
                <w:rFonts w:ascii="Times New Roman" w:hAnsi="Times New Roman" w:cs="Times New Roman"/>
              </w:rPr>
              <w:drawing>
                <wp:inline distT="0" distB="0" distL="0" distR="0" wp14:anchorId="5E8EEF22" wp14:editId="22E557BC">
                  <wp:extent cx="2270016" cy="1422292"/>
                  <wp:effectExtent l="0" t="0" r="0" b="6985"/>
                  <wp:docPr id="11554555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4555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931" cy="143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03D">
              <w:rPr>
                <w:rFonts w:ascii="Times New Roman" w:hAnsi="Times New Roman" w:cs="Times New Roman"/>
              </w:rPr>
              <w:drawing>
                <wp:inline distT="0" distB="0" distL="0" distR="0" wp14:anchorId="3D8F08EE" wp14:editId="01BC8159">
                  <wp:extent cx="2247169" cy="1434768"/>
                  <wp:effectExtent l="0" t="0" r="1270" b="0"/>
                  <wp:docPr id="1059566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566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961" cy="144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03D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22EC66C3" wp14:editId="726B3D0E">
                  <wp:extent cx="2388586" cy="1466850"/>
                  <wp:effectExtent l="0" t="0" r="0" b="0"/>
                  <wp:docPr id="13323955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3955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259" cy="1470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7492B4A7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475F9" w14:paraId="52BC20C0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3E1868CB" w14:textId="77777777" w:rsidR="00E475F9" w:rsidRPr="00E841B5" w:rsidRDefault="00E475F9" w:rsidP="00E475F9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3DC8D783" w14:textId="7B4B1F40" w:rsidR="00252443" w:rsidRDefault="00252443" w:rsidP="00E475F9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E475F9">
              <w:rPr>
                <w:rFonts w:ascii="Times New Roman" w:hAnsi="Times New Roman" w:cs="Times New Roman"/>
              </w:rPr>
              <w:t>Training R</w:t>
            </w:r>
            <w:r w:rsidR="00E475F9">
              <w:rPr>
                <w:rFonts w:ascii="Times New Roman" w:hAnsi="Times New Roman" w:cs="Times New Roman"/>
              </w:rPr>
              <w:t xml:space="preserve">^2 </w:t>
            </w:r>
            <w:r w:rsidR="00E475F9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 xml:space="preserve">0.69, testing </w:t>
            </w:r>
            <w:r>
              <w:rPr>
                <w:rFonts w:ascii="Times New Roman" w:hAnsi="Times New Roman" w:cs="Times New Roman"/>
              </w:rPr>
              <w:t>R^2 = 0.6</w:t>
            </w:r>
            <w:r>
              <w:rPr>
                <w:rFonts w:ascii="Times New Roman" w:hAnsi="Times New Roman" w:cs="Times New Roman"/>
              </w:rPr>
              <w:t xml:space="preserve">1. </w:t>
            </w:r>
            <w:r w:rsidR="00E475F9">
              <w:rPr>
                <w:rFonts w:ascii="Times New Roman" w:hAnsi="Times New Roman" w:cs="Times New Roman"/>
              </w:rPr>
              <w:t>MSE of this model is</w:t>
            </w:r>
            <w:r>
              <w:rPr>
                <w:rFonts w:ascii="Times New Roman" w:hAnsi="Times New Roman" w:cs="Times New Roman"/>
              </w:rPr>
              <w:t xml:space="preserve"> 60.2</w:t>
            </w:r>
            <w:r w:rsidR="00E475F9">
              <w:rPr>
                <w:rFonts w:ascii="Times New Roman" w:hAnsi="Times New Roman" w:cs="Times New Roman"/>
              </w:rPr>
              <w:t xml:space="preserve">. </w:t>
            </w:r>
          </w:p>
          <w:p w14:paraId="05ED4C25" w14:textId="66589360" w:rsidR="00252443" w:rsidRDefault="00252443" w:rsidP="00E475F9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The coefficients of age(6.7) and big club(9.5) show that th</w:t>
            </w:r>
            <w:r>
              <w:rPr>
                <w:rFonts w:ascii="Times New Roman" w:hAnsi="Times New Roman" w:cs="Times New Roman"/>
              </w:rPr>
              <w:t>ey</w:t>
            </w:r>
            <w:r>
              <w:rPr>
                <w:rFonts w:ascii="Times New Roman" w:hAnsi="Times New Roman" w:cs="Times New Roman"/>
              </w:rPr>
              <w:t xml:space="preserve"> are </w:t>
            </w:r>
            <w:r>
              <w:rPr>
                <w:rFonts w:ascii="Times New Roman" w:hAnsi="Times New Roman" w:cs="Times New Roman"/>
              </w:rPr>
              <w:t>crucial</w:t>
            </w:r>
            <w:r>
              <w:rPr>
                <w:rFonts w:ascii="Times New Roman" w:hAnsi="Times New Roman" w:cs="Times New Roman"/>
              </w:rPr>
              <w:t xml:space="preserve"> for the market value</w:t>
            </w:r>
            <w:r>
              <w:rPr>
                <w:rFonts w:ascii="Times New Roman" w:hAnsi="Times New Roman" w:cs="Times New Roman"/>
              </w:rPr>
              <w:t>, while age^2(-0.13) and log2(</w:t>
            </w:r>
            <w:proofErr w:type="spellStart"/>
            <w:r>
              <w:rPr>
                <w:rFonts w:ascii="Times New Roman" w:hAnsi="Times New Roman" w:cs="Times New Roman"/>
              </w:rPr>
              <w:t>page</w:t>
            </w:r>
            <w:r>
              <w:rPr>
                <w:rFonts w:ascii="Times New Roman" w:hAnsi="Times New Roman" w:cs="Times New Roman" w:hint="eastAsia"/>
              </w:rPr>
              <w:t>_</w:t>
            </w:r>
            <w:r>
              <w:rPr>
                <w:rFonts w:ascii="Times New Roman" w:hAnsi="Times New Roman" w:cs="Times New Roman"/>
              </w:rPr>
              <w:t>views</w:t>
            </w:r>
            <w:proofErr w:type="spellEnd"/>
            <w:r>
              <w:rPr>
                <w:rFonts w:ascii="Times New Roman" w:hAnsi="Times New Roman" w:cs="Times New Roman"/>
              </w:rPr>
              <w:t>) are not.</w:t>
            </w:r>
          </w:p>
          <w:p w14:paraId="214958E0" w14:textId="5CBA2EE9" w:rsidR="00E475F9" w:rsidRDefault="00252443" w:rsidP="00E475F9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="00E475F9">
              <w:rPr>
                <w:rFonts w:ascii="Times New Roman" w:hAnsi="Times New Roman" w:cs="Times New Roman"/>
              </w:rPr>
              <w:t xml:space="preserve">The player who wants to improve his market values should join the big club. </w:t>
            </w:r>
            <w:r w:rsidR="00F93C3B">
              <w:rPr>
                <w:rFonts w:ascii="Times New Roman" w:hAnsi="Times New Roman" w:cs="Times New Roman"/>
              </w:rPr>
              <w:t>If the player wants to increase his market value by 10, he should reach (current page views)^(10/1.911) pages views.</w:t>
            </w:r>
          </w:p>
          <w:p w14:paraId="4978FF20" w14:textId="59105F83" w:rsidR="00E475F9" w:rsidRPr="00E841B5" w:rsidRDefault="00F93C3B" w:rsidP="00E475F9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 xml:space="preserve">) The model performs well on testing data. I consider it fits well. </w:t>
            </w:r>
          </w:p>
        </w:tc>
        <w:tc>
          <w:tcPr>
            <w:tcW w:w="1276" w:type="dxa"/>
            <w:vAlign w:val="center"/>
          </w:tcPr>
          <w:p w14:paraId="41E03E20" w14:textId="77777777" w:rsidR="00E475F9" w:rsidRPr="00E841B5" w:rsidRDefault="00E475F9" w:rsidP="00E475F9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6413866" w14:textId="77777777" w:rsidR="00C8740A" w:rsidRPr="006C4552" w:rsidRDefault="00C8740A" w:rsidP="006C4552">
      <w:pPr>
        <w:spacing w:beforeLines="50" w:before="180" w:afterLines="50" w:after="180"/>
        <w:rPr>
          <w:rFonts w:ascii="Times New Roman" w:hAnsi="Times New Roman" w:cs="Times New Roman"/>
          <w:b/>
        </w:rPr>
      </w:pPr>
    </w:p>
    <w:sectPr w:rsidR="00C8740A" w:rsidRPr="006C4552" w:rsidSect="0017325B">
      <w:headerReference w:type="default" r:id="rId16"/>
      <w:footerReference w:type="default" r:id="rId17"/>
      <w:footerReference w:type="first" r:id="rId18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B1576" w14:textId="77777777" w:rsidR="00851350" w:rsidRDefault="00851350" w:rsidP="00E841B5">
      <w:r>
        <w:separator/>
      </w:r>
    </w:p>
  </w:endnote>
  <w:endnote w:type="continuationSeparator" w:id="0">
    <w:p w14:paraId="078991EB" w14:textId="77777777" w:rsidR="00851350" w:rsidRDefault="00851350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970179"/>
      <w:docPartObj>
        <w:docPartGallery w:val="Page Numbers (Bottom of Page)"/>
        <w:docPartUnique/>
      </w:docPartObj>
    </w:sdtPr>
    <w:sdtContent>
      <w:p w14:paraId="0052F947" w14:textId="77777777" w:rsidR="0017325B" w:rsidRDefault="00173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A31D8EF" w14:textId="77777777" w:rsidR="0017325B" w:rsidRDefault="001732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730332"/>
      <w:docPartObj>
        <w:docPartGallery w:val="Page Numbers (Bottom of Page)"/>
        <w:docPartUnique/>
      </w:docPartObj>
    </w:sdtPr>
    <w:sdtContent>
      <w:p w14:paraId="27B3D5F3" w14:textId="77777777" w:rsidR="0017325B" w:rsidRDefault="00173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9239E69" w14:textId="77777777" w:rsidR="0017325B" w:rsidRDefault="00173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D7637" w14:textId="77777777" w:rsidR="00851350" w:rsidRDefault="00851350" w:rsidP="00E841B5">
      <w:r>
        <w:separator/>
      </w:r>
    </w:p>
  </w:footnote>
  <w:footnote w:type="continuationSeparator" w:id="0">
    <w:p w14:paraId="54614D07" w14:textId="77777777" w:rsidR="00851350" w:rsidRDefault="00851350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06E75" w14:textId="77777777" w:rsidR="0017325B" w:rsidRDefault="0017325B" w:rsidP="0017325B">
    <w:pPr>
      <w:pStyle w:val="a3"/>
      <w:rPr>
        <w:rFonts w:cstheme="minorHAnsi"/>
        <w:u w:val="single"/>
      </w:rPr>
    </w:pPr>
    <w:r>
      <w:rPr>
        <w:rFonts w:cstheme="minorHAnsi"/>
        <w:u w:val="single"/>
      </w:rPr>
      <w:t>BME 5939 – Introduction to Data Science                Answer Sheet                             Fall 2022</w:t>
    </w:r>
  </w:p>
  <w:p w14:paraId="4C0A4DDA" w14:textId="77777777" w:rsidR="00E841B5" w:rsidRPr="0017325B" w:rsidRDefault="00E841B5" w:rsidP="0017325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7F39F0"/>
    <w:multiLevelType w:val="hybridMultilevel"/>
    <w:tmpl w:val="3EFA6288"/>
    <w:lvl w:ilvl="0" w:tplc="CFA23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44183424">
    <w:abstractNumId w:val="0"/>
  </w:num>
  <w:num w:numId="2" w16cid:durableId="482160490">
    <w:abstractNumId w:val="2"/>
  </w:num>
  <w:num w:numId="3" w16cid:durableId="554199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022552"/>
    <w:rsid w:val="00150B5F"/>
    <w:rsid w:val="0017325B"/>
    <w:rsid w:val="001B3756"/>
    <w:rsid w:val="001D7260"/>
    <w:rsid w:val="00252443"/>
    <w:rsid w:val="00355601"/>
    <w:rsid w:val="00377ACF"/>
    <w:rsid w:val="005B18F5"/>
    <w:rsid w:val="006C18BD"/>
    <w:rsid w:val="006C4552"/>
    <w:rsid w:val="008268D7"/>
    <w:rsid w:val="0083403D"/>
    <w:rsid w:val="00851350"/>
    <w:rsid w:val="008D2083"/>
    <w:rsid w:val="00B47B4A"/>
    <w:rsid w:val="00BA0627"/>
    <w:rsid w:val="00BE0FD3"/>
    <w:rsid w:val="00C8740A"/>
    <w:rsid w:val="00E475F9"/>
    <w:rsid w:val="00E841B5"/>
    <w:rsid w:val="00ED734C"/>
    <w:rsid w:val="00F51F3C"/>
    <w:rsid w:val="00F93C3B"/>
    <w:rsid w:val="00FD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5179D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26D2A-9139-4EF0-AC78-90343B047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ASUS</cp:lastModifiedBy>
  <cp:revision>9</cp:revision>
  <dcterms:created xsi:type="dcterms:W3CDTF">2020-08-03T17:27:00Z</dcterms:created>
  <dcterms:modified xsi:type="dcterms:W3CDTF">2023-12-06T05:46:00Z</dcterms:modified>
</cp:coreProperties>
</file>