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474933365"/>
      <w:bookmarkStart w:id="1" w:name="_Toc23983"/>
      <w:bookmarkStart w:id="2" w:name="_Toc475001501"/>
      <w:bookmarkStart w:id="3" w:name="_Toc6351"/>
      <w:bookmarkStart w:id="4" w:name="OLE_LINK3"/>
      <w:bookmarkStart w:id="5" w:name="_Toc474933373"/>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rPr>
          <w:rFonts w:hint="eastAsia"/>
          <w:color w:val="00B050"/>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年级科目名</w:t>
      </w:r>
    </w:p>
    <w:p>
      <w:pPr>
        <w:rPr>
          <w:rFonts w:hint="eastAsia"/>
          <w:color w:val="00B050"/>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"openid": "daskj232hk32s342",</w:t>
      </w:r>
    </w:p>
    <w:p>
      <w:pPr>
        <w:rPr>
          <w:rFonts w:hint="eastAsia"/>
          <w:color w:val="auto"/>
          <w:sz w:val="21"/>
          <w:szCs w:val="21"/>
          <w:lang w:eastAsia="zh-CN"/>
        </w:rPr>
      </w:pPr>
      <w:r>
        <w:rPr>
          <w:rFonts w:hint="eastAsia"/>
          <w:color w:val="auto"/>
          <w:sz w:val="21"/>
          <w:szCs w:val="21"/>
          <w:lang w:eastAsia="zh-CN"/>
        </w:rPr>
        <w:t xml:space="preserve">    "studentNum":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几个学生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"teaching": null,</w:t>
      </w:r>
    </w:p>
    <w:p>
      <w:pPr>
        <w:rPr>
          <w:rFonts w:hint="eastAsia"/>
          <w:color w:val="auto"/>
          <w:sz w:val="21"/>
          <w:szCs w:val="21"/>
          <w:lang w:eastAsia="zh-CN"/>
        </w:rPr>
      </w:pPr>
      <w:r>
        <w:rPr>
          <w:rFonts w:hint="eastAsia"/>
          <w:color w:val="auto"/>
          <w:sz w:val="21"/>
          <w:szCs w:val="21"/>
          <w:lang w:eastAsia="zh-CN"/>
        </w:rPr>
        <w:t xml:space="preserve">    "pic": "weixin.ywkedu.com/Public/uploads/5ad4532d6369b119.jpg",</w:t>
      </w:r>
    </w:p>
    <w:p>
      <w:pPr>
        <w:rPr>
          <w:rFonts w:hint="eastAsia"/>
          <w:color w:val="auto"/>
          <w:sz w:val="21"/>
          <w:szCs w:val="21"/>
          <w:lang w:eastAsia="zh-CN"/>
        </w:rPr>
      </w:pPr>
      <w:r>
        <w:rPr>
          <w:rFonts w:hint="eastAsia"/>
          <w:color w:val="auto"/>
          <w:sz w:val="21"/>
          <w:szCs w:val="21"/>
          <w:lang w:eastAsia="zh-CN"/>
        </w:rPr>
        <w:t xml:space="preserve">    "openid": "daskj232hk32s3422",</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val="en-US" w:eastAsia="zh-CN"/>
              </w:rPr>
              <w:t>老师的openId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"6",</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 4是已评价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版--我的学生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"weixin.ywkedu.com/Public/uploads/thumb_5ad6ead3b95f8317.jpg",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"hkj3234534.jpg"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"ewwerwewq11124",</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"thumb_pic": "weixin.ywkedu.com/Public/uploads/thumb_5ad6ead3b95f8317.jpg",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"2222.jpg"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版--注册--上传图片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weixin.ywkedu.com/App/register_pict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"图片上传成功",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"https://weixin.ywkedu.com/Public/uploads/5ad7066693b67926.jpg"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30</w:t>
      </w:r>
      <w:r>
        <w:rPr>
          <w:rFonts w:hint="eastAsia"/>
          <w:color w:val="auto"/>
        </w:rPr>
        <w:t>、</w:t>
      </w:r>
      <w:r>
        <w:rPr>
          <w:rFonts w:hint="eastAsia"/>
          <w:color w:val="auto"/>
          <w:lang w:eastAsia="zh-CN"/>
        </w:rPr>
        <w:t>老师</w:t>
      </w:r>
      <w:r>
        <w:rPr>
          <w:rFonts w:hint="eastAsia"/>
          <w:color w:val="auto"/>
          <w:lang w:val="en-US" w:eastAsia="zh-CN"/>
        </w:rPr>
        <w:t xml:space="preserve">版--检查老师是否注册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weixin.ywkedu.com/App/teacher_check</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"msg":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0是未注册 1是已注册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31</w:t>
      </w:r>
      <w:r>
        <w:rPr>
          <w:rFonts w:hint="eastAsia"/>
          <w:color w:val="auto"/>
        </w:rPr>
        <w:t>、</w:t>
      </w:r>
      <w:r>
        <w:rPr>
          <w:rFonts w:hint="eastAsia"/>
          <w:color w:val="auto"/>
          <w:lang w:eastAsia="zh-CN"/>
        </w:rPr>
        <w:t>老师</w:t>
      </w:r>
      <w:r>
        <w:rPr>
          <w:rFonts w:hint="eastAsia"/>
          <w:color w:val="auto"/>
          <w:lang w:val="en-US" w:eastAsia="zh-CN"/>
        </w:rPr>
        <w:t xml:space="preserve">版--资料界面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weixin.ywkedu.com/App/teacher_infomation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color w:val="auto"/>
              </w:rPr>
            </w:pPr>
            <w:r>
              <w:rPr>
                <w:rFonts w:hint="eastAsia"/>
                <w:color w:val="auto"/>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老师的资料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color w:val="auto"/>
              </w:rPr>
            </w:pPr>
            <w:r>
              <w:rPr>
                <w:rFonts w:hint="eastAsia"/>
                <w:color w:val="auto"/>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年级列表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color w:val="auto"/>
              </w:rPr>
            </w:pPr>
            <w:r>
              <w:rPr>
                <w:rFonts w:hint="eastAsia"/>
                <w:color w:val="auto"/>
              </w:rPr>
              <w:t>kemu</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科目列表</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"daskj232hk32s342",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ab/>
      </w:r>
      <w:r>
        <w:rPr>
          <w:rFonts w:hint="eastAsia"/>
          <w:color w:val="00B050"/>
          <w:sz w:val="21"/>
          <w:szCs w:val="21"/>
          <w:lang w:val="en-US" w:eastAsia="zh-CN"/>
        </w:rPr>
        <w:t>国家</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毕业学校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"2:2,3/4:3,4",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年级和科目</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工作证明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简介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"score":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"1523250324"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"https://weixin.ywkedu.com/Public/uploads/5ab0cb7b22156510.jpg",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科目Id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"英语",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"https://weixin.ywkedu.com/Public/uploads/5ab0cb8914d9b195.jpg",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32</w:t>
      </w:r>
      <w:r>
        <w:rPr>
          <w:rFonts w:hint="eastAsia"/>
          <w:color w:val="auto"/>
        </w:rPr>
        <w:t>、</w:t>
      </w:r>
      <w:r>
        <w:rPr>
          <w:rFonts w:hint="eastAsia"/>
          <w:color w:val="auto"/>
          <w:lang w:eastAsia="zh-CN"/>
        </w:rPr>
        <w:t>老师</w:t>
      </w:r>
      <w:r>
        <w:rPr>
          <w:rFonts w:hint="eastAsia"/>
          <w:color w:val="auto"/>
          <w:lang w:val="en-US" w:eastAsia="zh-CN"/>
        </w:rPr>
        <w:t xml:space="preserve">版--资料修改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id</w:t>
            </w:r>
          </w:p>
        </w:tc>
        <w:tc>
          <w:tcPr>
            <w:tcW w:w="3227" w:type="dxa"/>
            <w:shd w:val="clear" w:color="auto" w:fill="auto"/>
          </w:tcPr>
          <w:p>
            <w:pPr>
              <w:rPr>
                <w:rFonts w:hint="eastAsia" w:eastAsia="宋体"/>
                <w:color w:val="auto"/>
                <w:lang w:eastAsia="zh-CN"/>
              </w:rPr>
            </w:pPr>
            <w:r>
              <w:rPr>
                <w:rFonts w:hint="eastAsia"/>
                <w:color w:val="auto"/>
                <w:lang w:val="en-US" w:eastAsia="zh-CN"/>
              </w:rPr>
              <w:t>老师的id  资料界面得到老师资料时会有老师id，，，不用传openId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修改成功/修改失败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"修改成功"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33</w:t>
      </w:r>
      <w:r>
        <w:rPr>
          <w:rFonts w:hint="eastAsia"/>
          <w:color w:val="auto"/>
        </w:rPr>
        <w:t>、</w:t>
      </w:r>
      <w:r>
        <w:rPr>
          <w:rFonts w:hint="eastAsia"/>
          <w:color w:val="auto"/>
          <w:lang w:eastAsia="zh-CN"/>
        </w:rPr>
        <w:t>学生</w:t>
      </w:r>
      <w:r>
        <w:rPr>
          <w:rFonts w:hint="eastAsia"/>
          <w:color w:val="auto"/>
          <w:lang w:val="en-US" w:eastAsia="zh-CN"/>
        </w:rPr>
        <w:t xml:space="preserve">版--支付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code</w:t>
            </w:r>
          </w:p>
        </w:tc>
        <w:tc>
          <w:tcPr>
            <w:tcW w:w="3227" w:type="dxa"/>
            <w:shd w:val="clear" w:color="auto" w:fill="auto"/>
          </w:tcPr>
          <w:p>
            <w:pPr>
              <w:rPr>
                <w:rFonts w:hint="eastAsia" w:eastAsia="宋体"/>
                <w:color w:val="auto"/>
                <w:lang w:eastAsia="zh-CN"/>
              </w:rPr>
            </w:pPr>
            <w:r>
              <w:rPr>
                <w:rFonts w:hint="eastAsia"/>
                <w:color w:val="auto"/>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total_fee</w:t>
            </w:r>
          </w:p>
        </w:tc>
        <w:tc>
          <w:tcPr>
            <w:tcW w:w="3227" w:type="dxa"/>
            <w:shd w:val="clear" w:color="auto" w:fill="auto"/>
          </w:tcPr>
          <w:p>
            <w:pPr>
              <w:rPr>
                <w:rFonts w:hint="eastAsia"/>
                <w:color w:val="auto"/>
                <w:lang w:eastAsia="zh-CN"/>
              </w:rPr>
            </w:pPr>
            <w:r>
              <w:rPr>
                <w:rFonts w:hint="eastAsia"/>
                <w:color w:val="auto"/>
                <w:lang w:val="en-US" w:eastAsia="zh-CN"/>
              </w:rPr>
              <w:t>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34</w:t>
      </w:r>
      <w:r>
        <w:rPr>
          <w:rFonts w:hint="eastAsia"/>
          <w:color w:val="auto"/>
        </w:rPr>
        <w:t>、</w:t>
      </w:r>
      <w:r>
        <w:rPr>
          <w:rFonts w:hint="eastAsia"/>
          <w:color w:val="auto"/>
          <w:lang w:eastAsia="zh-CN"/>
        </w:rPr>
        <w:t>学生</w:t>
      </w:r>
      <w:r>
        <w:rPr>
          <w:rFonts w:hint="eastAsia"/>
          <w:color w:val="auto"/>
          <w:lang w:val="en-US" w:eastAsia="zh-CN"/>
        </w:rPr>
        <w:t xml:space="preserve">版--订单加价--详情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"jiajia":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"生物",</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"7",</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p>
    <w:p>
      <w:pPr>
        <w:numPr>
          <w:ilvl w:val="0"/>
          <w:numId w:val="0"/>
        </w:numPr>
        <w:ind w:leftChars="0" w:firstLine="42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35</w:t>
      </w:r>
      <w:r>
        <w:rPr>
          <w:rFonts w:hint="eastAsia"/>
          <w:color w:val="auto"/>
        </w:rPr>
        <w:t>、</w:t>
      </w:r>
      <w:r>
        <w:rPr>
          <w:rFonts w:hint="eastAsia"/>
          <w:color w:val="auto"/>
          <w:lang w:eastAsia="zh-CN"/>
        </w:rPr>
        <w:t>学生</w:t>
      </w:r>
      <w:r>
        <w:rPr>
          <w:rFonts w:hint="eastAsia"/>
          <w:color w:val="auto"/>
          <w:lang w:val="en-US" w:eastAsia="zh-CN"/>
        </w:rPr>
        <w:t xml:space="preserve">版--订单加价--修改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0修改失败1修改成功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36</w:t>
      </w:r>
      <w:r>
        <w:rPr>
          <w:rFonts w:hint="eastAsia"/>
          <w:color w:val="auto"/>
        </w:rPr>
        <w:t>、</w:t>
      </w:r>
      <w:r>
        <w:rPr>
          <w:rFonts w:hint="eastAsia"/>
          <w:color w:val="auto"/>
          <w:lang w:eastAsia="zh-CN"/>
        </w:rPr>
        <w:t>学生</w:t>
      </w:r>
      <w:r>
        <w:rPr>
          <w:rFonts w:hint="eastAsia"/>
          <w:color w:val="auto"/>
          <w:lang w:val="en-US" w:eastAsia="zh-CN"/>
        </w:rPr>
        <w:t xml:space="preserve">版--取消订单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weixin.ywkedu.com/App/delete_indent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37</w:t>
      </w:r>
      <w:r>
        <w:rPr>
          <w:rFonts w:hint="eastAsia"/>
          <w:color w:val="auto"/>
        </w:rPr>
        <w:t>、</w:t>
      </w:r>
      <w:r>
        <w:rPr>
          <w:rFonts w:hint="eastAsia"/>
          <w:color w:val="auto"/>
          <w:lang w:eastAsia="zh-CN"/>
        </w:rPr>
        <w:t>学生</w:t>
      </w:r>
      <w:r>
        <w:rPr>
          <w:rFonts w:hint="eastAsia"/>
          <w:color w:val="auto"/>
          <w:lang w:val="en-US" w:eastAsia="zh-CN"/>
        </w:rPr>
        <w:t xml:space="preserve">版--搜索老师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weixin.ywkedu.com/App/search_teacher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name</w:t>
            </w:r>
          </w:p>
        </w:tc>
        <w:tc>
          <w:tcPr>
            <w:tcW w:w="3227" w:type="dxa"/>
            <w:shd w:val="clear" w:color="auto" w:fill="auto"/>
          </w:tcPr>
          <w:p>
            <w:pPr>
              <w:rPr>
                <w:rFonts w:hint="eastAsia" w:eastAsia="宋体"/>
                <w:color w:val="auto"/>
                <w:lang w:eastAsia="zh-CN"/>
              </w:rPr>
            </w:pPr>
            <w:r>
              <w:rPr>
                <w:rFonts w:hint="eastAsia"/>
                <w:color w:val="auto"/>
                <w:lang w:eastAsia="zh-CN"/>
              </w:rPr>
              <w:t>老师姓名</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"张大大",</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老师上传的头像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00B050"/>
          <w:sz w:val="21"/>
          <w:szCs w:val="21"/>
          <w:lang w:val="en-US" w:eastAsia="zh-CN"/>
        </w:rPr>
        <w:t>年级科目</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"张浮动",</w:t>
      </w:r>
    </w:p>
    <w:p>
      <w:pPr>
        <w:rPr>
          <w:rFonts w:hint="eastAsia"/>
          <w:color w:val="auto"/>
          <w:sz w:val="21"/>
          <w:szCs w:val="21"/>
          <w:lang w:eastAsia="zh-CN"/>
        </w:rPr>
      </w:pPr>
      <w:r>
        <w:rPr>
          <w:rFonts w:hint="eastAsia"/>
          <w:color w:val="auto"/>
          <w:sz w:val="21"/>
          <w:szCs w:val="21"/>
          <w:lang w:eastAsia="zh-CN"/>
        </w:rPr>
        <w:t xml:space="preserve">    "pic":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38</w:t>
      </w:r>
      <w:r>
        <w:rPr>
          <w:rFonts w:hint="eastAsia"/>
          <w:color w:val="auto"/>
        </w:rPr>
        <w:t>、</w:t>
      </w:r>
      <w:r>
        <w:rPr>
          <w:rFonts w:hint="eastAsia"/>
          <w:color w:val="auto"/>
          <w:lang w:eastAsia="zh-CN"/>
        </w:rPr>
        <w:t>老师</w:t>
      </w:r>
      <w:r>
        <w:rPr>
          <w:rFonts w:hint="eastAsia"/>
          <w:color w:val="auto"/>
          <w:lang w:val="en-US" w:eastAsia="zh-CN"/>
        </w:rPr>
        <w:t xml:space="preserve">版--搜索老师 </w:t>
      </w:r>
      <w:r>
        <w:rPr>
          <w:rFonts w:hint="eastAsia"/>
          <w:color w:val="auto"/>
        </w:rPr>
        <w:t>接口</w:t>
      </w:r>
      <w:bookmarkStart w:id="12" w:name="_GoBack"/>
      <w:r>
        <w:rPr>
          <w:rFonts w:hint="eastAsia"/>
          <w:color w:val="FF0000"/>
          <w:lang w:eastAsia="zh-CN"/>
        </w:rPr>
        <w:t>（正在写）</w:t>
      </w:r>
    </w:p>
    <w:bookmarkEnd w:id="12"/>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weixin.ywkedu.com/App/search_teacher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name</w:t>
            </w:r>
          </w:p>
        </w:tc>
        <w:tc>
          <w:tcPr>
            <w:tcW w:w="3227" w:type="dxa"/>
            <w:shd w:val="clear" w:color="auto" w:fill="auto"/>
          </w:tcPr>
          <w:p>
            <w:pPr>
              <w:rPr>
                <w:rFonts w:hint="eastAsia" w:eastAsia="宋体"/>
                <w:color w:val="auto"/>
                <w:lang w:eastAsia="zh-CN"/>
              </w:rPr>
            </w:pPr>
            <w:r>
              <w:rPr>
                <w:rFonts w:hint="eastAsia"/>
                <w:color w:val="auto"/>
                <w:lang w:eastAsia="zh-CN"/>
              </w:rPr>
              <w:t>老师姓名</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p>
    <w:p>
      <w:pPr>
        <w:numPr>
          <w:ilvl w:val="0"/>
          <w:numId w:val="0"/>
        </w:numPr>
        <w:ind w:leftChars="0" w:firstLine="420"/>
        <w:rPr>
          <w:rFonts w:hint="eastAsia"/>
          <w:color w:val="auto"/>
          <w:sz w:val="21"/>
          <w:szCs w:val="21"/>
          <w:lang w:val="en-US" w:eastAsia="zh-CN"/>
        </w:rPr>
      </w:pPr>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8">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19">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1">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3">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7"/>
  </w:num>
  <w:num w:numId="2">
    <w:abstractNumId w:val="22"/>
  </w:num>
  <w:num w:numId="3">
    <w:abstractNumId w:val="20"/>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3"/>
  </w:num>
  <w:num w:numId="15">
    <w:abstractNumId w:val="14"/>
  </w:num>
  <w:num w:numId="16">
    <w:abstractNumId w:val="24"/>
  </w:num>
  <w:num w:numId="17">
    <w:abstractNumId w:val="10"/>
  </w:num>
  <w:num w:numId="18">
    <w:abstractNumId w:val="1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2"/>
  </w:num>
  <w:num w:numId="22">
    <w:abstractNumId w:val="13"/>
  </w:num>
  <w:num w:numId="23">
    <w:abstractNumId w:val="16"/>
  </w:num>
  <w:num w:numId="24">
    <w:abstractNumId w:val="19"/>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2D555F"/>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AD0667"/>
    <w:rsid w:val="09B00D01"/>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1E06E2"/>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2233C"/>
    <w:rsid w:val="13B47FAA"/>
    <w:rsid w:val="13BB6D19"/>
    <w:rsid w:val="13BF6BDE"/>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5DB06C7"/>
    <w:rsid w:val="163F6C05"/>
    <w:rsid w:val="16437C2B"/>
    <w:rsid w:val="16510018"/>
    <w:rsid w:val="16622BC5"/>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9050E9"/>
    <w:rsid w:val="18A27854"/>
    <w:rsid w:val="18AC0409"/>
    <w:rsid w:val="18B9413A"/>
    <w:rsid w:val="18F774B2"/>
    <w:rsid w:val="190B4E53"/>
    <w:rsid w:val="191B6077"/>
    <w:rsid w:val="19412333"/>
    <w:rsid w:val="19745FDA"/>
    <w:rsid w:val="19915C0C"/>
    <w:rsid w:val="19952A77"/>
    <w:rsid w:val="199E3489"/>
    <w:rsid w:val="19D773AC"/>
    <w:rsid w:val="19E06D37"/>
    <w:rsid w:val="1A1A23CD"/>
    <w:rsid w:val="1A3C5838"/>
    <w:rsid w:val="1A645A93"/>
    <w:rsid w:val="1A646F56"/>
    <w:rsid w:val="1A653324"/>
    <w:rsid w:val="1A6E5395"/>
    <w:rsid w:val="1A8A0FE4"/>
    <w:rsid w:val="1A8F1B6C"/>
    <w:rsid w:val="1A9A563C"/>
    <w:rsid w:val="1AB56FC3"/>
    <w:rsid w:val="1ACA7C14"/>
    <w:rsid w:val="1AD425E9"/>
    <w:rsid w:val="1B0D2AF1"/>
    <w:rsid w:val="1B236DB9"/>
    <w:rsid w:val="1B4731EB"/>
    <w:rsid w:val="1B4A69F8"/>
    <w:rsid w:val="1B6904D1"/>
    <w:rsid w:val="1B7679F2"/>
    <w:rsid w:val="1B972E8D"/>
    <w:rsid w:val="1BA32F2A"/>
    <w:rsid w:val="1BB8140D"/>
    <w:rsid w:val="1BCD6E12"/>
    <w:rsid w:val="1BE75BB1"/>
    <w:rsid w:val="1BF35542"/>
    <w:rsid w:val="1BF73A79"/>
    <w:rsid w:val="1C0907E3"/>
    <w:rsid w:val="1C0A720F"/>
    <w:rsid w:val="1C1024FC"/>
    <w:rsid w:val="1C14595D"/>
    <w:rsid w:val="1C2A1F7E"/>
    <w:rsid w:val="1C397E04"/>
    <w:rsid w:val="1C590CFA"/>
    <w:rsid w:val="1C5A5398"/>
    <w:rsid w:val="1C687867"/>
    <w:rsid w:val="1C8703C7"/>
    <w:rsid w:val="1C8961AE"/>
    <w:rsid w:val="1C896CD9"/>
    <w:rsid w:val="1CA20EC2"/>
    <w:rsid w:val="1CA22A11"/>
    <w:rsid w:val="1CF2476F"/>
    <w:rsid w:val="1D241871"/>
    <w:rsid w:val="1D246202"/>
    <w:rsid w:val="1D325E0E"/>
    <w:rsid w:val="1D554668"/>
    <w:rsid w:val="1D5B69A8"/>
    <w:rsid w:val="1D621AF8"/>
    <w:rsid w:val="1D671E30"/>
    <w:rsid w:val="1D6E2FAC"/>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787C20"/>
    <w:rsid w:val="21815F5F"/>
    <w:rsid w:val="21816D2A"/>
    <w:rsid w:val="219B6A0B"/>
    <w:rsid w:val="21B254D5"/>
    <w:rsid w:val="21CD4176"/>
    <w:rsid w:val="21D6166E"/>
    <w:rsid w:val="21F85572"/>
    <w:rsid w:val="2201353E"/>
    <w:rsid w:val="220278AC"/>
    <w:rsid w:val="222F066A"/>
    <w:rsid w:val="22502FA9"/>
    <w:rsid w:val="22526E92"/>
    <w:rsid w:val="226C0E43"/>
    <w:rsid w:val="227E455D"/>
    <w:rsid w:val="229D07AF"/>
    <w:rsid w:val="229E72A7"/>
    <w:rsid w:val="22B6276A"/>
    <w:rsid w:val="22CB31C2"/>
    <w:rsid w:val="2325638E"/>
    <w:rsid w:val="232B13B2"/>
    <w:rsid w:val="237F64BA"/>
    <w:rsid w:val="238613C8"/>
    <w:rsid w:val="23972B82"/>
    <w:rsid w:val="239E48E4"/>
    <w:rsid w:val="23A87FA3"/>
    <w:rsid w:val="23BC156C"/>
    <w:rsid w:val="23BF640A"/>
    <w:rsid w:val="23D567C0"/>
    <w:rsid w:val="23DD1510"/>
    <w:rsid w:val="23DE6A35"/>
    <w:rsid w:val="23E569FC"/>
    <w:rsid w:val="23F414C8"/>
    <w:rsid w:val="24016D68"/>
    <w:rsid w:val="240B34CD"/>
    <w:rsid w:val="241B5050"/>
    <w:rsid w:val="24251DE8"/>
    <w:rsid w:val="24315D4F"/>
    <w:rsid w:val="24383FBD"/>
    <w:rsid w:val="24517C33"/>
    <w:rsid w:val="24A82427"/>
    <w:rsid w:val="24B06D26"/>
    <w:rsid w:val="24B878F9"/>
    <w:rsid w:val="24C05F63"/>
    <w:rsid w:val="251A6CD1"/>
    <w:rsid w:val="25210878"/>
    <w:rsid w:val="2551255A"/>
    <w:rsid w:val="25621F23"/>
    <w:rsid w:val="25772796"/>
    <w:rsid w:val="25B53A2F"/>
    <w:rsid w:val="25C55E4D"/>
    <w:rsid w:val="25D361C0"/>
    <w:rsid w:val="25EA7337"/>
    <w:rsid w:val="25F77759"/>
    <w:rsid w:val="26391817"/>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6A47D9"/>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AFA7F9E"/>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6219EF"/>
    <w:rsid w:val="2E725A25"/>
    <w:rsid w:val="2E8107BC"/>
    <w:rsid w:val="2EA66205"/>
    <w:rsid w:val="2EAF0841"/>
    <w:rsid w:val="2ED27EF9"/>
    <w:rsid w:val="2ED34221"/>
    <w:rsid w:val="2EDB0A61"/>
    <w:rsid w:val="2EE45CDD"/>
    <w:rsid w:val="2EF36F03"/>
    <w:rsid w:val="2EF703BD"/>
    <w:rsid w:val="2EF73CD3"/>
    <w:rsid w:val="2EF80E1E"/>
    <w:rsid w:val="2F016809"/>
    <w:rsid w:val="2F13617E"/>
    <w:rsid w:val="2F1F7BA4"/>
    <w:rsid w:val="2F2566F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7A342E"/>
    <w:rsid w:val="319234CE"/>
    <w:rsid w:val="31952033"/>
    <w:rsid w:val="31971EA0"/>
    <w:rsid w:val="31976297"/>
    <w:rsid w:val="319C1441"/>
    <w:rsid w:val="31A736EC"/>
    <w:rsid w:val="31B431D7"/>
    <w:rsid w:val="31FA0CCF"/>
    <w:rsid w:val="32244793"/>
    <w:rsid w:val="322F4488"/>
    <w:rsid w:val="323103D4"/>
    <w:rsid w:val="324C4B64"/>
    <w:rsid w:val="324D4083"/>
    <w:rsid w:val="325251D3"/>
    <w:rsid w:val="325A1B4D"/>
    <w:rsid w:val="325E5B10"/>
    <w:rsid w:val="32702666"/>
    <w:rsid w:val="32756CD4"/>
    <w:rsid w:val="32874309"/>
    <w:rsid w:val="32AE5E2D"/>
    <w:rsid w:val="32C15033"/>
    <w:rsid w:val="32C33F3C"/>
    <w:rsid w:val="32FA0E03"/>
    <w:rsid w:val="33307BED"/>
    <w:rsid w:val="33417A04"/>
    <w:rsid w:val="33444DA1"/>
    <w:rsid w:val="33484C1F"/>
    <w:rsid w:val="33594851"/>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A51D1"/>
    <w:rsid w:val="37FC321D"/>
    <w:rsid w:val="37FC4F0F"/>
    <w:rsid w:val="380E0C72"/>
    <w:rsid w:val="38115855"/>
    <w:rsid w:val="386B2996"/>
    <w:rsid w:val="386F1823"/>
    <w:rsid w:val="387A0EE1"/>
    <w:rsid w:val="38B6506F"/>
    <w:rsid w:val="38C3043B"/>
    <w:rsid w:val="38D0036B"/>
    <w:rsid w:val="38E1459A"/>
    <w:rsid w:val="38E65ADA"/>
    <w:rsid w:val="38E74E94"/>
    <w:rsid w:val="38F32DE1"/>
    <w:rsid w:val="38F85BDB"/>
    <w:rsid w:val="39213F6C"/>
    <w:rsid w:val="39322D89"/>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0D6787"/>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4F0E3F"/>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1F1CDC"/>
    <w:rsid w:val="413516B7"/>
    <w:rsid w:val="4137007A"/>
    <w:rsid w:val="41576A5B"/>
    <w:rsid w:val="41617170"/>
    <w:rsid w:val="41EB699E"/>
    <w:rsid w:val="41ED7773"/>
    <w:rsid w:val="42067A51"/>
    <w:rsid w:val="420F5EA7"/>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551E8C"/>
    <w:rsid w:val="435A02E4"/>
    <w:rsid w:val="437B27DB"/>
    <w:rsid w:val="43A810BA"/>
    <w:rsid w:val="43D555F0"/>
    <w:rsid w:val="442F625E"/>
    <w:rsid w:val="4465294F"/>
    <w:rsid w:val="44992C45"/>
    <w:rsid w:val="44A44B16"/>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468B8"/>
    <w:rsid w:val="4A2E2433"/>
    <w:rsid w:val="4A441C65"/>
    <w:rsid w:val="4A9432C4"/>
    <w:rsid w:val="4A9775DD"/>
    <w:rsid w:val="4A9C78CB"/>
    <w:rsid w:val="4AB82D2D"/>
    <w:rsid w:val="4B010D42"/>
    <w:rsid w:val="4B324BF8"/>
    <w:rsid w:val="4B3E2731"/>
    <w:rsid w:val="4B420613"/>
    <w:rsid w:val="4B6C7B00"/>
    <w:rsid w:val="4B6E5F18"/>
    <w:rsid w:val="4B8C01A3"/>
    <w:rsid w:val="4BA46D2D"/>
    <w:rsid w:val="4BAD5D5C"/>
    <w:rsid w:val="4BB44891"/>
    <w:rsid w:val="4BBA0B88"/>
    <w:rsid w:val="4BF57C6A"/>
    <w:rsid w:val="4BF95EE5"/>
    <w:rsid w:val="4C404AC6"/>
    <w:rsid w:val="4C4D79AA"/>
    <w:rsid w:val="4C627B2C"/>
    <w:rsid w:val="4C7E6A53"/>
    <w:rsid w:val="4C856FAA"/>
    <w:rsid w:val="4C863711"/>
    <w:rsid w:val="4CBE332A"/>
    <w:rsid w:val="4CCB0DF9"/>
    <w:rsid w:val="4CE72B32"/>
    <w:rsid w:val="4D050BFA"/>
    <w:rsid w:val="4D5068B4"/>
    <w:rsid w:val="4D5C750E"/>
    <w:rsid w:val="4D6B6EA3"/>
    <w:rsid w:val="4D7C1E9F"/>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22E94"/>
    <w:rsid w:val="4E443C13"/>
    <w:rsid w:val="4E542EC1"/>
    <w:rsid w:val="4E5E63C9"/>
    <w:rsid w:val="4E614262"/>
    <w:rsid w:val="4E6723BE"/>
    <w:rsid w:val="4E820E0F"/>
    <w:rsid w:val="4EA63E94"/>
    <w:rsid w:val="4EB36CED"/>
    <w:rsid w:val="4EC66987"/>
    <w:rsid w:val="4F0E7D20"/>
    <w:rsid w:val="4F1511EA"/>
    <w:rsid w:val="4F1528D9"/>
    <w:rsid w:val="4F1A4344"/>
    <w:rsid w:val="4F3B0292"/>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7C5CBE"/>
    <w:rsid w:val="518C13F3"/>
    <w:rsid w:val="51AF4CAE"/>
    <w:rsid w:val="51C411E6"/>
    <w:rsid w:val="51C52837"/>
    <w:rsid w:val="51C56654"/>
    <w:rsid w:val="51E225E7"/>
    <w:rsid w:val="51E83F07"/>
    <w:rsid w:val="51E86C23"/>
    <w:rsid w:val="51F46E90"/>
    <w:rsid w:val="520A046A"/>
    <w:rsid w:val="52161373"/>
    <w:rsid w:val="522178DA"/>
    <w:rsid w:val="522D72A7"/>
    <w:rsid w:val="523F26FD"/>
    <w:rsid w:val="5248167E"/>
    <w:rsid w:val="529223A5"/>
    <w:rsid w:val="52A06678"/>
    <w:rsid w:val="52A937F6"/>
    <w:rsid w:val="52E809D9"/>
    <w:rsid w:val="52E9778E"/>
    <w:rsid w:val="52F00864"/>
    <w:rsid w:val="5305739A"/>
    <w:rsid w:val="5333012F"/>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5F70362"/>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381870"/>
    <w:rsid w:val="58436346"/>
    <w:rsid w:val="58675125"/>
    <w:rsid w:val="587F4B95"/>
    <w:rsid w:val="588A4EFE"/>
    <w:rsid w:val="58985453"/>
    <w:rsid w:val="589E2CE5"/>
    <w:rsid w:val="58B2064A"/>
    <w:rsid w:val="58B92587"/>
    <w:rsid w:val="58C850DB"/>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3722"/>
    <w:rsid w:val="5C7C61CC"/>
    <w:rsid w:val="5CCB5BFD"/>
    <w:rsid w:val="5CD85A02"/>
    <w:rsid w:val="5CEA5AF1"/>
    <w:rsid w:val="5D125037"/>
    <w:rsid w:val="5D183BFD"/>
    <w:rsid w:val="5D1A7631"/>
    <w:rsid w:val="5D532651"/>
    <w:rsid w:val="5D532D00"/>
    <w:rsid w:val="5D595186"/>
    <w:rsid w:val="5D8B5846"/>
    <w:rsid w:val="5D8D65D0"/>
    <w:rsid w:val="5D902F63"/>
    <w:rsid w:val="5D914C19"/>
    <w:rsid w:val="5DAF0BE6"/>
    <w:rsid w:val="5DB52DDB"/>
    <w:rsid w:val="5DBA0CF5"/>
    <w:rsid w:val="5DBD6204"/>
    <w:rsid w:val="5DE63951"/>
    <w:rsid w:val="5DE9139B"/>
    <w:rsid w:val="5DF03E76"/>
    <w:rsid w:val="5DF970F2"/>
    <w:rsid w:val="5E166E93"/>
    <w:rsid w:val="5E3033A8"/>
    <w:rsid w:val="5E3C5850"/>
    <w:rsid w:val="5E4750DB"/>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41DC1"/>
    <w:rsid w:val="5FE52AD8"/>
    <w:rsid w:val="5FFA5C4F"/>
    <w:rsid w:val="601D24B7"/>
    <w:rsid w:val="602E1127"/>
    <w:rsid w:val="602F4AB0"/>
    <w:rsid w:val="602F5E87"/>
    <w:rsid w:val="6062282D"/>
    <w:rsid w:val="60833056"/>
    <w:rsid w:val="60875F34"/>
    <w:rsid w:val="6089734C"/>
    <w:rsid w:val="608F7B92"/>
    <w:rsid w:val="609E370E"/>
    <w:rsid w:val="609F108A"/>
    <w:rsid w:val="60AE50A6"/>
    <w:rsid w:val="60E373CF"/>
    <w:rsid w:val="60F07B61"/>
    <w:rsid w:val="60F13DF6"/>
    <w:rsid w:val="60F1707E"/>
    <w:rsid w:val="60FF4A4C"/>
    <w:rsid w:val="60FF5609"/>
    <w:rsid w:val="6109476E"/>
    <w:rsid w:val="61102BF5"/>
    <w:rsid w:val="612A3F65"/>
    <w:rsid w:val="615537D1"/>
    <w:rsid w:val="61695918"/>
    <w:rsid w:val="61752A32"/>
    <w:rsid w:val="617769DA"/>
    <w:rsid w:val="617B5472"/>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97DF2"/>
    <w:rsid w:val="63AC22BE"/>
    <w:rsid w:val="63B84957"/>
    <w:rsid w:val="63C30021"/>
    <w:rsid w:val="64082CBB"/>
    <w:rsid w:val="64165CA8"/>
    <w:rsid w:val="641C07C6"/>
    <w:rsid w:val="641F324D"/>
    <w:rsid w:val="64200145"/>
    <w:rsid w:val="644A5756"/>
    <w:rsid w:val="644D1B00"/>
    <w:rsid w:val="64555257"/>
    <w:rsid w:val="64A3464C"/>
    <w:rsid w:val="64D67693"/>
    <w:rsid w:val="64D83631"/>
    <w:rsid w:val="64F17014"/>
    <w:rsid w:val="650B6D1E"/>
    <w:rsid w:val="65164FAE"/>
    <w:rsid w:val="651A4B33"/>
    <w:rsid w:val="651D5FC1"/>
    <w:rsid w:val="652163A4"/>
    <w:rsid w:val="652215E9"/>
    <w:rsid w:val="652864D8"/>
    <w:rsid w:val="653239C4"/>
    <w:rsid w:val="654B18CA"/>
    <w:rsid w:val="656D57E1"/>
    <w:rsid w:val="6579367F"/>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B25D87"/>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222677"/>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17187C"/>
    <w:rsid w:val="6B382668"/>
    <w:rsid w:val="6B3B1097"/>
    <w:rsid w:val="6B4E7E0E"/>
    <w:rsid w:val="6B645F1B"/>
    <w:rsid w:val="6B8A75CA"/>
    <w:rsid w:val="6B921733"/>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2C4592"/>
    <w:rsid w:val="6E4036D8"/>
    <w:rsid w:val="6E4B656D"/>
    <w:rsid w:val="6E4F044A"/>
    <w:rsid w:val="6E71319D"/>
    <w:rsid w:val="6E9B1C5A"/>
    <w:rsid w:val="6EAA3713"/>
    <w:rsid w:val="6EB000C3"/>
    <w:rsid w:val="6EB50423"/>
    <w:rsid w:val="6EB8633E"/>
    <w:rsid w:val="6EB91926"/>
    <w:rsid w:val="6EBB7C6C"/>
    <w:rsid w:val="6ECD169F"/>
    <w:rsid w:val="6EDC78B3"/>
    <w:rsid w:val="6EE51D5F"/>
    <w:rsid w:val="6EE7516E"/>
    <w:rsid w:val="6EF50D18"/>
    <w:rsid w:val="6EFB16CD"/>
    <w:rsid w:val="6EFC334B"/>
    <w:rsid w:val="6F41270B"/>
    <w:rsid w:val="6F563ADB"/>
    <w:rsid w:val="6F577B40"/>
    <w:rsid w:val="6F610EAB"/>
    <w:rsid w:val="6FC66E67"/>
    <w:rsid w:val="6FD05070"/>
    <w:rsid w:val="6FDA72A3"/>
    <w:rsid w:val="6FDE3A70"/>
    <w:rsid w:val="6FF33D8A"/>
    <w:rsid w:val="6FF72CCB"/>
    <w:rsid w:val="6FFB278A"/>
    <w:rsid w:val="700B2305"/>
    <w:rsid w:val="70210356"/>
    <w:rsid w:val="703319A9"/>
    <w:rsid w:val="703B6E95"/>
    <w:rsid w:val="704A62DB"/>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F64835"/>
    <w:rsid w:val="72016FFC"/>
    <w:rsid w:val="720B385B"/>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880516"/>
    <w:rsid w:val="73B6319B"/>
    <w:rsid w:val="740A3F48"/>
    <w:rsid w:val="740B7EA9"/>
    <w:rsid w:val="740C1E98"/>
    <w:rsid w:val="74104331"/>
    <w:rsid w:val="743E43C3"/>
    <w:rsid w:val="74440F19"/>
    <w:rsid w:val="7446761B"/>
    <w:rsid w:val="745E3E86"/>
    <w:rsid w:val="74712BC0"/>
    <w:rsid w:val="747E1A75"/>
    <w:rsid w:val="747F2049"/>
    <w:rsid w:val="74962948"/>
    <w:rsid w:val="74BF464D"/>
    <w:rsid w:val="74C12A0E"/>
    <w:rsid w:val="74C41736"/>
    <w:rsid w:val="74CB5A13"/>
    <w:rsid w:val="74D753C6"/>
    <w:rsid w:val="751906AB"/>
    <w:rsid w:val="752A3E4C"/>
    <w:rsid w:val="754576AD"/>
    <w:rsid w:val="75480FC0"/>
    <w:rsid w:val="754B7D27"/>
    <w:rsid w:val="75712B27"/>
    <w:rsid w:val="75713BCF"/>
    <w:rsid w:val="75736670"/>
    <w:rsid w:val="757D2210"/>
    <w:rsid w:val="759B7BBF"/>
    <w:rsid w:val="75A53474"/>
    <w:rsid w:val="75B37CDD"/>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3855A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5F0DDA"/>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basedOn w:val="88"/>
    <w:qFormat/>
    <w:uiPriority w:val="0"/>
    <w:rPr>
      <w:color w:val="235A81"/>
      <w:u w:val="non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basedOn w:val="88"/>
    <w:qFormat/>
    <w:uiPriority w:val="99"/>
    <w:rPr>
      <w:color w:val="235A81"/>
      <w:u w:val="non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 w:type="character" w:customStyle="1" w:styleId="469">
    <w:name w:val="cm-mysql-string"/>
    <w:basedOn w:val="88"/>
    <w:uiPriority w:val="0"/>
    <w:rPr>
      <w:color w:val="008000"/>
    </w:rPr>
  </w:style>
  <w:style w:type="character" w:customStyle="1" w:styleId="470">
    <w:name w:val="cm-keyword"/>
    <w:basedOn w:val="88"/>
    <w:uiPriority w:val="0"/>
    <w:rPr>
      <w:color w:val="990099"/>
    </w:rPr>
  </w:style>
  <w:style w:type="character" w:customStyle="1" w:styleId="471">
    <w:name w:val="cm-comment"/>
    <w:basedOn w:val="88"/>
    <w:uiPriority w:val="0"/>
    <w:rPr>
      <w:color w:val="808000"/>
    </w:rPr>
  </w:style>
  <w:style w:type="character" w:customStyle="1" w:styleId="472">
    <w:name w:val="hover11"/>
    <w:basedOn w:val="88"/>
    <w:uiPriority w:val="0"/>
    <w:rPr>
      <w:shd w:val="clear" w:fill="DDDDDD"/>
    </w:rPr>
  </w:style>
  <w:style w:type="character" w:customStyle="1" w:styleId="473">
    <w:name w:val="checkbox"/>
    <w:basedOn w:val="88"/>
    <w:uiPriority w:val="0"/>
  </w:style>
  <w:style w:type="character" w:customStyle="1" w:styleId="474">
    <w:name w:val="tab"/>
    <w:basedOn w:val="88"/>
    <w:uiPriority w:val="0"/>
    <w:rPr>
      <w:color w:val="CCCCCC"/>
    </w:rPr>
  </w:style>
  <w:style w:type="character" w:customStyle="1" w:styleId="475">
    <w:name w:val="cm-statement-verb"/>
    <w:basedOn w:val="88"/>
    <w:uiPriority w:val="0"/>
    <w:rPr>
      <w:color w:val="990099"/>
    </w:rPr>
  </w:style>
  <w:style w:type="character" w:customStyle="1" w:styleId="476">
    <w:name w:val="cm-variable-3"/>
    <w:basedOn w:val="88"/>
    <w:uiPriority w:val="0"/>
    <w:rPr>
      <w:color w:val="0000FF"/>
    </w:rPr>
  </w:style>
  <w:style w:type="character" w:customStyle="1" w:styleId="477">
    <w:name w:val="options"/>
    <w:basedOn w:val="88"/>
    <w:uiPriority w:val="0"/>
  </w:style>
  <w:style w:type="character" w:customStyle="1" w:styleId="478">
    <w:name w:val="cm-number"/>
    <w:basedOn w:val="88"/>
    <w:uiPriority w:val="0"/>
    <w:rPr>
      <w:color w:val="008080"/>
    </w:rPr>
  </w:style>
  <w:style w:type="character" w:customStyle="1" w:styleId="479">
    <w:name w:val="cm-operator"/>
    <w:basedOn w:val="88"/>
    <w:uiPriority w:val="0"/>
    <w:rPr>
      <w:color w:val="FF00FF"/>
    </w:rPr>
  </w:style>
  <w:style w:type="character" w:customStyle="1" w:styleId="480">
    <w:name w:val="codemirror-selected"/>
    <w:basedOn w:val="88"/>
    <w:uiPriority w:val="0"/>
    <w:rPr>
      <w:shd w:val="clear" w:fill="auto"/>
    </w:rPr>
  </w:style>
  <w:style w:type="character" w:customStyle="1" w:styleId="481">
    <w:name w:val="codemirror-selected1"/>
    <w:basedOn w:val="88"/>
    <w:uiPriority w:val="0"/>
    <w:rPr>
      <w:color w:val="auto"/>
      <w:shd w:val="clear" w:fill="CCCCCC"/>
    </w:rPr>
  </w:style>
  <w:style w:type="character" w:customStyle="1" w:styleId="482">
    <w:name w:val="cm-variable"/>
    <w:basedOn w:val="88"/>
    <w:uiPriority w:val="0"/>
    <w:rPr>
      <w:color w:val="000000"/>
    </w:rPr>
  </w:style>
  <w:style w:type="character" w:customStyle="1" w:styleId="483">
    <w:name w:val="cm-mysql-word"/>
    <w:basedOn w:val="88"/>
    <w:uiPriority w:val="0"/>
    <w:rPr>
      <w:color w:val="000000"/>
    </w:rPr>
  </w:style>
  <w:style w:type="character" w:customStyle="1" w:styleId="484">
    <w:name w:val="cm-builtin"/>
    <w:basedOn w:val="88"/>
    <w:uiPriority w:val="0"/>
    <w:rPr>
      <w:color w:val="FF0000"/>
    </w:rPr>
  </w:style>
  <w:style w:type="character" w:customStyle="1" w:styleId="485">
    <w:name w:val="cm-variable-2"/>
    <w:basedOn w:val="88"/>
    <w:uiPriority w:val="0"/>
    <w:rPr>
      <w:color w:val="FF9900"/>
    </w:rPr>
  </w:style>
  <w:style w:type="character" w:customStyle="1" w:styleId="486">
    <w:name w:val="cm-separator"/>
    <w:basedOn w:val="88"/>
    <w:uiPriority w:val="0"/>
    <w:rPr>
      <w:color w:val="FF00F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2018-04-19T08:36:07Z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