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3CFB7C" w14:textId="77777777" w:rsidR="00403CE9" w:rsidRDefault="00403CE9">
      <w:pPr>
        <w:rPr>
          <w:rFonts w:ascii="Times New Roman" w:hAnsi="Times New Roman"/>
          <w:color w:val="000000"/>
          <w:szCs w:val="24"/>
          <w:lang w:val="fr-CA"/>
        </w:rPr>
      </w:pPr>
      <w:r>
        <w:fldChar w:fldCharType="begin"/>
      </w:r>
      <w:r>
        <w:instrText xml:space="preserve"> </w:instrText>
      </w:r>
      <w:r w:rsidR="002C5C38">
        <w:instrText>USERPROPERTY</w:instrText>
      </w:r>
      <w:r>
        <w:instrText xml:space="preserve"> </w:instrText>
      </w:r>
      <w:r>
        <w:fldChar w:fldCharType="separate"/>
      </w:r>
      <w:r w:rsidR="002C5C38">
        <w:rPr>
          <w:noProof/>
          <w:lang w:val="en-US" w:eastAsia="en-US"/>
        </w:rPr>
        <w:drawing>
          <wp:anchor distT="0" distB="0" distL="114300" distR="114300" simplePos="0" relativeHeight="251657728" behindDoc="1" locked="0" layoutInCell="1" allowOverlap="1" wp14:anchorId="1F6581F8" wp14:editId="1437BC5F">
            <wp:simplePos x="0" y="0"/>
            <wp:positionH relativeFrom="character">
              <wp:posOffset>0</wp:posOffset>
            </wp:positionH>
            <wp:positionV relativeFrom="line">
              <wp:posOffset>0</wp:posOffset>
            </wp:positionV>
            <wp:extent cx="2141855" cy="372745"/>
            <wp:effectExtent l="0" t="0" r="0" b="825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855" cy="3727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end"/>
      </w:r>
    </w:p>
    <w:p w14:paraId="2B8893FF" w14:textId="77777777" w:rsidR="00403CE9" w:rsidRDefault="00403CE9">
      <w:pPr>
        <w:rPr>
          <w:rFonts w:ascii="Times New Roman" w:hAnsi="Times New Roman"/>
          <w:color w:val="000000"/>
          <w:szCs w:val="24"/>
          <w:lang w:val="fr-CA"/>
        </w:rPr>
      </w:pPr>
    </w:p>
    <w:p w14:paraId="31A27035" w14:textId="77777777" w:rsidR="00403CE9" w:rsidRDefault="00403CE9" w:rsidP="00403CE9">
      <w:pPr>
        <w:spacing w:before="120"/>
        <w:ind w:left="709"/>
        <w:rPr>
          <w:rFonts w:ascii="Times New Roman" w:eastAsia="Batang" w:hAnsi="Times New Roman" w:cs="Times New Roman"/>
          <w:b/>
          <w:bCs/>
          <w:sz w:val="20"/>
          <w:szCs w:val="24"/>
          <w:lang w:val="fr-CA" w:eastAsia="ko-KR"/>
        </w:rPr>
      </w:pPr>
      <w:r>
        <w:rPr>
          <w:rFonts w:ascii="Times New Roman" w:eastAsia="Batang" w:hAnsi="Times New Roman" w:cs="Times New Roman"/>
          <w:b/>
          <w:bCs/>
          <w:sz w:val="20"/>
          <w:szCs w:val="24"/>
          <w:lang w:val="fr-CA" w:eastAsia="ko-KR"/>
        </w:rPr>
        <w:t>Département d’informatique</w:t>
      </w:r>
    </w:p>
    <w:p w14:paraId="3FB78189" w14:textId="77777777" w:rsidR="00403CE9" w:rsidRDefault="00403CE9">
      <w:pPr>
        <w:rPr>
          <w:rFonts w:ascii="Times New Roman" w:hAnsi="Times New Roman"/>
          <w:color w:val="000000"/>
          <w:szCs w:val="24"/>
          <w:lang w:val="fr-CA"/>
        </w:rPr>
      </w:pPr>
    </w:p>
    <w:p w14:paraId="7DF14E44" w14:textId="1FE4EF96" w:rsidR="00403CE9" w:rsidRDefault="00403CE9">
      <w:pPr>
        <w:jc w:val="center"/>
        <w:rPr>
          <w:rFonts w:ascii="Times New Roman" w:eastAsia="Batang" w:hAnsi="Times New Roman" w:cs="Times New Roman"/>
          <w:b/>
          <w:bCs/>
          <w:sz w:val="29"/>
          <w:szCs w:val="29"/>
          <w:lang w:val="fr-CA" w:eastAsia="ko-KR"/>
        </w:rPr>
      </w:pPr>
      <w:r>
        <w:rPr>
          <w:rFonts w:ascii="Times New Roman" w:eastAsia="Batang" w:hAnsi="Times New Roman" w:cs="Times New Roman"/>
          <w:b/>
          <w:bCs/>
          <w:sz w:val="29"/>
          <w:szCs w:val="29"/>
          <w:lang w:val="fr-CA" w:eastAsia="ko-KR"/>
        </w:rPr>
        <w:t>IMN </w:t>
      </w:r>
      <w:r w:rsidR="006A2C4C">
        <w:rPr>
          <w:rFonts w:ascii="Times New Roman" w:eastAsia="Batang" w:hAnsi="Times New Roman" w:cs="Times New Roman"/>
          <w:b/>
          <w:bCs/>
          <w:sz w:val="29"/>
          <w:szCs w:val="29"/>
          <w:lang w:val="fr-CA" w:eastAsia="ko-KR"/>
        </w:rPr>
        <w:t>430</w:t>
      </w:r>
    </w:p>
    <w:p w14:paraId="2D547D51" w14:textId="1260BEAC" w:rsidR="00403CE9" w:rsidRDefault="006A2C4C">
      <w:pPr>
        <w:jc w:val="center"/>
        <w:rPr>
          <w:rFonts w:ascii="Times New Roman" w:eastAsia="Batang" w:hAnsi="Times New Roman" w:cs="Times New Roman"/>
          <w:b/>
          <w:bCs/>
          <w:sz w:val="29"/>
          <w:szCs w:val="29"/>
          <w:lang w:val="fr-CA" w:eastAsia="ko-KR"/>
        </w:rPr>
      </w:pPr>
      <w:r>
        <w:rPr>
          <w:rFonts w:ascii="Times New Roman" w:eastAsia="Batang" w:hAnsi="Times New Roman" w:cs="Times New Roman"/>
          <w:b/>
          <w:bCs/>
          <w:sz w:val="29"/>
          <w:szCs w:val="29"/>
          <w:lang w:val="fr-CA" w:eastAsia="ko-KR"/>
        </w:rPr>
        <w:t>Visualisation</w:t>
      </w:r>
    </w:p>
    <w:p w14:paraId="1D585496" w14:textId="77777777" w:rsidR="00403CE9" w:rsidRDefault="00403CE9">
      <w:pPr>
        <w:jc w:val="center"/>
        <w:rPr>
          <w:rFonts w:ascii="Times New Roman" w:eastAsia="Batang" w:hAnsi="Times New Roman" w:cs="Times New Roman"/>
          <w:b/>
          <w:bCs/>
          <w:sz w:val="29"/>
          <w:szCs w:val="29"/>
          <w:lang w:val="fr-CA" w:eastAsia="ko-KR"/>
        </w:rPr>
      </w:pPr>
    </w:p>
    <w:p w14:paraId="60B1AEE5" w14:textId="77777777" w:rsidR="00403CE9" w:rsidRDefault="00403CE9">
      <w:pPr>
        <w:jc w:val="center"/>
        <w:rPr>
          <w:rFonts w:ascii="Times New Roman" w:eastAsia="Batang" w:hAnsi="Times New Roman" w:cs="Times New Roman"/>
          <w:b/>
          <w:bCs/>
          <w:sz w:val="20"/>
          <w:szCs w:val="24"/>
          <w:lang w:val="fr-CA" w:eastAsia="ko-KR"/>
        </w:rPr>
      </w:pPr>
      <w:r>
        <w:rPr>
          <w:rFonts w:ascii="Times New Roman" w:eastAsia="Batang" w:hAnsi="Times New Roman" w:cs="Times New Roman"/>
          <w:b/>
          <w:bCs/>
          <w:sz w:val="20"/>
          <w:szCs w:val="24"/>
          <w:lang w:val="fr-CA" w:eastAsia="ko-KR"/>
        </w:rPr>
        <w:t xml:space="preserve">Plan de cours </w:t>
      </w:r>
    </w:p>
    <w:p w14:paraId="1B8F6E12" w14:textId="45C1017D" w:rsidR="00403CE9" w:rsidRDefault="003A4BD0">
      <w:pPr>
        <w:jc w:val="center"/>
        <w:rPr>
          <w:rFonts w:ascii="Times New Roman" w:eastAsia="Batang" w:hAnsi="Times New Roman" w:cs="Times New Roman"/>
          <w:b/>
          <w:bCs/>
          <w:sz w:val="20"/>
          <w:szCs w:val="24"/>
          <w:lang w:val="fr-CA" w:eastAsia="ko-KR"/>
        </w:rPr>
      </w:pPr>
      <w:r>
        <w:rPr>
          <w:rFonts w:ascii="Times New Roman" w:eastAsia="Batang" w:hAnsi="Times New Roman" w:cs="Times New Roman"/>
          <w:b/>
          <w:bCs/>
          <w:sz w:val="20"/>
          <w:szCs w:val="24"/>
          <w:lang w:val="fr-CA" w:eastAsia="ko-KR"/>
        </w:rPr>
        <w:t>Hiver</w:t>
      </w:r>
      <w:r w:rsidR="00371197">
        <w:rPr>
          <w:rFonts w:ascii="Times New Roman" w:eastAsia="Batang" w:hAnsi="Times New Roman" w:cs="Times New Roman"/>
          <w:b/>
          <w:bCs/>
          <w:sz w:val="20"/>
          <w:szCs w:val="24"/>
          <w:lang w:val="fr-CA" w:eastAsia="ko-KR"/>
        </w:rPr>
        <w:t xml:space="preserve"> </w:t>
      </w:r>
      <w:r w:rsidR="00DD18C3">
        <w:rPr>
          <w:rFonts w:ascii="Times New Roman" w:eastAsia="Batang" w:hAnsi="Times New Roman" w:cs="Times New Roman"/>
          <w:b/>
          <w:bCs/>
          <w:sz w:val="20"/>
          <w:szCs w:val="24"/>
          <w:lang w:val="fr-CA" w:eastAsia="ko-KR"/>
        </w:rPr>
        <w:t>201</w:t>
      </w:r>
      <w:r>
        <w:rPr>
          <w:rFonts w:ascii="Times New Roman" w:eastAsia="Batang" w:hAnsi="Times New Roman" w:cs="Times New Roman"/>
          <w:b/>
          <w:bCs/>
          <w:sz w:val="20"/>
          <w:szCs w:val="24"/>
          <w:lang w:val="fr-CA" w:eastAsia="ko-KR"/>
        </w:rPr>
        <w:t>7</w:t>
      </w:r>
    </w:p>
    <w:p w14:paraId="687E6B13" w14:textId="77777777" w:rsidR="00403CE9" w:rsidRDefault="00403CE9">
      <w:pPr>
        <w:jc w:val="center"/>
        <w:rPr>
          <w:rFonts w:ascii="Times New Roman" w:eastAsia="Batang" w:hAnsi="Times New Roman" w:cs="Times New Roman"/>
          <w:b/>
          <w:bCs/>
          <w:sz w:val="20"/>
          <w:szCs w:val="24"/>
          <w:lang w:val="fr-CA" w:eastAsia="ko-KR"/>
        </w:rPr>
      </w:pPr>
    </w:p>
    <w:p w14:paraId="54DE9D21" w14:textId="77777777" w:rsidR="00403CE9" w:rsidRDefault="00403CE9">
      <w:pPr>
        <w:tabs>
          <w:tab w:val="left" w:pos="1134"/>
        </w:tabs>
        <w:rPr>
          <w:rFonts w:ascii="Times New Roman" w:hAnsi="Times New Roman"/>
          <w:color w:val="000000"/>
          <w:sz w:val="20"/>
          <w:lang w:val="fr-CA"/>
        </w:rPr>
      </w:pPr>
    </w:p>
    <w:p w14:paraId="7B3EE409" w14:textId="77777777" w:rsidR="00403CE9" w:rsidRDefault="00403CE9">
      <w:pPr>
        <w:pBdr>
          <w:top w:val="single" w:sz="4" w:space="1" w:color="000000"/>
        </w:pBdr>
        <w:tabs>
          <w:tab w:val="left" w:pos="1134"/>
        </w:tabs>
        <w:rPr>
          <w:rFonts w:ascii="Times New Roman" w:hAnsi="Times New Roman"/>
          <w:b/>
          <w:color w:val="000000"/>
          <w:sz w:val="20"/>
          <w:lang w:val="fr-CA"/>
        </w:rPr>
      </w:pPr>
    </w:p>
    <w:p w14:paraId="36BF206F" w14:textId="00B26754" w:rsidR="00403CE9" w:rsidRDefault="00403CE9" w:rsidP="00946C27">
      <w:pPr>
        <w:pBdr>
          <w:top w:val="single" w:sz="4" w:space="1" w:color="000000"/>
        </w:pBdr>
        <w:tabs>
          <w:tab w:val="left" w:pos="1418"/>
        </w:tabs>
        <w:rPr>
          <w:rFonts w:ascii="Times New Roman" w:hAnsi="Times New Roman"/>
          <w:color w:val="000000"/>
          <w:sz w:val="20"/>
          <w:lang w:val="fr-CA"/>
        </w:rPr>
      </w:pPr>
      <w:r>
        <w:rPr>
          <w:rFonts w:ascii="Times New Roman" w:hAnsi="Times New Roman"/>
          <w:b/>
          <w:color w:val="000000"/>
          <w:sz w:val="20"/>
          <w:lang w:val="fr-CA"/>
        </w:rPr>
        <w:t>Enseignant</w:t>
      </w:r>
      <w:r>
        <w:rPr>
          <w:rFonts w:ascii="Times New Roman" w:hAnsi="Times New Roman"/>
          <w:color w:val="000000"/>
          <w:sz w:val="20"/>
          <w:lang w:val="fr-CA"/>
        </w:rPr>
        <w:t xml:space="preserve"> : </w:t>
      </w:r>
      <w:r>
        <w:rPr>
          <w:rFonts w:ascii="Times New Roman" w:hAnsi="Times New Roman"/>
          <w:color w:val="000000"/>
          <w:sz w:val="20"/>
          <w:lang w:val="fr-CA"/>
        </w:rPr>
        <w:tab/>
      </w:r>
      <w:r w:rsidR="00290154">
        <w:rPr>
          <w:rFonts w:ascii="Times New Roman" w:hAnsi="Times New Roman"/>
          <w:color w:val="000000"/>
          <w:sz w:val="20"/>
          <w:lang w:val="fr-CA"/>
        </w:rPr>
        <w:t>Michaël</w:t>
      </w:r>
      <w:r>
        <w:rPr>
          <w:rFonts w:ascii="Times New Roman" w:hAnsi="Times New Roman"/>
          <w:color w:val="000000"/>
          <w:sz w:val="20"/>
          <w:lang w:val="fr-CA"/>
        </w:rPr>
        <w:t xml:space="preserve"> </w:t>
      </w:r>
      <w:r w:rsidR="00290154">
        <w:rPr>
          <w:rFonts w:ascii="Times New Roman" w:hAnsi="Times New Roman"/>
          <w:color w:val="000000"/>
          <w:sz w:val="20"/>
          <w:lang w:val="fr-CA"/>
        </w:rPr>
        <w:t>Bernier</w:t>
      </w:r>
    </w:p>
    <w:p w14:paraId="5D4C2334" w14:textId="1C14077B" w:rsidR="00403CE9" w:rsidRDefault="00403CE9" w:rsidP="00946C27">
      <w:pPr>
        <w:ind w:left="1418"/>
        <w:rPr>
          <w:rFonts w:ascii="Times New Roman" w:hAnsi="Times New Roman" w:cs="Times New Roman"/>
          <w:sz w:val="20"/>
          <w:lang w:val="fr-CA" w:eastAsia="fr-CA"/>
        </w:rPr>
      </w:pPr>
      <w:r>
        <w:rPr>
          <w:rFonts w:ascii="Times New Roman" w:hAnsi="Times New Roman"/>
          <w:color w:val="000000"/>
          <w:sz w:val="20"/>
          <w:lang w:val="fr-CA"/>
        </w:rPr>
        <w:t xml:space="preserve">Courriel : </w:t>
      </w:r>
      <w:r w:rsidR="00290154">
        <w:rPr>
          <w:rFonts w:ascii="Times New Roman" w:hAnsi="Times New Roman" w:cs="Times New Roman"/>
          <w:sz w:val="20"/>
          <w:lang w:val="fr-CA" w:eastAsia="fr-CA"/>
        </w:rPr>
        <w:t>michael.bernier</w:t>
      </w:r>
      <w:r>
        <w:rPr>
          <w:rFonts w:ascii="Times New Roman" w:hAnsi="Times New Roman" w:cs="Times New Roman"/>
          <w:sz w:val="20"/>
          <w:lang w:val="fr-CA" w:eastAsia="fr-CA"/>
        </w:rPr>
        <w:t>@usherbrooke.ca</w:t>
      </w:r>
    </w:p>
    <w:p w14:paraId="4CEF7CC6" w14:textId="609270E7" w:rsidR="00403CE9" w:rsidRDefault="00403CE9" w:rsidP="00946C27">
      <w:pPr>
        <w:tabs>
          <w:tab w:val="left" w:pos="1418"/>
        </w:tabs>
        <w:ind w:left="1418"/>
        <w:rPr>
          <w:rFonts w:ascii="Times New Roman" w:hAnsi="Times New Roman"/>
          <w:sz w:val="20"/>
          <w:lang w:val="fr-CA"/>
        </w:rPr>
      </w:pPr>
      <w:bookmarkStart w:id="0" w:name="OLE_LINK2"/>
      <w:bookmarkStart w:id="1" w:name="OLE_LINK1"/>
      <w:r>
        <w:rPr>
          <w:rFonts w:ascii="Times New Roman" w:hAnsi="Times New Roman"/>
          <w:sz w:val="20"/>
          <w:lang w:val="fr-CA"/>
        </w:rPr>
        <w:t>Local : D4-</w:t>
      </w:r>
      <w:r w:rsidR="00883ED3">
        <w:rPr>
          <w:rFonts w:ascii="Times New Roman" w:hAnsi="Times New Roman"/>
          <w:sz w:val="20"/>
          <w:lang w:val="fr-CA"/>
        </w:rPr>
        <w:t>1010-</w:t>
      </w:r>
      <w:r w:rsidR="00371197">
        <w:rPr>
          <w:rFonts w:ascii="Times New Roman" w:hAnsi="Times New Roman"/>
          <w:sz w:val="20"/>
          <w:lang w:val="fr-CA"/>
        </w:rPr>
        <w:t>20</w:t>
      </w:r>
      <w:r>
        <w:rPr>
          <w:rFonts w:ascii="Times New Roman" w:hAnsi="Times New Roman"/>
          <w:sz w:val="20"/>
          <w:lang w:val="fr-CA"/>
        </w:rPr>
        <w:t xml:space="preserve"> </w:t>
      </w:r>
    </w:p>
    <w:bookmarkEnd w:id="0"/>
    <w:bookmarkEnd w:id="1"/>
    <w:p w14:paraId="1A928D93" w14:textId="5422FBCC" w:rsidR="00403CE9" w:rsidRDefault="00403CE9" w:rsidP="00946C27">
      <w:pPr>
        <w:tabs>
          <w:tab w:val="left" w:pos="1418"/>
        </w:tabs>
        <w:ind w:left="1418"/>
        <w:rPr>
          <w:rFonts w:ascii="Times New Roman" w:hAnsi="Times New Roman"/>
          <w:color w:val="000000"/>
          <w:sz w:val="20"/>
          <w:lang w:val="fr-CA"/>
        </w:rPr>
      </w:pPr>
      <w:r>
        <w:rPr>
          <w:rFonts w:ascii="Times New Roman" w:hAnsi="Times New Roman"/>
          <w:color w:val="000000"/>
          <w:sz w:val="20"/>
          <w:lang w:val="fr-CA"/>
        </w:rPr>
        <w:t xml:space="preserve">Téléphone : (819) 821-8000 poste </w:t>
      </w:r>
      <w:r w:rsidR="00883ED3">
        <w:rPr>
          <w:rFonts w:ascii="Times New Roman" w:hAnsi="Times New Roman"/>
          <w:color w:val="000000"/>
          <w:sz w:val="20"/>
          <w:lang w:val="fr-CA"/>
        </w:rPr>
        <w:t>65565</w:t>
      </w:r>
    </w:p>
    <w:p w14:paraId="034E0B7C" w14:textId="2C4B96AA" w:rsidR="00403CE9" w:rsidRDefault="00403CE9" w:rsidP="00946C27">
      <w:pPr>
        <w:tabs>
          <w:tab w:val="left" w:pos="1418"/>
        </w:tabs>
        <w:ind w:left="1418"/>
        <w:rPr>
          <w:rFonts w:ascii="Times New Roman" w:hAnsi="Times New Roman" w:cs="Times New Roman"/>
          <w:sz w:val="20"/>
          <w:lang w:val="fr-CA" w:eastAsia="fr-CA"/>
        </w:rPr>
      </w:pPr>
      <w:r>
        <w:rPr>
          <w:rFonts w:ascii="Times New Roman" w:hAnsi="Times New Roman"/>
          <w:color w:val="000000"/>
          <w:sz w:val="20"/>
          <w:lang w:val="fr-CA"/>
        </w:rPr>
        <w:t xml:space="preserve">Site </w:t>
      </w:r>
      <w:r>
        <w:rPr>
          <w:rFonts w:ascii="Times New Roman" w:hAnsi="Times New Roman"/>
          <w:sz w:val="20"/>
          <w:lang w:val="fr-CA"/>
        </w:rPr>
        <w:t xml:space="preserve">: </w:t>
      </w:r>
      <w:bookmarkStart w:id="2" w:name="_GoBack"/>
      <w:bookmarkEnd w:id="2"/>
      <w:r w:rsidR="00C06C73" w:rsidRPr="00C06C73">
        <w:rPr>
          <w:rFonts w:ascii="Times New Roman" w:hAnsi="Times New Roman" w:cs="Times New Roman"/>
          <w:sz w:val="20"/>
          <w:lang w:val="fr-CA" w:eastAsia="fr-CA"/>
        </w:rPr>
        <w:t>http://michaelbernier.github.io/</w:t>
      </w:r>
    </w:p>
    <w:p w14:paraId="641B47AC" w14:textId="30BDEC51" w:rsidR="00403CE9" w:rsidRDefault="00290154" w:rsidP="00946C27">
      <w:pPr>
        <w:tabs>
          <w:tab w:val="left" w:pos="1418"/>
        </w:tabs>
        <w:ind w:left="1418"/>
        <w:rPr>
          <w:rFonts w:ascii="Times New Roman" w:hAnsi="Times New Roman"/>
          <w:color w:val="000000"/>
          <w:sz w:val="20"/>
          <w:lang w:val="fr-CA"/>
        </w:rPr>
      </w:pPr>
      <w:r>
        <w:rPr>
          <w:rFonts w:ascii="Times New Roman" w:hAnsi="Times New Roman"/>
          <w:color w:val="000000"/>
          <w:sz w:val="20"/>
          <w:lang w:val="fr-CA"/>
        </w:rPr>
        <w:t>Disponibilité : À</w:t>
      </w:r>
      <w:r w:rsidR="00403CE9">
        <w:rPr>
          <w:rFonts w:ascii="Times New Roman" w:hAnsi="Times New Roman"/>
          <w:color w:val="000000"/>
          <w:sz w:val="20"/>
          <w:lang w:val="fr-CA"/>
        </w:rPr>
        <w:t xml:space="preserve"> déterminer en classe</w:t>
      </w:r>
    </w:p>
    <w:p w14:paraId="05997119" w14:textId="77777777" w:rsidR="00403CE9" w:rsidRDefault="00403CE9">
      <w:pPr>
        <w:tabs>
          <w:tab w:val="left" w:pos="1134"/>
        </w:tabs>
        <w:rPr>
          <w:rFonts w:ascii="Times New Roman" w:hAnsi="Times New Roman"/>
          <w:b/>
          <w:color w:val="000000"/>
          <w:sz w:val="20"/>
          <w:lang w:val="fr-CA"/>
        </w:rPr>
      </w:pPr>
    </w:p>
    <w:p w14:paraId="6A948DDE" w14:textId="49517E11" w:rsidR="00403CE9" w:rsidRDefault="00403CE9">
      <w:pPr>
        <w:rPr>
          <w:rFonts w:ascii="Times New Roman" w:hAnsi="Times New Roman"/>
          <w:color w:val="000000"/>
          <w:sz w:val="20"/>
          <w:lang w:val="fr-CA"/>
        </w:rPr>
      </w:pPr>
      <w:r>
        <w:rPr>
          <w:rFonts w:ascii="Times New Roman" w:hAnsi="Times New Roman"/>
          <w:b/>
          <w:color w:val="000000"/>
          <w:sz w:val="20"/>
          <w:lang w:val="fr-CA"/>
        </w:rPr>
        <w:t>Professeurs responsables </w:t>
      </w:r>
      <w:r>
        <w:rPr>
          <w:rFonts w:ascii="Times New Roman" w:hAnsi="Times New Roman"/>
          <w:color w:val="000000"/>
          <w:sz w:val="20"/>
          <w:lang w:val="fr-CA"/>
        </w:rPr>
        <w:t xml:space="preserve">: </w:t>
      </w:r>
      <w:r w:rsidR="006A2C4C">
        <w:rPr>
          <w:rFonts w:ascii="Times New Roman" w:hAnsi="Times New Roman"/>
          <w:color w:val="000000"/>
          <w:sz w:val="20"/>
          <w:lang w:val="fr-CA"/>
        </w:rPr>
        <w:t>Marie-Flavie Auclair-Fortier et Maxime Descoteaux</w:t>
      </w:r>
    </w:p>
    <w:p w14:paraId="601369EB" w14:textId="77777777" w:rsidR="00403CE9" w:rsidRDefault="00403CE9">
      <w:pPr>
        <w:rPr>
          <w:rFonts w:ascii="Times New Roman" w:hAnsi="Times New Roman"/>
          <w:color w:val="000000"/>
          <w:sz w:val="20"/>
          <w:lang w:val="fr-CA"/>
        </w:rPr>
      </w:pPr>
    </w:p>
    <w:p w14:paraId="63D34844" w14:textId="77777777" w:rsidR="00403CE9" w:rsidRDefault="00403CE9">
      <w:pPr>
        <w:pBdr>
          <w:top w:val="single" w:sz="4" w:space="1" w:color="000000"/>
        </w:pBdr>
        <w:tabs>
          <w:tab w:val="left" w:pos="1134"/>
        </w:tabs>
        <w:rPr>
          <w:rFonts w:ascii="Times New Roman" w:hAnsi="Times New Roman"/>
          <w:b/>
          <w:color w:val="000000"/>
          <w:sz w:val="20"/>
          <w:lang w:val="fr-CA"/>
        </w:rPr>
      </w:pPr>
    </w:p>
    <w:p w14:paraId="7643AAEB" w14:textId="41A290A7" w:rsidR="007B7401" w:rsidRDefault="00403CE9" w:rsidP="00331017">
      <w:pPr>
        <w:tabs>
          <w:tab w:val="left" w:pos="1418"/>
          <w:tab w:val="left" w:pos="3969"/>
        </w:tabs>
        <w:rPr>
          <w:rFonts w:ascii="Times New Roman" w:hAnsi="Times New Roman" w:cs="Times New Roman"/>
          <w:sz w:val="20"/>
          <w:lang w:val="fr-CA" w:eastAsia="fr-CA"/>
        </w:rPr>
      </w:pPr>
      <w:r>
        <w:rPr>
          <w:rFonts w:ascii="Times New Roman" w:hAnsi="Times New Roman"/>
          <w:b/>
          <w:color w:val="000000"/>
          <w:sz w:val="20"/>
          <w:lang w:val="fr-CA"/>
        </w:rPr>
        <w:t>Horaire</w:t>
      </w:r>
      <w:r>
        <w:rPr>
          <w:rFonts w:ascii="Times New Roman" w:hAnsi="Times New Roman"/>
          <w:color w:val="000000"/>
          <w:sz w:val="20"/>
          <w:lang w:val="fr-CA"/>
        </w:rPr>
        <w:t xml:space="preserve"> :</w:t>
      </w:r>
      <w:r>
        <w:rPr>
          <w:rFonts w:ascii="Times New Roman" w:hAnsi="Times New Roman"/>
          <w:b/>
          <w:color w:val="000000"/>
          <w:sz w:val="20"/>
          <w:lang w:val="fr-CA"/>
        </w:rPr>
        <w:tab/>
      </w:r>
      <w:r w:rsidR="003A4BD0">
        <w:rPr>
          <w:rFonts w:ascii="Times New Roman" w:hAnsi="Times New Roman" w:cs="Times New Roman"/>
          <w:sz w:val="20"/>
          <w:lang w:val="fr-CA" w:eastAsia="fr-CA"/>
        </w:rPr>
        <w:t>Mardi</w:t>
      </w:r>
      <w:r>
        <w:rPr>
          <w:rFonts w:ascii="Times New Roman" w:hAnsi="Times New Roman" w:cs="Times New Roman"/>
          <w:sz w:val="20"/>
          <w:lang w:val="fr-CA" w:eastAsia="fr-CA"/>
        </w:rPr>
        <w:t xml:space="preserve"> </w:t>
      </w:r>
      <w:r w:rsidR="003A4BD0">
        <w:rPr>
          <w:rFonts w:ascii="Times New Roman" w:hAnsi="Times New Roman" w:cs="Times New Roman"/>
          <w:sz w:val="20"/>
          <w:lang w:val="fr-CA" w:eastAsia="fr-CA"/>
        </w:rPr>
        <w:t>15</w:t>
      </w:r>
      <w:r w:rsidR="007B7401">
        <w:rPr>
          <w:rFonts w:ascii="Times New Roman" w:hAnsi="Times New Roman" w:cs="Times New Roman"/>
          <w:sz w:val="20"/>
          <w:lang w:val="fr-CA" w:eastAsia="fr-CA"/>
        </w:rPr>
        <w:t xml:space="preserve">h30 à </w:t>
      </w:r>
      <w:r w:rsidR="003A4BD0">
        <w:rPr>
          <w:rFonts w:ascii="Times New Roman" w:hAnsi="Times New Roman" w:cs="Times New Roman"/>
          <w:sz w:val="20"/>
          <w:lang w:val="fr-CA" w:eastAsia="fr-CA"/>
        </w:rPr>
        <w:t>17</w:t>
      </w:r>
      <w:r w:rsidR="007B7401">
        <w:rPr>
          <w:rFonts w:ascii="Times New Roman" w:hAnsi="Times New Roman" w:cs="Times New Roman"/>
          <w:sz w:val="20"/>
          <w:lang w:val="fr-CA" w:eastAsia="fr-CA"/>
        </w:rPr>
        <w:t>h20</w:t>
      </w:r>
      <w:r>
        <w:rPr>
          <w:rFonts w:ascii="Times New Roman" w:hAnsi="Times New Roman" w:cs="Times New Roman"/>
          <w:sz w:val="20"/>
          <w:lang w:val="fr-CA" w:eastAsia="fr-CA"/>
        </w:rPr>
        <w:tab/>
      </w:r>
      <w:r w:rsidR="000E0084">
        <w:rPr>
          <w:rFonts w:ascii="Times New Roman" w:hAnsi="Times New Roman" w:cs="Times New Roman"/>
          <w:sz w:val="20"/>
          <w:lang w:val="fr-CA" w:eastAsia="fr-CA"/>
        </w:rPr>
        <w:t>D</w:t>
      </w:r>
      <w:r w:rsidR="009715F2">
        <w:rPr>
          <w:rFonts w:ascii="Times New Roman" w:hAnsi="Times New Roman" w:cs="Times New Roman"/>
          <w:sz w:val="20"/>
          <w:lang w:val="fr-CA" w:eastAsia="fr-CA"/>
        </w:rPr>
        <w:t>4</w:t>
      </w:r>
      <w:r w:rsidR="000E0084">
        <w:rPr>
          <w:rFonts w:ascii="Times New Roman" w:hAnsi="Times New Roman" w:cs="Times New Roman"/>
          <w:sz w:val="20"/>
          <w:lang w:val="fr-CA" w:eastAsia="fr-CA"/>
        </w:rPr>
        <w:t>-</w:t>
      </w:r>
      <w:r w:rsidR="0079410B">
        <w:rPr>
          <w:rFonts w:ascii="Times New Roman" w:hAnsi="Times New Roman" w:cs="Times New Roman"/>
          <w:sz w:val="20"/>
          <w:lang w:val="fr-CA" w:eastAsia="fr-CA"/>
        </w:rPr>
        <w:t>20</w:t>
      </w:r>
      <w:r w:rsidR="009715F2">
        <w:rPr>
          <w:rFonts w:ascii="Times New Roman" w:hAnsi="Times New Roman" w:cs="Times New Roman"/>
          <w:sz w:val="20"/>
          <w:lang w:val="fr-CA" w:eastAsia="fr-CA"/>
        </w:rPr>
        <w:t>2</w:t>
      </w:r>
      <w:r w:rsidR="003A4BD0">
        <w:rPr>
          <w:rFonts w:ascii="Times New Roman" w:hAnsi="Times New Roman" w:cs="Times New Roman"/>
          <w:sz w:val="20"/>
          <w:lang w:val="fr-CA" w:eastAsia="fr-CA"/>
        </w:rPr>
        <w:t>3</w:t>
      </w:r>
    </w:p>
    <w:p w14:paraId="71C14957" w14:textId="1315E869" w:rsidR="00386B6A" w:rsidRDefault="003A4BD0" w:rsidP="00331017">
      <w:pPr>
        <w:tabs>
          <w:tab w:val="left" w:pos="1418"/>
          <w:tab w:val="left" w:pos="3969"/>
        </w:tabs>
        <w:rPr>
          <w:rFonts w:ascii="Times New Roman" w:hAnsi="Times New Roman" w:cs="Times New Roman"/>
          <w:sz w:val="20"/>
          <w:lang w:val="fr-CA" w:eastAsia="fr-CA"/>
        </w:rPr>
      </w:pPr>
      <w:r>
        <w:rPr>
          <w:rFonts w:ascii="Times New Roman" w:hAnsi="Times New Roman" w:cs="Times New Roman"/>
          <w:sz w:val="20"/>
          <w:lang w:val="fr-CA" w:eastAsia="fr-CA"/>
        </w:rPr>
        <w:tab/>
        <w:t>Jeudi 10h30 à 12</w:t>
      </w:r>
      <w:r w:rsidR="00386B6A">
        <w:rPr>
          <w:rFonts w:ascii="Times New Roman" w:hAnsi="Times New Roman" w:cs="Times New Roman"/>
          <w:sz w:val="20"/>
          <w:lang w:val="fr-CA" w:eastAsia="fr-CA"/>
        </w:rPr>
        <w:t>h20</w:t>
      </w:r>
      <w:r w:rsidR="00386B6A">
        <w:rPr>
          <w:rFonts w:ascii="Times New Roman" w:hAnsi="Times New Roman" w:cs="Times New Roman"/>
          <w:sz w:val="20"/>
          <w:lang w:val="fr-CA" w:eastAsia="fr-CA"/>
        </w:rPr>
        <w:tab/>
        <w:t>D4-202</w:t>
      </w:r>
      <w:r>
        <w:rPr>
          <w:rFonts w:ascii="Times New Roman" w:hAnsi="Times New Roman" w:cs="Times New Roman"/>
          <w:sz w:val="20"/>
          <w:lang w:val="fr-CA" w:eastAsia="fr-CA"/>
        </w:rPr>
        <w:t>3</w:t>
      </w:r>
    </w:p>
    <w:p w14:paraId="1D00FB86" w14:textId="77777777" w:rsidR="00403CE9" w:rsidRDefault="00403CE9">
      <w:pPr>
        <w:tabs>
          <w:tab w:val="left" w:pos="3261"/>
        </w:tabs>
        <w:rPr>
          <w:rFonts w:ascii="Times New Roman" w:hAnsi="Times New Roman"/>
          <w:color w:val="000000"/>
          <w:sz w:val="20"/>
          <w:lang w:val="fr-CA"/>
        </w:rPr>
      </w:pPr>
    </w:p>
    <w:p w14:paraId="49BE0AC9" w14:textId="77777777" w:rsidR="00403CE9" w:rsidRDefault="00403CE9">
      <w:pPr>
        <w:pBdr>
          <w:top w:val="single" w:sz="4" w:space="1" w:color="000000"/>
        </w:pBdr>
        <w:rPr>
          <w:rFonts w:ascii="Times New Roman" w:hAnsi="Times New Roman"/>
          <w:b/>
          <w:color w:val="000000"/>
          <w:sz w:val="20"/>
          <w:lang w:val="fr-CA"/>
        </w:rPr>
      </w:pPr>
    </w:p>
    <w:p w14:paraId="1AB0A953" w14:textId="77777777" w:rsidR="00403CE9" w:rsidRDefault="00403CE9" w:rsidP="00403CE9">
      <w:pPr>
        <w:rPr>
          <w:rFonts w:ascii="Times New Roman" w:hAnsi="Times New Roman"/>
          <w:b/>
          <w:color w:val="000000"/>
          <w:sz w:val="20"/>
          <w:lang w:val="fr-CA"/>
        </w:rPr>
      </w:pPr>
      <w:r>
        <w:rPr>
          <w:rFonts w:ascii="Times New Roman" w:hAnsi="Times New Roman"/>
          <w:b/>
          <w:color w:val="000000"/>
          <w:sz w:val="20"/>
          <w:lang w:val="fr-CA"/>
        </w:rPr>
        <w:t>Description officielle de l’activité pédagogique</w:t>
      </w:r>
      <w:r>
        <w:rPr>
          <w:rStyle w:val="FootnoteReference"/>
          <w:rFonts w:ascii="Times New Roman" w:hAnsi="Times New Roman"/>
          <w:b/>
          <w:color w:val="000000"/>
          <w:sz w:val="20"/>
          <w:lang w:val="fr-CA"/>
        </w:rPr>
        <w:footnoteReference w:id="1"/>
      </w:r>
    </w:p>
    <w:p w14:paraId="065C82A3" w14:textId="77777777" w:rsidR="00403CE9" w:rsidRDefault="00403CE9" w:rsidP="00403CE9">
      <w:pPr>
        <w:rPr>
          <w:rFonts w:ascii="Times New Roman" w:hAnsi="Times New Roman"/>
          <w:color w:val="000000"/>
          <w:sz w:val="20"/>
          <w:lang w:val="fr-CA"/>
        </w:rPr>
      </w:pPr>
    </w:p>
    <w:p w14:paraId="260C6482" w14:textId="5EB36779" w:rsidR="00403CE9" w:rsidRPr="00D73BD0" w:rsidRDefault="00403CE9" w:rsidP="00946C27">
      <w:pPr>
        <w:ind w:left="1418" w:hanging="1418"/>
        <w:jc w:val="both"/>
        <w:rPr>
          <w:rFonts w:ascii="Times New Roman" w:hAnsi="Times New Roman"/>
          <w:color w:val="000000"/>
          <w:sz w:val="20"/>
          <w:lang w:val="fr-CA"/>
        </w:rPr>
      </w:pPr>
      <w:r w:rsidRPr="00D73BD0">
        <w:rPr>
          <w:rFonts w:ascii="Times New Roman" w:hAnsi="Times New Roman"/>
          <w:bCs/>
          <w:color w:val="000000"/>
          <w:sz w:val="20"/>
          <w:lang w:val="fr-CA"/>
        </w:rPr>
        <w:t>Objectif(s)</w:t>
      </w:r>
      <w:r>
        <w:rPr>
          <w:rFonts w:ascii="Times New Roman" w:hAnsi="Times New Roman"/>
          <w:bCs/>
          <w:color w:val="000000"/>
          <w:sz w:val="20"/>
          <w:lang w:val="fr-CA"/>
        </w:rPr>
        <w:tab/>
      </w:r>
      <w:r w:rsidR="00386B6A">
        <w:rPr>
          <w:rFonts w:ascii="Times New Roman" w:hAnsi="Times New Roman"/>
          <w:color w:val="000000"/>
          <w:sz w:val="20"/>
          <w:lang w:val="fr-CA"/>
        </w:rPr>
        <w:t xml:space="preserve">Connaître </w:t>
      </w:r>
      <w:r w:rsidR="00386B6A" w:rsidRPr="00386B6A">
        <w:rPr>
          <w:rFonts w:ascii="Times New Roman" w:hAnsi="Times New Roman"/>
          <w:color w:val="000000"/>
          <w:sz w:val="20"/>
          <w:lang w:val="fr-CA"/>
        </w:rPr>
        <w:t>et approfondir les concepts utilisés en visualisation; réaliser une application de visualisation dans le domaine de l’imagerie médicale.</w:t>
      </w:r>
    </w:p>
    <w:p w14:paraId="44789908" w14:textId="77777777" w:rsidR="00403CE9" w:rsidRDefault="00403CE9" w:rsidP="00403CE9">
      <w:pPr>
        <w:ind w:left="1134" w:hanging="1134"/>
        <w:jc w:val="both"/>
        <w:rPr>
          <w:rFonts w:ascii="Times New Roman" w:hAnsi="Times New Roman"/>
          <w:bCs/>
          <w:color w:val="000000"/>
          <w:sz w:val="20"/>
          <w:lang w:val="fr-CA"/>
        </w:rPr>
      </w:pPr>
    </w:p>
    <w:p w14:paraId="61939E86" w14:textId="5BD32FD4" w:rsidR="00403CE9" w:rsidRDefault="00403CE9" w:rsidP="00331017">
      <w:pPr>
        <w:ind w:left="1418" w:hanging="1418"/>
        <w:jc w:val="both"/>
        <w:rPr>
          <w:rFonts w:ascii="Times New Roman" w:hAnsi="Times New Roman"/>
          <w:color w:val="000000"/>
          <w:sz w:val="20"/>
          <w:lang w:val="fr-CA"/>
        </w:rPr>
      </w:pPr>
      <w:r>
        <w:rPr>
          <w:rFonts w:ascii="Times New Roman" w:hAnsi="Times New Roman"/>
          <w:bCs/>
          <w:color w:val="000000"/>
          <w:sz w:val="20"/>
          <w:lang w:val="fr-CA"/>
        </w:rPr>
        <w:t>Contenu</w:t>
      </w:r>
      <w:r>
        <w:rPr>
          <w:rFonts w:ascii="Times New Roman" w:hAnsi="Times New Roman"/>
          <w:bCs/>
          <w:color w:val="000000"/>
          <w:sz w:val="20"/>
          <w:lang w:val="fr-CA"/>
        </w:rPr>
        <w:tab/>
      </w:r>
      <w:r w:rsidR="00386B6A" w:rsidRPr="00386B6A">
        <w:rPr>
          <w:rFonts w:ascii="Times New Roman" w:hAnsi="Times New Roman"/>
          <w:color w:val="000000"/>
          <w:sz w:val="20"/>
          <w:lang w:val="fr-CA"/>
        </w:rPr>
        <w:t>Techniques de visualisation des données : analyse de données (analyse en composantes principales et analyse géométrique), sélection des données par sous-espace ou par pondération, regroupement des données (maillage, triangulation, tenseur, glyphe). Techniques de visualisation des phénomènes complexes : représentations continues (équations différentielles partielles) et discrètes (processus aléatoires). Contextes d’application : imagerie médicale, sciences du vivant.</w:t>
      </w:r>
    </w:p>
    <w:p w14:paraId="7735539E" w14:textId="77777777" w:rsidR="00403CE9" w:rsidRDefault="00403CE9">
      <w:pPr>
        <w:rPr>
          <w:rFonts w:ascii="Times New Roman" w:hAnsi="Times New Roman"/>
          <w:color w:val="000000"/>
          <w:sz w:val="20"/>
          <w:lang w:val="fr-CA"/>
        </w:rPr>
      </w:pPr>
    </w:p>
    <w:p w14:paraId="53D5C58A" w14:textId="7DCB4E77" w:rsidR="00403CE9" w:rsidRDefault="00403CE9">
      <w:pPr>
        <w:rPr>
          <w:rFonts w:ascii="Times New Roman" w:hAnsi="Times New Roman"/>
          <w:color w:val="000000"/>
          <w:sz w:val="20"/>
          <w:lang w:val="fr-CA"/>
        </w:rPr>
      </w:pPr>
      <w:r>
        <w:rPr>
          <w:rFonts w:ascii="Times New Roman" w:hAnsi="Times New Roman"/>
          <w:color w:val="000000"/>
          <w:sz w:val="20"/>
          <w:lang w:val="fr-CA"/>
        </w:rPr>
        <w:t xml:space="preserve">Crédits : </w:t>
      </w:r>
      <w:r w:rsidR="00331017">
        <w:rPr>
          <w:rFonts w:ascii="Times New Roman" w:hAnsi="Times New Roman"/>
          <w:color w:val="000000"/>
          <w:sz w:val="20"/>
          <w:lang w:val="fr-CA"/>
        </w:rPr>
        <w:tab/>
      </w:r>
      <w:r>
        <w:rPr>
          <w:rFonts w:ascii="Times New Roman" w:hAnsi="Times New Roman"/>
          <w:color w:val="000000"/>
          <w:sz w:val="20"/>
          <w:lang w:val="fr-CA"/>
        </w:rPr>
        <w:t>3</w:t>
      </w:r>
    </w:p>
    <w:p w14:paraId="4B0823C3" w14:textId="77777777" w:rsidR="00403CE9" w:rsidRDefault="00403CE9">
      <w:pPr>
        <w:rPr>
          <w:rFonts w:ascii="Times New Roman" w:hAnsi="Times New Roman"/>
          <w:color w:val="000000"/>
          <w:sz w:val="20"/>
          <w:lang w:val="fr-CA"/>
        </w:rPr>
      </w:pPr>
    </w:p>
    <w:p w14:paraId="1250C782" w14:textId="678AC003" w:rsidR="00403CE9" w:rsidRDefault="00AF7D56" w:rsidP="00331017">
      <w:pPr>
        <w:tabs>
          <w:tab w:val="left" w:pos="1418"/>
          <w:tab w:val="left" w:pos="2977"/>
        </w:tabs>
        <w:rPr>
          <w:rFonts w:ascii="Times New Roman" w:hAnsi="Times New Roman"/>
          <w:color w:val="000000"/>
          <w:sz w:val="20"/>
          <w:lang w:val="fr-CA"/>
        </w:rPr>
      </w:pPr>
      <w:r>
        <w:rPr>
          <w:rFonts w:ascii="Times New Roman" w:hAnsi="Times New Roman"/>
          <w:color w:val="000000"/>
          <w:sz w:val="20"/>
          <w:lang w:val="fr-CA"/>
        </w:rPr>
        <w:t xml:space="preserve">Organisation </w:t>
      </w:r>
      <w:r>
        <w:rPr>
          <w:rFonts w:ascii="Times New Roman" w:hAnsi="Times New Roman"/>
          <w:color w:val="000000"/>
          <w:sz w:val="20"/>
          <w:lang w:val="fr-CA"/>
        </w:rPr>
        <w:tab/>
        <w:t xml:space="preserve">3 heures d’exposé magistral par </w:t>
      </w:r>
      <w:r w:rsidR="00403CE9">
        <w:rPr>
          <w:rFonts w:ascii="Times New Roman" w:hAnsi="Times New Roman"/>
          <w:color w:val="000000"/>
          <w:sz w:val="20"/>
          <w:lang w:val="fr-CA"/>
        </w:rPr>
        <w:t>semaine</w:t>
      </w:r>
    </w:p>
    <w:p w14:paraId="4FDEAEDB" w14:textId="1670F8BC" w:rsidR="00386B6A" w:rsidRDefault="00386B6A" w:rsidP="00331017">
      <w:pPr>
        <w:tabs>
          <w:tab w:val="left" w:pos="1418"/>
          <w:tab w:val="left" w:pos="2977"/>
        </w:tabs>
        <w:rPr>
          <w:rFonts w:ascii="Times New Roman" w:hAnsi="Times New Roman"/>
          <w:color w:val="000000"/>
          <w:sz w:val="20"/>
          <w:lang w:val="fr-CA"/>
        </w:rPr>
      </w:pPr>
      <w:r>
        <w:rPr>
          <w:rFonts w:ascii="Times New Roman" w:hAnsi="Times New Roman"/>
          <w:color w:val="000000"/>
          <w:sz w:val="20"/>
          <w:lang w:val="fr-CA"/>
        </w:rPr>
        <w:tab/>
        <w:t>1 heure d’exercice</w:t>
      </w:r>
    </w:p>
    <w:p w14:paraId="3D005DAA" w14:textId="189D5075" w:rsidR="00403CE9" w:rsidRDefault="00403CE9" w:rsidP="00331017">
      <w:pPr>
        <w:tabs>
          <w:tab w:val="left" w:pos="1418"/>
          <w:tab w:val="left" w:pos="2977"/>
        </w:tabs>
        <w:rPr>
          <w:rFonts w:ascii="Times New Roman" w:hAnsi="Times New Roman"/>
          <w:color w:val="000000"/>
          <w:sz w:val="20"/>
          <w:lang w:val="fr-CA"/>
        </w:rPr>
      </w:pPr>
      <w:r>
        <w:rPr>
          <w:rFonts w:ascii="Times New Roman" w:hAnsi="Times New Roman"/>
          <w:color w:val="000000"/>
          <w:sz w:val="20"/>
          <w:lang w:val="fr-CA"/>
        </w:rPr>
        <w:tab/>
      </w:r>
      <w:r w:rsidR="00386B6A">
        <w:rPr>
          <w:rFonts w:ascii="Times New Roman" w:hAnsi="Times New Roman"/>
          <w:color w:val="000000"/>
          <w:sz w:val="20"/>
          <w:lang w:val="fr-CA"/>
        </w:rPr>
        <w:t>5</w:t>
      </w:r>
      <w:r w:rsidR="00AF7D56">
        <w:rPr>
          <w:rFonts w:ascii="Times New Roman" w:hAnsi="Times New Roman"/>
          <w:color w:val="000000"/>
          <w:sz w:val="20"/>
          <w:lang w:val="fr-CA"/>
        </w:rPr>
        <w:t xml:space="preserve"> heures de travail personnel par </w:t>
      </w:r>
      <w:r>
        <w:rPr>
          <w:rFonts w:ascii="Times New Roman" w:hAnsi="Times New Roman"/>
          <w:color w:val="000000"/>
          <w:sz w:val="20"/>
          <w:lang w:val="fr-CA"/>
        </w:rPr>
        <w:t>semaine</w:t>
      </w:r>
    </w:p>
    <w:p w14:paraId="5216061E" w14:textId="77777777" w:rsidR="00403CE9" w:rsidRDefault="00403CE9">
      <w:pPr>
        <w:rPr>
          <w:rFonts w:ascii="Times New Roman" w:hAnsi="Times New Roman"/>
          <w:color w:val="000000"/>
          <w:sz w:val="20"/>
          <w:lang w:val="fr-CA"/>
        </w:rPr>
      </w:pPr>
    </w:p>
    <w:p w14:paraId="31F5920E" w14:textId="693C8890" w:rsidR="00403CE9" w:rsidRDefault="00403CE9" w:rsidP="00331017">
      <w:pPr>
        <w:tabs>
          <w:tab w:val="left" w:pos="1418"/>
        </w:tabs>
        <w:rPr>
          <w:rFonts w:ascii="Times New Roman" w:hAnsi="Times New Roman"/>
          <w:color w:val="000000"/>
          <w:sz w:val="20"/>
          <w:lang w:val="fr-CA"/>
        </w:rPr>
      </w:pPr>
      <w:r>
        <w:rPr>
          <w:rFonts w:ascii="Times New Roman" w:hAnsi="Times New Roman"/>
          <w:color w:val="000000"/>
          <w:sz w:val="20"/>
          <w:lang w:val="fr-CA"/>
        </w:rPr>
        <w:t xml:space="preserve">Préalable : </w:t>
      </w:r>
      <w:r w:rsidR="00946C27">
        <w:rPr>
          <w:rFonts w:ascii="Times New Roman" w:hAnsi="Times New Roman"/>
          <w:color w:val="000000"/>
          <w:sz w:val="20"/>
          <w:lang w:val="fr-CA"/>
        </w:rPr>
        <w:tab/>
      </w:r>
      <w:r w:rsidR="00386B6A">
        <w:rPr>
          <w:rFonts w:ascii="Times New Roman" w:hAnsi="Times New Roman"/>
          <w:color w:val="000000"/>
          <w:sz w:val="20"/>
          <w:lang w:val="fr-CA"/>
        </w:rPr>
        <w:t>IMN</w:t>
      </w:r>
      <w:r w:rsidR="002F50D6">
        <w:rPr>
          <w:rFonts w:ascii="Times New Roman" w:hAnsi="Times New Roman"/>
          <w:color w:val="000000"/>
          <w:sz w:val="20"/>
          <w:lang w:val="fr-CA"/>
        </w:rPr>
        <w:t>4</w:t>
      </w:r>
      <w:r w:rsidR="00386B6A">
        <w:rPr>
          <w:rFonts w:ascii="Times New Roman" w:hAnsi="Times New Roman"/>
          <w:color w:val="000000"/>
          <w:sz w:val="20"/>
          <w:lang w:val="fr-CA"/>
        </w:rPr>
        <w:t>28</w:t>
      </w:r>
    </w:p>
    <w:p w14:paraId="17A055C3" w14:textId="77777777" w:rsidR="00403CE9" w:rsidRDefault="00403CE9">
      <w:pPr>
        <w:rPr>
          <w:rFonts w:ascii="Times New Roman" w:hAnsi="Times New Roman"/>
          <w:color w:val="000000"/>
          <w:sz w:val="20"/>
          <w:lang w:val="fr-CA"/>
        </w:rPr>
      </w:pPr>
    </w:p>
    <w:p w14:paraId="7D06D3E8" w14:textId="15BB0ECE" w:rsidR="00403CE9" w:rsidRDefault="00403CE9" w:rsidP="00331017">
      <w:pPr>
        <w:tabs>
          <w:tab w:val="left" w:pos="1418"/>
        </w:tabs>
        <w:rPr>
          <w:rFonts w:ascii="Times New Roman" w:hAnsi="Times New Roman"/>
          <w:color w:val="000000"/>
          <w:sz w:val="20"/>
          <w:lang w:val="fr-CA"/>
        </w:rPr>
      </w:pPr>
      <w:r>
        <w:rPr>
          <w:rFonts w:ascii="Times New Roman" w:hAnsi="Times New Roman"/>
          <w:color w:val="000000"/>
          <w:sz w:val="20"/>
          <w:lang w:val="fr-CA"/>
        </w:rPr>
        <w:t xml:space="preserve">Particularités : </w:t>
      </w:r>
      <w:r w:rsidR="00331017">
        <w:rPr>
          <w:rFonts w:ascii="Times New Roman" w:hAnsi="Times New Roman"/>
          <w:color w:val="000000"/>
          <w:sz w:val="20"/>
          <w:lang w:val="fr-CA"/>
        </w:rPr>
        <w:tab/>
      </w:r>
      <w:r>
        <w:rPr>
          <w:rFonts w:ascii="Times New Roman" w:hAnsi="Times New Roman"/>
          <w:color w:val="000000"/>
          <w:sz w:val="20"/>
          <w:lang w:val="fr-CA"/>
        </w:rPr>
        <w:t xml:space="preserve">Aucune </w:t>
      </w:r>
    </w:p>
    <w:p w14:paraId="09FC62B8" w14:textId="77777777" w:rsidR="00403CE9" w:rsidRDefault="00403CE9">
      <w:pPr>
        <w:rPr>
          <w:rFonts w:ascii="Times New Roman" w:hAnsi="Times New Roman"/>
          <w:color w:val="000000"/>
          <w:sz w:val="20"/>
          <w:lang w:val="fr-CA"/>
        </w:rPr>
        <w:sectPr w:rsidR="00403CE9" w:rsidSect="00403CE9">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4" w:right="1440" w:bottom="851" w:left="1440" w:header="567" w:footer="567" w:gutter="0"/>
          <w:cols w:space="720"/>
          <w:docGrid w:linePitch="240" w:charSpace="32768"/>
        </w:sectPr>
      </w:pPr>
    </w:p>
    <w:p w14:paraId="3263F500" w14:textId="77777777" w:rsidR="00403CE9" w:rsidRPr="00224C77" w:rsidRDefault="00403CE9">
      <w:pPr>
        <w:pageBreakBefore/>
        <w:rPr>
          <w:b/>
        </w:rPr>
      </w:pPr>
      <w:r w:rsidRPr="00224C77">
        <w:rPr>
          <w:b/>
        </w:rPr>
        <w:lastRenderedPageBreak/>
        <w:t>1. Présentation</w:t>
      </w:r>
    </w:p>
    <w:p w14:paraId="3FBAD7C4" w14:textId="77777777" w:rsidR="00403CE9" w:rsidRDefault="00403CE9" w:rsidP="00403CE9">
      <w:pPr>
        <w:pStyle w:val="N-titre2"/>
        <w:numPr>
          <w:ilvl w:val="1"/>
          <w:numId w:val="6"/>
        </w:numPr>
        <w:tabs>
          <w:tab w:val="clear" w:pos="567"/>
          <w:tab w:val="clear" w:pos="1637"/>
          <w:tab w:val="left" w:pos="426"/>
          <w:tab w:val="num" w:pos="1276"/>
        </w:tabs>
        <w:ind w:hanging="1637"/>
      </w:pPr>
      <w:r>
        <w:t>Mise en contexte</w:t>
      </w:r>
    </w:p>
    <w:p w14:paraId="2D166966" w14:textId="138BA8F5" w:rsidR="00A940C7" w:rsidRDefault="00A940C7">
      <w:pPr>
        <w:pStyle w:val="BodyText"/>
      </w:pPr>
      <w:r w:rsidRPr="00A940C7">
        <w:t>La visualisation scientifique regroupe tous les aspects associés à la production d'une représentation visuelle d'un ensemble de données obtenu par expérimentation ou simulation. L'objectif de la visuali</w:t>
      </w:r>
      <w:r>
        <w:t xml:space="preserve">sation scientifique est double : </w:t>
      </w:r>
      <w:r w:rsidRPr="00A940C7">
        <w:t>amél</w:t>
      </w:r>
      <w:r>
        <w:t>iorer notre compréhension d'un phénomène, de même qu’</w:t>
      </w:r>
      <w:r w:rsidRPr="00A940C7">
        <w:t xml:space="preserve">obtenir une représentation plus simple d'un </w:t>
      </w:r>
      <w:r>
        <w:t>ensemble de données</w:t>
      </w:r>
      <w:r w:rsidRPr="00A940C7">
        <w:t xml:space="preserve"> complexe</w:t>
      </w:r>
      <w:r w:rsidR="00403CE9">
        <w:t>.</w:t>
      </w:r>
    </w:p>
    <w:p w14:paraId="4FD6298C" w14:textId="128C398C" w:rsidR="00A940C7" w:rsidRDefault="00A940C7">
      <w:pPr>
        <w:pStyle w:val="BodyText"/>
      </w:pPr>
      <w:r w:rsidRPr="00A940C7">
        <w:t>Les outils de visualisation sont rapidement devenus indispensables dans plusieurs domaines de l'ingénierie, des sciences, de l'économie et de la médecine. Ce faisant, la visualisation scientifique est devenu un champ de recherche</w:t>
      </w:r>
      <w:r>
        <w:t xml:space="preserve"> des plus actifs.</w:t>
      </w:r>
    </w:p>
    <w:p w14:paraId="233D252B" w14:textId="77777777" w:rsidR="00403CE9" w:rsidRDefault="00403CE9" w:rsidP="00403CE9">
      <w:pPr>
        <w:pStyle w:val="N-titre2"/>
        <w:numPr>
          <w:ilvl w:val="1"/>
          <w:numId w:val="6"/>
        </w:numPr>
        <w:tabs>
          <w:tab w:val="clear" w:pos="567"/>
          <w:tab w:val="clear" w:pos="1637"/>
          <w:tab w:val="left" w:pos="426"/>
          <w:tab w:val="num" w:pos="1276"/>
        </w:tabs>
        <w:ind w:hanging="1637"/>
      </w:pPr>
      <w:r>
        <w:t>Contenu détaillé</w:t>
      </w:r>
    </w:p>
    <w:tbl>
      <w:tblPr>
        <w:tblW w:w="0" w:type="auto"/>
        <w:tblInd w:w="392" w:type="dxa"/>
        <w:tblBorders>
          <w:top w:val="single" w:sz="4" w:space="0" w:color="000000"/>
          <w:left w:val="single" w:sz="4" w:space="0" w:color="000000"/>
          <w:bottom w:val="single" w:sz="4" w:space="0" w:color="000000"/>
          <w:right w:val="single" w:sz="4" w:space="0" w:color="000000"/>
          <w:insideH w:val="dotted" w:sz="4" w:space="0" w:color="auto"/>
          <w:insideV w:val="dotted" w:sz="4" w:space="0" w:color="auto"/>
        </w:tblBorders>
        <w:tblLayout w:type="fixed"/>
        <w:tblLook w:val="0000" w:firstRow="0" w:lastRow="0" w:firstColumn="0" w:lastColumn="0" w:noHBand="0" w:noVBand="0"/>
      </w:tblPr>
      <w:tblGrid>
        <w:gridCol w:w="849"/>
        <w:gridCol w:w="1561"/>
        <w:gridCol w:w="5811"/>
        <w:gridCol w:w="850"/>
      </w:tblGrid>
      <w:tr w:rsidR="00403CE9" w14:paraId="6F569BF9" w14:textId="77777777" w:rsidTr="00A93B1F">
        <w:tc>
          <w:tcPr>
            <w:tcW w:w="849" w:type="dxa"/>
          </w:tcPr>
          <w:p w14:paraId="7BC7A17C" w14:textId="77777777" w:rsidR="00403CE9" w:rsidRDefault="00403CE9" w:rsidP="00403CE9">
            <w:pPr>
              <w:spacing w:beforeLines="40" w:before="96" w:afterLines="40" w:after="96"/>
              <w:rPr>
                <w:rFonts w:ascii="Times New Roman" w:hAnsi="Times New Roman"/>
                <w:b/>
                <w:color w:val="000000"/>
                <w:sz w:val="20"/>
                <w:lang w:val="fr-CA"/>
              </w:rPr>
            </w:pPr>
            <w:r>
              <w:rPr>
                <w:rFonts w:ascii="Times New Roman" w:hAnsi="Times New Roman"/>
                <w:b/>
                <w:color w:val="000000"/>
                <w:sz w:val="20"/>
                <w:lang w:val="fr-CA"/>
              </w:rPr>
              <w:t>Chap.</w:t>
            </w:r>
          </w:p>
        </w:tc>
        <w:tc>
          <w:tcPr>
            <w:tcW w:w="1561" w:type="dxa"/>
          </w:tcPr>
          <w:p w14:paraId="348AFB19" w14:textId="77777777" w:rsidR="00403CE9" w:rsidRDefault="00403CE9" w:rsidP="00403CE9">
            <w:pPr>
              <w:spacing w:beforeLines="40" w:before="96" w:afterLines="40" w:after="96"/>
              <w:rPr>
                <w:rFonts w:ascii="Times New Roman" w:hAnsi="Times New Roman"/>
                <w:b/>
                <w:color w:val="000000"/>
                <w:sz w:val="20"/>
                <w:lang w:val="fr-CA"/>
              </w:rPr>
            </w:pPr>
            <w:r>
              <w:rPr>
                <w:rFonts w:ascii="Times New Roman" w:hAnsi="Times New Roman"/>
                <w:b/>
                <w:color w:val="000000"/>
                <w:sz w:val="20"/>
                <w:lang w:val="fr-CA"/>
              </w:rPr>
              <w:t>Titre</w:t>
            </w:r>
          </w:p>
        </w:tc>
        <w:tc>
          <w:tcPr>
            <w:tcW w:w="5811" w:type="dxa"/>
          </w:tcPr>
          <w:p w14:paraId="52CFBB08" w14:textId="77777777" w:rsidR="00403CE9" w:rsidRDefault="00403CE9" w:rsidP="00403CE9">
            <w:pPr>
              <w:pStyle w:val="BodyText"/>
              <w:spacing w:beforeLines="40" w:before="96" w:afterLines="40" w:after="96"/>
              <w:rPr>
                <w:b/>
              </w:rPr>
            </w:pPr>
            <w:r>
              <w:rPr>
                <w:b/>
              </w:rPr>
              <w:t>Contenu</w:t>
            </w:r>
          </w:p>
        </w:tc>
        <w:tc>
          <w:tcPr>
            <w:tcW w:w="850" w:type="dxa"/>
          </w:tcPr>
          <w:p w14:paraId="064710A7" w14:textId="77777777" w:rsidR="00403CE9" w:rsidRDefault="00403CE9" w:rsidP="00403CE9">
            <w:pPr>
              <w:spacing w:beforeLines="40" w:before="96" w:afterLines="40" w:after="96"/>
              <w:rPr>
                <w:rFonts w:ascii="Times New Roman" w:hAnsi="Times New Roman"/>
                <w:b/>
                <w:color w:val="000000"/>
                <w:sz w:val="20"/>
                <w:lang w:val="fr-CA"/>
              </w:rPr>
            </w:pPr>
            <w:r>
              <w:rPr>
                <w:rFonts w:ascii="Times New Roman" w:hAnsi="Times New Roman"/>
                <w:b/>
                <w:color w:val="000000"/>
                <w:sz w:val="20"/>
                <w:lang w:val="fr-CA"/>
              </w:rPr>
              <w:t>Heures</w:t>
            </w:r>
          </w:p>
        </w:tc>
      </w:tr>
      <w:tr w:rsidR="00403CE9" w14:paraId="172AF8BC" w14:textId="77777777" w:rsidTr="00A93B1F">
        <w:tc>
          <w:tcPr>
            <w:tcW w:w="849" w:type="dxa"/>
          </w:tcPr>
          <w:p w14:paraId="68AAA055" w14:textId="77777777" w:rsidR="00403CE9" w:rsidRDefault="00403CE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1</w:t>
            </w:r>
          </w:p>
        </w:tc>
        <w:tc>
          <w:tcPr>
            <w:tcW w:w="1561" w:type="dxa"/>
          </w:tcPr>
          <w:p w14:paraId="74D5C6E6" w14:textId="77777777" w:rsidR="00403CE9" w:rsidRDefault="00403CE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Introduction</w:t>
            </w:r>
          </w:p>
        </w:tc>
        <w:tc>
          <w:tcPr>
            <w:tcW w:w="5811" w:type="dxa"/>
          </w:tcPr>
          <w:p w14:paraId="483C6695" w14:textId="74A901C6" w:rsidR="00403CE9" w:rsidRDefault="00112018" w:rsidP="00403CE9">
            <w:pPr>
              <w:pStyle w:val="BodyText"/>
              <w:spacing w:beforeLines="40" w:before="96" w:afterLines="40" w:after="96"/>
              <w:jc w:val="left"/>
            </w:pPr>
            <w:bookmarkStart w:id="3" w:name="OLE_LINK6"/>
            <w:bookmarkStart w:id="4" w:name="OLE_LINK7"/>
            <w:r>
              <w:t>Définitions et objectifs, pipeline de visualisation, introduction à VTK</w:t>
            </w:r>
            <w:bookmarkEnd w:id="3"/>
            <w:bookmarkEnd w:id="4"/>
          </w:p>
        </w:tc>
        <w:tc>
          <w:tcPr>
            <w:tcW w:w="850" w:type="dxa"/>
          </w:tcPr>
          <w:p w14:paraId="503833E0" w14:textId="34BB8DDD" w:rsidR="00403CE9" w:rsidRDefault="002E4C92"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6</w:t>
            </w:r>
          </w:p>
        </w:tc>
      </w:tr>
      <w:tr w:rsidR="00403CE9" w14:paraId="0D2432A8" w14:textId="77777777" w:rsidTr="00A93B1F">
        <w:tc>
          <w:tcPr>
            <w:tcW w:w="849" w:type="dxa"/>
          </w:tcPr>
          <w:p w14:paraId="66950E66" w14:textId="77777777" w:rsidR="00403CE9" w:rsidRDefault="00403CE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2</w:t>
            </w:r>
          </w:p>
        </w:tc>
        <w:tc>
          <w:tcPr>
            <w:tcW w:w="1561" w:type="dxa"/>
          </w:tcPr>
          <w:p w14:paraId="7F56518B" w14:textId="6F635E40" w:rsidR="00403CE9" w:rsidRDefault="00A83A9E"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Techniques de base en visualisation</w:t>
            </w:r>
          </w:p>
        </w:tc>
        <w:tc>
          <w:tcPr>
            <w:tcW w:w="5811" w:type="dxa"/>
          </w:tcPr>
          <w:p w14:paraId="2D833051" w14:textId="23DC4345" w:rsidR="00403CE9" w:rsidRPr="002A4C59" w:rsidRDefault="00A83A9E" w:rsidP="00403CE9">
            <w:pPr>
              <w:pStyle w:val="BodyText"/>
              <w:spacing w:beforeLines="40" w:before="96" w:afterLines="40" w:after="96"/>
              <w:jc w:val="left"/>
            </w:pPr>
            <w:bookmarkStart w:id="5" w:name="OLE_LINK11"/>
            <w:bookmarkStart w:id="6" w:name="OLE_LINK10"/>
            <w:r>
              <w:t xml:space="preserve">Plaquage de couleurs, cartes de hauteur, diagrammes de Voronoï, triangulation de Delaunay, isolignes, </w:t>
            </w:r>
            <w:r>
              <w:rPr>
                <w:i/>
              </w:rPr>
              <w:t>marching squares</w:t>
            </w:r>
            <w:r>
              <w:t xml:space="preserve">, </w:t>
            </w:r>
            <w:r>
              <w:rPr>
                <w:i/>
              </w:rPr>
              <w:t>marching cubes</w:t>
            </w:r>
            <w:bookmarkEnd w:id="5"/>
            <w:bookmarkEnd w:id="6"/>
          </w:p>
        </w:tc>
        <w:tc>
          <w:tcPr>
            <w:tcW w:w="850" w:type="dxa"/>
          </w:tcPr>
          <w:p w14:paraId="1CE15FC8" w14:textId="5BED0CF4" w:rsidR="00403CE9" w:rsidRDefault="002E4C92"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9</w:t>
            </w:r>
          </w:p>
        </w:tc>
      </w:tr>
      <w:tr w:rsidR="00403CE9" w14:paraId="105DB7F5" w14:textId="77777777" w:rsidTr="00A93B1F">
        <w:tc>
          <w:tcPr>
            <w:tcW w:w="849" w:type="dxa"/>
          </w:tcPr>
          <w:p w14:paraId="40B816F2" w14:textId="77777777" w:rsidR="00403CE9" w:rsidRDefault="00403CE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3</w:t>
            </w:r>
          </w:p>
        </w:tc>
        <w:tc>
          <w:tcPr>
            <w:tcW w:w="1561" w:type="dxa"/>
          </w:tcPr>
          <w:p w14:paraId="7155196D" w14:textId="05973D51" w:rsidR="00403CE9" w:rsidRDefault="00A83A9E"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Analyse des données</w:t>
            </w:r>
          </w:p>
        </w:tc>
        <w:tc>
          <w:tcPr>
            <w:tcW w:w="5811" w:type="dxa"/>
          </w:tcPr>
          <w:p w14:paraId="68BD70CB" w14:textId="52141AB0" w:rsidR="00403CE9" w:rsidRPr="00625C5C" w:rsidRDefault="00A83A9E" w:rsidP="00FD3067">
            <w:pPr>
              <w:pStyle w:val="BodyText"/>
              <w:spacing w:beforeLines="40" w:before="96" w:afterLines="40" w:after="96"/>
              <w:jc w:val="left"/>
            </w:pPr>
            <w:r>
              <w:t xml:space="preserve">Acquisition des données, analyse en composantes principales, positionnement multidimensionnel, </w:t>
            </w:r>
            <w:r>
              <w:rPr>
                <w:i/>
              </w:rPr>
              <w:t>isometric feature mapping</w:t>
            </w:r>
            <w:r>
              <w:t xml:space="preserve">, </w:t>
            </w:r>
            <w:r>
              <w:rPr>
                <w:i/>
              </w:rPr>
              <w:t>locally linear embedding</w:t>
            </w:r>
          </w:p>
        </w:tc>
        <w:tc>
          <w:tcPr>
            <w:tcW w:w="850" w:type="dxa"/>
          </w:tcPr>
          <w:p w14:paraId="469D01E0" w14:textId="34DFF0ED" w:rsidR="00403CE9" w:rsidRDefault="0076621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9</w:t>
            </w:r>
          </w:p>
        </w:tc>
      </w:tr>
      <w:tr w:rsidR="00403CE9" w14:paraId="10E9FD3A" w14:textId="77777777" w:rsidTr="00A93B1F">
        <w:tc>
          <w:tcPr>
            <w:tcW w:w="849" w:type="dxa"/>
          </w:tcPr>
          <w:p w14:paraId="7666F3B7" w14:textId="77777777" w:rsidR="00403CE9" w:rsidRDefault="00403CE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4</w:t>
            </w:r>
          </w:p>
        </w:tc>
        <w:tc>
          <w:tcPr>
            <w:tcW w:w="1561" w:type="dxa"/>
          </w:tcPr>
          <w:p w14:paraId="66A098C8" w14:textId="4AC95A61" w:rsidR="00403CE9" w:rsidRDefault="00E910A4"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Visualisation de volumes</w:t>
            </w:r>
          </w:p>
        </w:tc>
        <w:tc>
          <w:tcPr>
            <w:tcW w:w="5811" w:type="dxa"/>
          </w:tcPr>
          <w:p w14:paraId="3A1220AD" w14:textId="7D7933F3" w:rsidR="00403CE9" w:rsidRPr="00C47CFE" w:rsidRDefault="00F221C8" w:rsidP="00403CE9">
            <w:pPr>
              <w:pStyle w:val="BodyText"/>
              <w:spacing w:beforeLines="40" w:before="96" w:afterLines="40" w:after="96"/>
              <w:jc w:val="left"/>
            </w:pPr>
            <w:bookmarkStart w:id="7" w:name="OLE_LINK12"/>
            <w:bookmarkStart w:id="8" w:name="OLE_LINK13"/>
            <w:r w:rsidRPr="00C47CFE">
              <w:t>Enveloppe convexe, i</w:t>
            </w:r>
            <w:r w:rsidR="00625C5C" w:rsidRPr="00C47CFE">
              <w:t>sosurfaces, rendu en espace image, rendu en espace objet</w:t>
            </w:r>
            <w:r w:rsidRPr="00C47CFE">
              <w:t>, techniques hybrides</w:t>
            </w:r>
            <w:bookmarkEnd w:id="7"/>
            <w:bookmarkEnd w:id="8"/>
          </w:p>
        </w:tc>
        <w:tc>
          <w:tcPr>
            <w:tcW w:w="850" w:type="dxa"/>
          </w:tcPr>
          <w:p w14:paraId="647C5587" w14:textId="5CECF8A6" w:rsidR="00403CE9" w:rsidRDefault="00766219" w:rsidP="00403CE9">
            <w:pPr>
              <w:spacing w:beforeLines="40" w:before="96" w:afterLines="40" w:after="96"/>
              <w:rPr>
                <w:rFonts w:ascii="Times New Roman" w:hAnsi="Times New Roman"/>
                <w:color w:val="000000"/>
                <w:sz w:val="20"/>
                <w:lang w:val="en-US"/>
              </w:rPr>
            </w:pPr>
            <w:r>
              <w:rPr>
                <w:rFonts w:ascii="Times New Roman" w:hAnsi="Times New Roman"/>
                <w:color w:val="000000"/>
                <w:sz w:val="20"/>
                <w:lang w:val="en-US"/>
              </w:rPr>
              <w:t>9</w:t>
            </w:r>
          </w:p>
        </w:tc>
      </w:tr>
      <w:tr w:rsidR="00403CE9" w14:paraId="7D9175E5" w14:textId="77777777" w:rsidTr="00A93B1F">
        <w:tc>
          <w:tcPr>
            <w:tcW w:w="849" w:type="dxa"/>
          </w:tcPr>
          <w:p w14:paraId="7BA46419" w14:textId="77777777" w:rsidR="00403CE9" w:rsidRDefault="00403CE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5</w:t>
            </w:r>
          </w:p>
        </w:tc>
        <w:tc>
          <w:tcPr>
            <w:tcW w:w="1561" w:type="dxa"/>
          </w:tcPr>
          <w:p w14:paraId="6CA0FE9A" w14:textId="12BD6499" w:rsidR="00403CE9" w:rsidRDefault="00912307" w:rsidP="00403CE9">
            <w:pPr>
              <w:pStyle w:val="BodyText"/>
              <w:spacing w:beforeLines="40" w:before="96" w:afterLines="40" w:after="96"/>
              <w:jc w:val="left"/>
            </w:pPr>
            <w:r>
              <w:t>Visualisation de champs vectoriels</w:t>
            </w:r>
          </w:p>
        </w:tc>
        <w:tc>
          <w:tcPr>
            <w:tcW w:w="5811" w:type="dxa"/>
          </w:tcPr>
          <w:p w14:paraId="77544CF5" w14:textId="47DA7074" w:rsidR="00403CE9" w:rsidRDefault="00A93B1F" w:rsidP="00403CE9">
            <w:pPr>
              <w:pStyle w:val="BodyText"/>
              <w:spacing w:beforeLines="40" w:before="96" w:afterLines="40" w:after="96"/>
              <w:jc w:val="left"/>
            </w:pPr>
            <w:bookmarkStart w:id="9" w:name="OLE_LINK14"/>
            <w:bookmarkStart w:id="10" w:name="OLE_LINK15"/>
            <w:r>
              <w:t>Diagrammes fléchés, glyphes orientés</w:t>
            </w:r>
            <w:r w:rsidR="00334116">
              <w:t>, lancer de particules, représentations denses et clairsemées, champs vectoriels 3D, visualisation de tenseurs</w:t>
            </w:r>
            <w:bookmarkEnd w:id="9"/>
            <w:bookmarkEnd w:id="10"/>
          </w:p>
        </w:tc>
        <w:tc>
          <w:tcPr>
            <w:tcW w:w="850" w:type="dxa"/>
          </w:tcPr>
          <w:p w14:paraId="78194C4F" w14:textId="0EB9E2B6" w:rsidR="00403CE9" w:rsidRDefault="00766219" w:rsidP="00403CE9">
            <w:pPr>
              <w:spacing w:beforeLines="40" w:before="96" w:afterLines="40" w:after="96"/>
              <w:rPr>
                <w:rFonts w:ascii="Times New Roman" w:hAnsi="Times New Roman"/>
                <w:color w:val="000000"/>
                <w:sz w:val="20"/>
                <w:lang w:val="fr-CA"/>
              </w:rPr>
            </w:pPr>
            <w:r>
              <w:rPr>
                <w:rFonts w:ascii="Times New Roman" w:hAnsi="Times New Roman"/>
                <w:color w:val="000000"/>
                <w:sz w:val="20"/>
                <w:lang w:val="fr-CA"/>
              </w:rPr>
              <w:t>6</w:t>
            </w:r>
          </w:p>
        </w:tc>
      </w:tr>
    </w:tbl>
    <w:p w14:paraId="543F513B" w14:textId="77777777" w:rsidR="00403CE9" w:rsidRDefault="00403CE9" w:rsidP="00403CE9">
      <w:pPr>
        <w:pageBreakBefore/>
        <w:rPr>
          <w:rStyle w:val="Ntitre1Car"/>
        </w:rPr>
      </w:pPr>
      <w:r w:rsidRPr="00E81342">
        <w:rPr>
          <w:rFonts w:ascii="Times New Roman" w:hAnsi="Times New Roman"/>
          <w:b/>
          <w:color w:val="000000"/>
          <w:szCs w:val="24"/>
          <w:lang w:val="fr-CA"/>
        </w:rPr>
        <w:lastRenderedPageBreak/>
        <w:t>2.</w:t>
      </w:r>
      <w:r>
        <w:rPr>
          <w:rFonts w:ascii="Times New Roman" w:hAnsi="Times New Roman"/>
          <w:color w:val="000000"/>
          <w:sz w:val="20"/>
          <w:lang w:val="fr-CA"/>
        </w:rPr>
        <w:t xml:space="preserve"> </w:t>
      </w:r>
      <w:r>
        <w:rPr>
          <w:rStyle w:val="Ntitre1Car"/>
        </w:rPr>
        <w:t>Organisation</w:t>
      </w:r>
    </w:p>
    <w:p w14:paraId="1C1C26F8" w14:textId="77777777" w:rsidR="00403CE9" w:rsidRDefault="00403CE9" w:rsidP="00403CE9">
      <w:pPr>
        <w:pStyle w:val="N-titre2"/>
        <w:numPr>
          <w:ilvl w:val="1"/>
          <w:numId w:val="7"/>
        </w:numPr>
        <w:tabs>
          <w:tab w:val="clear" w:pos="567"/>
          <w:tab w:val="clear" w:pos="1637"/>
          <w:tab w:val="left" w:pos="426"/>
          <w:tab w:val="num" w:pos="1276"/>
        </w:tabs>
        <w:ind w:hanging="1637"/>
      </w:pPr>
      <w:r>
        <w:t>Méthode pédagogique</w:t>
      </w:r>
    </w:p>
    <w:p w14:paraId="7F0FA619" w14:textId="519660D3" w:rsidR="00403CE9" w:rsidRDefault="00403CE9">
      <w:pPr>
        <w:pStyle w:val="BodyText"/>
      </w:pPr>
      <w:r>
        <w:rPr>
          <w:rFonts w:cs="Times New Roman"/>
          <w:lang w:eastAsia="fr-CA"/>
        </w:rPr>
        <w:t>Une semaine comprend trois heures de cours magistraux</w:t>
      </w:r>
      <w:r w:rsidR="00974EA6">
        <w:rPr>
          <w:rFonts w:cs="Times New Roman"/>
          <w:lang w:eastAsia="fr-CA"/>
        </w:rPr>
        <w:t xml:space="preserve"> et une heure d’exercices</w:t>
      </w:r>
      <w:r>
        <w:rPr>
          <w:rFonts w:cs="Times New Roman"/>
          <w:lang w:eastAsia="fr-CA"/>
        </w:rPr>
        <w:t xml:space="preserve">. La plupart des présentations en classe se feront à l’aide de diapositives disponibles sur le site du cours au format </w:t>
      </w:r>
      <w:r>
        <w:rPr>
          <w:rFonts w:cs="Times New Roman"/>
          <w:i/>
          <w:iCs/>
          <w:lang w:eastAsia="fr-CA"/>
        </w:rPr>
        <w:t>pdf</w:t>
      </w:r>
      <w:r>
        <w:rPr>
          <w:rFonts w:cs="Times New Roman"/>
          <w:lang w:eastAsia="fr-CA"/>
        </w:rPr>
        <w:t xml:space="preserve">. Tout au long de la session, l’étudiant devra implanter les notions vues en classe à travers </w:t>
      </w:r>
      <w:r w:rsidR="00974EA6">
        <w:rPr>
          <w:rFonts w:cs="Times New Roman"/>
          <w:lang w:eastAsia="fr-CA"/>
        </w:rPr>
        <w:t>trois</w:t>
      </w:r>
      <w:r>
        <w:rPr>
          <w:rFonts w:cs="Times New Roman"/>
          <w:lang w:eastAsia="fr-CA"/>
        </w:rPr>
        <w:t xml:space="preserve"> travaux pratiques. Des instructions particulières seront données pour chacun des travaux et les périodes de consultation seront déterminées en classe. En ce qui concerne les examens, aucune documentation n’est autorisée. L’examen final est récapitulatif</w:t>
      </w:r>
      <w:r>
        <w:t>.</w:t>
      </w:r>
    </w:p>
    <w:p w14:paraId="1663FB28" w14:textId="77777777" w:rsidR="00403CE9" w:rsidRDefault="00403CE9" w:rsidP="00403CE9">
      <w:pPr>
        <w:pStyle w:val="N-titre2"/>
        <w:numPr>
          <w:ilvl w:val="1"/>
          <w:numId w:val="7"/>
        </w:numPr>
        <w:tabs>
          <w:tab w:val="clear" w:pos="567"/>
          <w:tab w:val="clear" w:pos="1637"/>
          <w:tab w:val="left" w:pos="426"/>
          <w:tab w:val="num" w:pos="1276"/>
        </w:tabs>
        <w:ind w:hanging="1637"/>
      </w:pPr>
      <w:r>
        <w:t>Calendrier du cours</w:t>
      </w:r>
    </w:p>
    <w:tbl>
      <w:tblPr>
        <w:tblW w:w="0" w:type="auto"/>
        <w:jc w:val="center"/>
        <w:tblBorders>
          <w:top w:val="single" w:sz="12" w:space="0" w:color="000000"/>
          <w:left w:val="single" w:sz="12" w:space="0" w:color="000000"/>
          <w:bottom w:val="single" w:sz="12" w:space="0" w:color="000000"/>
          <w:right w:val="single" w:sz="12" w:space="0" w:color="000000"/>
          <w:insideH w:val="nil"/>
          <w:insideV w:val="single" w:sz="6" w:space="0" w:color="000000"/>
        </w:tblBorders>
        <w:tblLook w:val="00A0" w:firstRow="1" w:lastRow="0" w:firstColumn="1" w:lastColumn="0" w:noHBand="0" w:noVBand="0"/>
      </w:tblPr>
      <w:tblGrid>
        <w:gridCol w:w="985"/>
        <w:gridCol w:w="2409"/>
        <w:gridCol w:w="1985"/>
        <w:gridCol w:w="2830"/>
      </w:tblGrid>
      <w:tr w:rsidR="00403CE9" w:rsidRPr="001458F7" w14:paraId="38517599" w14:textId="77777777" w:rsidTr="00B47A2E">
        <w:trPr>
          <w:trHeight w:hRule="exact" w:val="340"/>
          <w:jc w:val="center"/>
        </w:trPr>
        <w:tc>
          <w:tcPr>
            <w:tcW w:w="985" w:type="dxa"/>
            <w:tcBorders>
              <w:top w:val="single" w:sz="4" w:space="0" w:color="000000"/>
              <w:left w:val="single" w:sz="4" w:space="0" w:color="000000"/>
              <w:bottom w:val="single" w:sz="4" w:space="0" w:color="000000"/>
              <w:tl2br w:val="single" w:sz="6" w:space="0" w:color="000000"/>
            </w:tcBorders>
            <w:shd w:val="clear" w:color="auto" w:fill="auto"/>
          </w:tcPr>
          <w:p w14:paraId="14A6DA91" w14:textId="77777777" w:rsidR="00403CE9" w:rsidRPr="001458F7" w:rsidRDefault="00403CE9" w:rsidP="00403CE9">
            <w:pPr>
              <w:pStyle w:val="N-titre2"/>
              <w:spacing w:before="60" w:after="60"/>
              <w:ind w:left="333" w:firstLine="143"/>
              <w:rPr>
                <w:color w:val="auto"/>
              </w:rPr>
            </w:pPr>
          </w:p>
        </w:tc>
        <w:tc>
          <w:tcPr>
            <w:tcW w:w="2409" w:type="dxa"/>
            <w:tcBorders>
              <w:top w:val="single" w:sz="4" w:space="0" w:color="000000"/>
              <w:bottom w:val="single" w:sz="4" w:space="0" w:color="000000"/>
            </w:tcBorders>
            <w:shd w:val="clear" w:color="auto" w:fill="auto"/>
          </w:tcPr>
          <w:p w14:paraId="601BA685" w14:textId="77777777" w:rsidR="00403CE9" w:rsidRPr="001458F7" w:rsidRDefault="00403CE9" w:rsidP="00403CE9">
            <w:pPr>
              <w:pStyle w:val="N-titre2"/>
              <w:spacing w:before="60" w:after="60"/>
              <w:jc w:val="center"/>
              <w:rPr>
                <w:color w:val="auto"/>
              </w:rPr>
            </w:pPr>
            <w:r w:rsidRPr="001458F7">
              <w:rPr>
                <w:color w:val="auto"/>
              </w:rPr>
              <w:t>Semaine du</w:t>
            </w:r>
          </w:p>
        </w:tc>
        <w:tc>
          <w:tcPr>
            <w:tcW w:w="1985" w:type="dxa"/>
            <w:tcBorders>
              <w:top w:val="single" w:sz="4" w:space="0" w:color="000000"/>
              <w:bottom w:val="single" w:sz="4" w:space="0" w:color="000000"/>
            </w:tcBorders>
            <w:shd w:val="clear" w:color="auto" w:fill="auto"/>
          </w:tcPr>
          <w:p w14:paraId="1FD01ED9" w14:textId="77777777" w:rsidR="00403CE9" w:rsidRPr="001458F7" w:rsidRDefault="00403CE9" w:rsidP="00403CE9">
            <w:pPr>
              <w:pStyle w:val="N-titre2"/>
              <w:spacing w:before="60" w:after="60"/>
              <w:jc w:val="center"/>
              <w:rPr>
                <w:color w:val="auto"/>
              </w:rPr>
            </w:pPr>
            <w:r w:rsidRPr="001458F7">
              <w:rPr>
                <w:color w:val="auto"/>
              </w:rPr>
              <w:t>Chapitre</w:t>
            </w:r>
          </w:p>
        </w:tc>
        <w:tc>
          <w:tcPr>
            <w:tcW w:w="2830" w:type="dxa"/>
            <w:tcBorders>
              <w:top w:val="single" w:sz="4" w:space="0" w:color="000000"/>
              <w:bottom w:val="single" w:sz="4" w:space="0" w:color="000000"/>
              <w:right w:val="single" w:sz="4" w:space="0" w:color="000000"/>
            </w:tcBorders>
            <w:shd w:val="clear" w:color="auto" w:fill="auto"/>
          </w:tcPr>
          <w:p w14:paraId="0E3C3F34" w14:textId="77777777" w:rsidR="00403CE9" w:rsidRPr="001458F7" w:rsidRDefault="00403CE9" w:rsidP="00403CE9">
            <w:pPr>
              <w:pStyle w:val="N-titre2"/>
              <w:spacing w:before="60" w:after="60"/>
              <w:jc w:val="center"/>
              <w:rPr>
                <w:color w:val="auto"/>
              </w:rPr>
            </w:pPr>
            <w:r w:rsidRPr="001458F7">
              <w:rPr>
                <w:color w:val="auto"/>
              </w:rPr>
              <w:t>Travaux</w:t>
            </w:r>
          </w:p>
        </w:tc>
      </w:tr>
      <w:tr w:rsidR="00403CE9" w:rsidRPr="00E463F9" w14:paraId="2BF87183" w14:textId="77777777" w:rsidTr="00B47A2E">
        <w:trPr>
          <w:jc w:val="center"/>
        </w:trPr>
        <w:tc>
          <w:tcPr>
            <w:tcW w:w="985" w:type="dxa"/>
            <w:tcBorders>
              <w:top w:val="single" w:sz="4" w:space="0" w:color="000000"/>
              <w:left w:val="single" w:sz="4" w:space="0" w:color="000000"/>
              <w:bottom w:val="single" w:sz="4" w:space="0" w:color="auto"/>
              <w:right w:val="single" w:sz="4" w:space="0" w:color="auto"/>
            </w:tcBorders>
            <w:shd w:val="clear" w:color="auto" w:fill="auto"/>
          </w:tcPr>
          <w:p w14:paraId="281941E7" w14:textId="77777777" w:rsidR="00403CE9" w:rsidRPr="001458F7" w:rsidRDefault="00403CE9" w:rsidP="00403CE9">
            <w:pPr>
              <w:pStyle w:val="N-titre2"/>
              <w:spacing w:before="60" w:after="60"/>
              <w:ind w:left="333" w:firstLine="143"/>
              <w:rPr>
                <w:color w:val="auto"/>
              </w:rPr>
            </w:pPr>
            <w:r w:rsidRPr="001458F7">
              <w:rPr>
                <w:color w:val="auto"/>
              </w:rPr>
              <w:t>1</w:t>
            </w:r>
          </w:p>
        </w:tc>
        <w:tc>
          <w:tcPr>
            <w:tcW w:w="2409" w:type="dxa"/>
            <w:tcBorders>
              <w:top w:val="single" w:sz="4" w:space="0" w:color="000000"/>
              <w:left w:val="single" w:sz="4" w:space="0" w:color="auto"/>
              <w:bottom w:val="single" w:sz="4" w:space="0" w:color="auto"/>
              <w:right w:val="single" w:sz="4" w:space="0" w:color="auto"/>
            </w:tcBorders>
            <w:shd w:val="clear" w:color="auto" w:fill="auto"/>
          </w:tcPr>
          <w:p w14:paraId="6C021428" w14:textId="21744F13" w:rsidR="00403CE9" w:rsidRPr="001458F7" w:rsidRDefault="00EB11E7" w:rsidP="00EB11E7">
            <w:pPr>
              <w:pStyle w:val="N-titre2"/>
              <w:spacing w:before="60" w:after="60"/>
              <w:ind w:left="33"/>
              <w:rPr>
                <w:b w:val="0"/>
                <w:color w:val="auto"/>
              </w:rPr>
            </w:pPr>
            <w:r>
              <w:rPr>
                <w:b w:val="0"/>
                <w:color w:val="auto"/>
              </w:rPr>
              <w:t>9</w:t>
            </w:r>
            <w:r w:rsidR="00B47A2E">
              <w:rPr>
                <w:b w:val="0"/>
                <w:color w:val="auto"/>
              </w:rPr>
              <w:t xml:space="preserve"> </w:t>
            </w:r>
            <w:r>
              <w:rPr>
                <w:b w:val="0"/>
                <w:color w:val="auto"/>
              </w:rPr>
              <w:t>janvier</w:t>
            </w:r>
          </w:p>
        </w:tc>
        <w:tc>
          <w:tcPr>
            <w:tcW w:w="1985" w:type="dxa"/>
            <w:tcBorders>
              <w:top w:val="single" w:sz="4" w:space="0" w:color="000000"/>
              <w:left w:val="single" w:sz="4" w:space="0" w:color="auto"/>
              <w:bottom w:val="single" w:sz="4" w:space="0" w:color="auto"/>
              <w:right w:val="single" w:sz="4" w:space="0" w:color="auto"/>
            </w:tcBorders>
            <w:shd w:val="clear" w:color="auto" w:fill="auto"/>
          </w:tcPr>
          <w:p w14:paraId="26CC292F" w14:textId="77777777" w:rsidR="00403CE9" w:rsidRPr="001458F7" w:rsidRDefault="00403CE9" w:rsidP="00403CE9">
            <w:pPr>
              <w:pStyle w:val="N-titre2"/>
              <w:spacing w:before="60" w:after="60"/>
              <w:rPr>
                <w:b w:val="0"/>
                <w:color w:val="auto"/>
              </w:rPr>
            </w:pPr>
            <w:r w:rsidRPr="001458F7">
              <w:rPr>
                <w:b w:val="0"/>
                <w:color w:val="auto"/>
              </w:rPr>
              <w:t>1</w:t>
            </w:r>
          </w:p>
        </w:tc>
        <w:tc>
          <w:tcPr>
            <w:tcW w:w="2830" w:type="dxa"/>
            <w:tcBorders>
              <w:top w:val="single" w:sz="4" w:space="0" w:color="000000"/>
              <w:left w:val="single" w:sz="4" w:space="0" w:color="auto"/>
              <w:bottom w:val="single" w:sz="4" w:space="0" w:color="auto"/>
              <w:right w:val="single" w:sz="4" w:space="0" w:color="000000"/>
            </w:tcBorders>
            <w:shd w:val="clear" w:color="auto" w:fill="auto"/>
          </w:tcPr>
          <w:p w14:paraId="0154C439" w14:textId="6FB98AD8" w:rsidR="00403CE9" w:rsidRPr="001458F7" w:rsidRDefault="00403CE9" w:rsidP="00403CE9">
            <w:pPr>
              <w:pStyle w:val="N-titre2"/>
              <w:spacing w:before="60" w:after="60"/>
              <w:rPr>
                <w:b w:val="0"/>
                <w:color w:val="auto"/>
              </w:rPr>
            </w:pPr>
          </w:p>
        </w:tc>
      </w:tr>
      <w:tr w:rsidR="00403CE9" w:rsidRPr="00E463F9" w14:paraId="76F7206D"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752767E9" w14:textId="77777777" w:rsidR="00403CE9" w:rsidRPr="001458F7" w:rsidRDefault="00403CE9" w:rsidP="00403CE9">
            <w:pPr>
              <w:pStyle w:val="N-titre2"/>
              <w:spacing w:before="60" w:after="60"/>
              <w:ind w:left="333" w:firstLine="143"/>
              <w:rPr>
                <w:color w:val="auto"/>
              </w:rPr>
            </w:pPr>
            <w:r w:rsidRPr="001458F7">
              <w:rPr>
                <w:color w:val="auto"/>
              </w:rPr>
              <w:t>2</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3CA3944" w14:textId="13DCBBE3" w:rsidR="00403CE9" w:rsidRPr="001458F7" w:rsidRDefault="00EB11E7" w:rsidP="00EB11E7">
            <w:pPr>
              <w:pStyle w:val="N-titre2"/>
              <w:spacing w:before="60" w:after="60"/>
              <w:ind w:left="33"/>
              <w:rPr>
                <w:b w:val="0"/>
                <w:color w:val="auto"/>
              </w:rPr>
            </w:pPr>
            <w:r>
              <w:rPr>
                <w:b w:val="0"/>
                <w:color w:val="auto"/>
              </w:rPr>
              <w:t>16</w:t>
            </w:r>
            <w:r w:rsidR="00B47A2E">
              <w:rPr>
                <w:b w:val="0"/>
                <w:color w:val="auto"/>
              </w:rPr>
              <w:t xml:space="preserve"> </w:t>
            </w:r>
            <w:r>
              <w:rPr>
                <w:b w:val="0"/>
                <w:color w:val="auto"/>
              </w:rPr>
              <w:t>janvier</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00398E2" w14:textId="1B116286" w:rsidR="00403CE9" w:rsidRPr="001458F7" w:rsidRDefault="00CD101A" w:rsidP="00403CE9">
            <w:pPr>
              <w:pStyle w:val="N-titre2"/>
              <w:spacing w:before="60" w:after="60"/>
              <w:rPr>
                <w:b w:val="0"/>
                <w:color w:val="auto"/>
              </w:rPr>
            </w:pPr>
            <w:r>
              <w:rPr>
                <w:b w:val="0"/>
                <w:color w:val="auto"/>
              </w:rPr>
              <w:t>2</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250CCBE7" w14:textId="0D026654" w:rsidR="00403CE9" w:rsidRPr="001458F7" w:rsidRDefault="007C0DB4" w:rsidP="00403CE9">
            <w:pPr>
              <w:pStyle w:val="N-titre2"/>
              <w:spacing w:before="60" w:after="60"/>
              <w:rPr>
                <w:b w:val="0"/>
                <w:color w:val="auto"/>
              </w:rPr>
            </w:pPr>
            <w:r>
              <w:rPr>
                <w:b w:val="0"/>
                <w:color w:val="auto"/>
              </w:rPr>
              <w:t>Consignes du travail #1</w:t>
            </w:r>
          </w:p>
        </w:tc>
      </w:tr>
      <w:tr w:rsidR="00403CE9" w:rsidRPr="00E463F9" w14:paraId="4CD92885"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01A3F684" w14:textId="77777777" w:rsidR="00403CE9" w:rsidRPr="001458F7" w:rsidRDefault="00403CE9" w:rsidP="00403CE9">
            <w:pPr>
              <w:pStyle w:val="N-titre2"/>
              <w:spacing w:before="60" w:after="60"/>
              <w:ind w:left="333" w:firstLine="143"/>
              <w:rPr>
                <w:color w:val="auto"/>
              </w:rPr>
            </w:pPr>
            <w:r w:rsidRPr="001458F7">
              <w:rPr>
                <w:color w:val="auto"/>
              </w:rPr>
              <w:t>3</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A34DA08" w14:textId="6BB5C0B5" w:rsidR="00403CE9" w:rsidRPr="001458F7" w:rsidRDefault="00EB11E7" w:rsidP="00EB11E7">
            <w:pPr>
              <w:pStyle w:val="N-titre2"/>
              <w:spacing w:before="60" w:after="60"/>
              <w:ind w:left="33"/>
              <w:rPr>
                <w:b w:val="0"/>
                <w:color w:val="auto"/>
              </w:rPr>
            </w:pPr>
            <w:r>
              <w:rPr>
                <w:b w:val="0"/>
                <w:color w:val="auto"/>
              </w:rPr>
              <w:t>23</w:t>
            </w:r>
            <w:r w:rsidR="00B47A2E">
              <w:rPr>
                <w:b w:val="0"/>
                <w:color w:val="auto"/>
              </w:rPr>
              <w:t xml:space="preserve"> </w:t>
            </w:r>
            <w:r>
              <w:rPr>
                <w:b w:val="0"/>
                <w:color w:val="auto"/>
              </w:rPr>
              <w:t>janvier</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89D219A" w14:textId="60B2501C" w:rsidR="00403CE9" w:rsidRPr="001458F7" w:rsidRDefault="007C0DB4" w:rsidP="00403CE9">
            <w:pPr>
              <w:pStyle w:val="N-titre2"/>
              <w:spacing w:before="60" w:after="60"/>
              <w:rPr>
                <w:b w:val="0"/>
                <w:color w:val="auto"/>
              </w:rPr>
            </w:pPr>
            <w:r>
              <w:rPr>
                <w:b w:val="0"/>
                <w:color w:val="auto"/>
              </w:rPr>
              <w:t>2</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2F1ED4DF" w14:textId="735E8ADE" w:rsidR="00403CE9" w:rsidRPr="001458F7" w:rsidRDefault="00403CE9" w:rsidP="00403CE9">
            <w:pPr>
              <w:pStyle w:val="N-titre2"/>
              <w:spacing w:before="60" w:after="60"/>
              <w:rPr>
                <w:b w:val="0"/>
                <w:color w:val="auto"/>
              </w:rPr>
            </w:pPr>
          </w:p>
        </w:tc>
      </w:tr>
      <w:tr w:rsidR="00403CE9" w:rsidRPr="00E463F9" w14:paraId="2B78E0CC"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41F44CAC" w14:textId="77777777" w:rsidR="00403CE9" w:rsidRPr="001458F7" w:rsidRDefault="00403CE9" w:rsidP="00403CE9">
            <w:pPr>
              <w:pStyle w:val="N-titre2"/>
              <w:spacing w:before="60" w:after="60"/>
              <w:ind w:left="333" w:firstLine="143"/>
              <w:rPr>
                <w:color w:val="auto"/>
              </w:rPr>
            </w:pPr>
            <w:r w:rsidRPr="001458F7">
              <w:rPr>
                <w:color w:val="auto"/>
              </w:rPr>
              <w:t>4</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542E3641" w14:textId="4DE6350C" w:rsidR="00403CE9" w:rsidRPr="001458F7" w:rsidRDefault="00EB11E7" w:rsidP="00EB11E7">
            <w:pPr>
              <w:pStyle w:val="N-titre2"/>
              <w:spacing w:before="60" w:after="60"/>
              <w:ind w:left="33"/>
              <w:rPr>
                <w:b w:val="0"/>
                <w:color w:val="auto"/>
              </w:rPr>
            </w:pPr>
            <w:r>
              <w:rPr>
                <w:b w:val="0"/>
                <w:color w:val="auto"/>
              </w:rPr>
              <w:t>30</w:t>
            </w:r>
            <w:r w:rsidR="00B47A2E">
              <w:rPr>
                <w:b w:val="0"/>
                <w:color w:val="auto"/>
              </w:rPr>
              <w:t xml:space="preserve"> </w:t>
            </w:r>
            <w:r>
              <w:rPr>
                <w:b w:val="0"/>
                <w:color w:val="auto"/>
              </w:rPr>
              <w:t>janvier</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BE4384E" w14:textId="3DF138E5" w:rsidR="00403CE9" w:rsidRPr="001458F7" w:rsidRDefault="007C0DB4" w:rsidP="00403CE9">
            <w:pPr>
              <w:pStyle w:val="N-titre2"/>
              <w:spacing w:before="60" w:after="60"/>
              <w:rPr>
                <w:b w:val="0"/>
                <w:color w:val="auto"/>
              </w:rPr>
            </w:pPr>
            <w:r>
              <w:rPr>
                <w:b w:val="0"/>
                <w:color w:val="auto"/>
              </w:rPr>
              <w:t>2</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4D50AFE6" w14:textId="737D707A" w:rsidR="00403CE9" w:rsidRPr="001458F7" w:rsidRDefault="00403CE9" w:rsidP="00403CE9">
            <w:pPr>
              <w:pStyle w:val="N-titre2"/>
              <w:spacing w:before="60" w:after="60"/>
              <w:rPr>
                <w:b w:val="0"/>
                <w:color w:val="auto"/>
              </w:rPr>
            </w:pPr>
          </w:p>
        </w:tc>
      </w:tr>
      <w:tr w:rsidR="00403CE9" w:rsidRPr="00E463F9" w14:paraId="327B0713"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5754CE92" w14:textId="77777777" w:rsidR="00403CE9" w:rsidRPr="001458F7" w:rsidRDefault="00403CE9" w:rsidP="00403CE9">
            <w:pPr>
              <w:pStyle w:val="N-titre2"/>
              <w:spacing w:before="60" w:after="60"/>
              <w:ind w:left="333" w:firstLine="143"/>
              <w:rPr>
                <w:color w:val="auto"/>
              </w:rPr>
            </w:pPr>
            <w:r w:rsidRPr="001458F7">
              <w:rPr>
                <w:color w:val="auto"/>
              </w:rPr>
              <w:t>5</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B85966C" w14:textId="2DFDBEE8" w:rsidR="00403CE9" w:rsidRPr="001458F7" w:rsidRDefault="00EB11E7" w:rsidP="00EB11E7">
            <w:pPr>
              <w:pStyle w:val="N-titre2"/>
              <w:spacing w:before="60" w:after="60"/>
              <w:ind w:left="33"/>
              <w:rPr>
                <w:b w:val="0"/>
                <w:color w:val="auto"/>
              </w:rPr>
            </w:pPr>
            <w:r>
              <w:rPr>
                <w:b w:val="0"/>
                <w:color w:val="auto"/>
              </w:rPr>
              <w:t>6 février</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EE88FD6" w14:textId="0BB07BE8" w:rsidR="00403CE9" w:rsidRPr="001458F7" w:rsidRDefault="00CD101A" w:rsidP="00403CE9">
            <w:pPr>
              <w:pStyle w:val="N-titre2"/>
              <w:spacing w:before="60" w:after="60"/>
              <w:rPr>
                <w:b w:val="0"/>
                <w:color w:val="auto"/>
              </w:rPr>
            </w:pPr>
            <w:r>
              <w:rPr>
                <w:b w:val="0"/>
                <w:color w:val="auto"/>
              </w:rPr>
              <w:t>3</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3AE30672" w14:textId="656DF323" w:rsidR="00403CE9" w:rsidRPr="001458F7" w:rsidRDefault="002A4085" w:rsidP="002A4085">
            <w:pPr>
              <w:pStyle w:val="N-titre2"/>
              <w:spacing w:before="60" w:after="60"/>
              <w:rPr>
                <w:b w:val="0"/>
                <w:color w:val="auto"/>
              </w:rPr>
            </w:pPr>
            <w:r w:rsidRPr="001458F7">
              <w:rPr>
                <w:b w:val="0"/>
                <w:color w:val="auto"/>
              </w:rPr>
              <w:t>Remise du travail #</w:t>
            </w:r>
            <w:r>
              <w:rPr>
                <w:b w:val="0"/>
                <w:color w:val="auto"/>
              </w:rPr>
              <w:t>1</w:t>
            </w:r>
          </w:p>
        </w:tc>
      </w:tr>
      <w:tr w:rsidR="00403CE9" w:rsidRPr="00E463F9" w14:paraId="2FC269E0"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34CB3E91" w14:textId="77777777" w:rsidR="00403CE9" w:rsidRPr="001458F7" w:rsidRDefault="00403CE9" w:rsidP="00403CE9">
            <w:pPr>
              <w:pStyle w:val="N-titre2"/>
              <w:spacing w:before="60" w:after="60"/>
              <w:ind w:left="333" w:firstLine="143"/>
              <w:rPr>
                <w:color w:val="auto"/>
              </w:rPr>
            </w:pPr>
            <w:r w:rsidRPr="001458F7">
              <w:rPr>
                <w:color w:val="auto"/>
              </w:rPr>
              <w:t>6</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42C1245" w14:textId="6A85196C" w:rsidR="00403CE9" w:rsidRPr="001458F7" w:rsidRDefault="00EB11E7" w:rsidP="00EB11E7">
            <w:pPr>
              <w:pStyle w:val="N-titre2"/>
              <w:spacing w:before="60" w:after="60"/>
              <w:ind w:left="33"/>
              <w:rPr>
                <w:b w:val="0"/>
                <w:color w:val="auto"/>
              </w:rPr>
            </w:pPr>
            <w:r>
              <w:rPr>
                <w:b w:val="0"/>
                <w:color w:val="auto"/>
              </w:rPr>
              <w:t>13</w:t>
            </w:r>
            <w:r w:rsidR="00B47A2E">
              <w:rPr>
                <w:b w:val="0"/>
                <w:color w:val="auto"/>
              </w:rPr>
              <w:t xml:space="preserve"> </w:t>
            </w:r>
            <w:r>
              <w:rPr>
                <w:b w:val="0"/>
                <w:color w:val="auto"/>
              </w:rPr>
              <w:t>février</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9C5D9D9" w14:textId="6CFAFF70" w:rsidR="00403CE9" w:rsidRPr="001458F7" w:rsidRDefault="007C0DB4" w:rsidP="00403CE9">
            <w:pPr>
              <w:pStyle w:val="N-titre2"/>
              <w:spacing w:before="60" w:after="60"/>
              <w:rPr>
                <w:b w:val="0"/>
                <w:color w:val="auto"/>
              </w:rPr>
            </w:pPr>
            <w:r>
              <w:rPr>
                <w:b w:val="0"/>
                <w:color w:val="auto"/>
              </w:rPr>
              <w:t>3</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1643528B" w14:textId="46156207" w:rsidR="00403CE9" w:rsidRPr="001458F7" w:rsidRDefault="002A4085" w:rsidP="002A4085">
            <w:pPr>
              <w:pStyle w:val="N-titre2"/>
              <w:spacing w:before="60" w:after="60"/>
              <w:rPr>
                <w:b w:val="0"/>
                <w:color w:val="auto"/>
              </w:rPr>
            </w:pPr>
            <w:r>
              <w:rPr>
                <w:b w:val="0"/>
                <w:color w:val="auto"/>
              </w:rPr>
              <w:t>Consignes du travail #2</w:t>
            </w:r>
          </w:p>
        </w:tc>
      </w:tr>
      <w:tr w:rsidR="00B47A2E" w:rsidRPr="00E463F9" w14:paraId="702013D3"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506485E0" w14:textId="77777777" w:rsidR="00B47A2E" w:rsidRPr="001458F7" w:rsidRDefault="00B47A2E" w:rsidP="00403CE9">
            <w:pPr>
              <w:pStyle w:val="N-titre2"/>
              <w:spacing w:before="60" w:after="60"/>
              <w:ind w:left="333" w:firstLine="143"/>
              <w:rPr>
                <w:color w:val="auto"/>
              </w:rPr>
            </w:pPr>
            <w:r w:rsidRPr="001458F7">
              <w:rPr>
                <w:color w:val="auto"/>
              </w:rPr>
              <w:t>7</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3B70B180" w14:textId="37880076" w:rsidR="00B47A2E" w:rsidRPr="001458F7" w:rsidRDefault="005B3F24" w:rsidP="005B3F24">
            <w:pPr>
              <w:pStyle w:val="N-titre2"/>
              <w:spacing w:before="60" w:after="60"/>
              <w:ind w:left="33"/>
              <w:rPr>
                <w:b w:val="0"/>
                <w:color w:val="auto"/>
              </w:rPr>
            </w:pPr>
            <w:r>
              <w:rPr>
                <w:b w:val="0"/>
                <w:color w:val="auto"/>
              </w:rPr>
              <w:t>Période du 18 février au 26 février</w:t>
            </w:r>
          </w:p>
        </w:tc>
        <w:tc>
          <w:tcPr>
            <w:tcW w:w="1985" w:type="dxa"/>
            <w:tcBorders>
              <w:top w:val="single" w:sz="4" w:space="0" w:color="auto"/>
              <w:left w:val="single" w:sz="4" w:space="0" w:color="auto"/>
              <w:bottom w:val="single" w:sz="4" w:space="0" w:color="auto"/>
              <w:right w:val="single" w:sz="4" w:space="0" w:color="000000"/>
            </w:tcBorders>
            <w:shd w:val="clear" w:color="auto" w:fill="auto"/>
          </w:tcPr>
          <w:p w14:paraId="35C2C3F2" w14:textId="18BBFBDE" w:rsidR="00B47A2E" w:rsidRPr="001458F7" w:rsidRDefault="005B3F24" w:rsidP="00403CE9">
            <w:pPr>
              <w:pStyle w:val="N-titre2"/>
              <w:spacing w:before="60" w:after="60"/>
              <w:rPr>
                <w:b w:val="0"/>
                <w:color w:val="auto"/>
              </w:rPr>
            </w:pPr>
            <w:r>
              <w:rPr>
                <w:b w:val="0"/>
                <w:color w:val="auto"/>
              </w:rPr>
              <w:t>Examen périodique</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2300C8B2" w14:textId="54FAD4CE" w:rsidR="00B47A2E" w:rsidRPr="001458F7" w:rsidRDefault="00B47A2E" w:rsidP="00403CE9">
            <w:pPr>
              <w:pStyle w:val="N-titre2"/>
              <w:spacing w:before="60" w:after="60"/>
              <w:rPr>
                <w:b w:val="0"/>
                <w:color w:val="auto"/>
              </w:rPr>
            </w:pPr>
          </w:p>
        </w:tc>
      </w:tr>
      <w:tr w:rsidR="00403CE9" w:rsidRPr="00E463F9" w14:paraId="026513F7"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19A58A94" w14:textId="77777777" w:rsidR="00403CE9" w:rsidRPr="001458F7" w:rsidRDefault="00403CE9" w:rsidP="00403CE9">
            <w:pPr>
              <w:pStyle w:val="N-titre2"/>
              <w:spacing w:before="60" w:after="60"/>
              <w:ind w:left="333" w:firstLine="143"/>
              <w:rPr>
                <w:color w:val="auto"/>
              </w:rPr>
            </w:pPr>
            <w:r w:rsidRPr="001458F7">
              <w:rPr>
                <w:color w:val="auto"/>
              </w:rPr>
              <w:t>8</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EC20C3B" w14:textId="3F94EBDB" w:rsidR="00403CE9" w:rsidRPr="005A3760" w:rsidRDefault="005B3F24" w:rsidP="005B3F24">
            <w:pPr>
              <w:pStyle w:val="N-titre2"/>
              <w:spacing w:before="60" w:after="60"/>
              <w:ind w:left="33"/>
              <w:rPr>
                <w:b w:val="0"/>
                <w:color w:val="auto"/>
              </w:rPr>
            </w:pPr>
            <w:r>
              <w:rPr>
                <w:b w:val="0"/>
                <w:color w:val="auto"/>
              </w:rPr>
              <w:t>Période du 27 février au 3 mars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55C23AC" w14:textId="164A1FDE" w:rsidR="00403CE9" w:rsidRPr="001458F7" w:rsidRDefault="005B3F24" w:rsidP="005B3F24">
            <w:pPr>
              <w:pStyle w:val="N-titre2"/>
              <w:tabs>
                <w:tab w:val="clear" w:pos="567"/>
                <w:tab w:val="center" w:pos="884"/>
              </w:tabs>
              <w:spacing w:before="60" w:after="60"/>
              <w:rPr>
                <w:b w:val="0"/>
                <w:color w:val="auto"/>
              </w:rPr>
            </w:pPr>
            <w:r>
              <w:rPr>
                <w:b w:val="0"/>
                <w:color w:val="auto"/>
              </w:rPr>
              <w:t>Relâche</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6AD18195" w14:textId="01528FBC" w:rsidR="00403CE9" w:rsidRPr="001458F7" w:rsidRDefault="00403CE9" w:rsidP="00B359FF">
            <w:pPr>
              <w:pStyle w:val="N-titre2"/>
              <w:spacing w:before="60" w:after="60"/>
              <w:rPr>
                <w:b w:val="0"/>
                <w:color w:val="auto"/>
              </w:rPr>
            </w:pPr>
          </w:p>
        </w:tc>
      </w:tr>
      <w:tr w:rsidR="002A4085" w:rsidRPr="00E463F9" w14:paraId="58CCD710" w14:textId="77777777" w:rsidTr="005B3F24">
        <w:trPr>
          <w:trHeight w:val="399"/>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7ABB8E51" w14:textId="77777777" w:rsidR="002A4085" w:rsidRPr="001458F7" w:rsidRDefault="002A4085" w:rsidP="00403CE9">
            <w:pPr>
              <w:pStyle w:val="N-titre2"/>
              <w:spacing w:before="60" w:after="60"/>
              <w:ind w:left="333" w:firstLine="143"/>
              <w:rPr>
                <w:color w:val="auto"/>
              </w:rPr>
            </w:pPr>
            <w:r w:rsidRPr="001458F7">
              <w:rPr>
                <w:color w:val="auto"/>
              </w:rPr>
              <w:t>9</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84FC459" w14:textId="34B54697" w:rsidR="002A4085" w:rsidRPr="001458F7" w:rsidRDefault="005B3F24" w:rsidP="009A6E81">
            <w:pPr>
              <w:pStyle w:val="N-titre2"/>
              <w:spacing w:before="60" w:after="60"/>
              <w:ind w:left="33"/>
              <w:rPr>
                <w:b w:val="0"/>
                <w:color w:val="auto"/>
              </w:rPr>
            </w:pPr>
            <w:r>
              <w:rPr>
                <w:b w:val="0"/>
                <w:color w:val="auto"/>
              </w:rPr>
              <w:t>6 mars</w:t>
            </w:r>
          </w:p>
        </w:tc>
        <w:tc>
          <w:tcPr>
            <w:tcW w:w="1985" w:type="dxa"/>
            <w:tcBorders>
              <w:top w:val="single" w:sz="4" w:space="0" w:color="auto"/>
              <w:left w:val="single" w:sz="4" w:space="0" w:color="auto"/>
              <w:bottom w:val="single" w:sz="4" w:space="0" w:color="auto"/>
              <w:right w:val="single" w:sz="4" w:space="0" w:color="000000"/>
            </w:tcBorders>
            <w:shd w:val="clear" w:color="auto" w:fill="auto"/>
          </w:tcPr>
          <w:p w14:paraId="7A45EC19" w14:textId="2961D883" w:rsidR="002A4085" w:rsidRPr="001458F7" w:rsidRDefault="005B3F24" w:rsidP="00E269F2">
            <w:pPr>
              <w:pStyle w:val="N-titre2"/>
              <w:spacing w:before="60" w:after="60"/>
              <w:rPr>
                <w:b w:val="0"/>
                <w:color w:val="auto"/>
              </w:rPr>
            </w:pPr>
            <w:r>
              <w:rPr>
                <w:b w:val="0"/>
                <w:color w:val="auto"/>
              </w:rPr>
              <w:t>3</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7962A7D0" w14:textId="035F81F2" w:rsidR="002A4085" w:rsidRPr="001458F7" w:rsidRDefault="00FD59F3" w:rsidP="00403CE9">
            <w:pPr>
              <w:pStyle w:val="N-titre2"/>
              <w:spacing w:before="60" w:after="60"/>
              <w:rPr>
                <w:b w:val="0"/>
                <w:color w:val="auto"/>
              </w:rPr>
            </w:pPr>
            <w:r>
              <w:rPr>
                <w:b w:val="0"/>
                <w:color w:val="auto"/>
              </w:rPr>
              <w:t>Remise du travail #2</w:t>
            </w:r>
          </w:p>
        </w:tc>
      </w:tr>
      <w:tr w:rsidR="00893796" w:rsidRPr="00E463F9" w14:paraId="66289B73"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590EB2E0" w14:textId="77777777" w:rsidR="00893796" w:rsidRPr="001458F7" w:rsidRDefault="00893796" w:rsidP="00403CE9">
            <w:pPr>
              <w:pStyle w:val="N-titre2"/>
              <w:spacing w:before="60" w:after="60"/>
              <w:ind w:left="333" w:firstLine="143"/>
              <w:rPr>
                <w:color w:val="auto"/>
              </w:rPr>
            </w:pPr>
            <w:r w:rsidRPr="001458F7">
              <w:rPr>
                <w:color w:val="auto"/>
              </w:rPr>
              <w:t>10</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0919C23" w14:textId="27E45240" w:rsidR="00893796" w:rsidRPr="001458F7" w:rsidRDefault="005B3F24" w:rsidP="00893796">
            <w:pPr>
              <w:pStyle w:val="N-titre2"/>
              <w:spacing w:before="60" w:after="60"/>
              <w:ind w:left="33"/>
              <w:rPr>
                <w:b w:val="0"/>
                <w:color w:val="auto"/>
              </w:rPr>
            </w:pPr>
            <w:r>
              <w:rPr>
                <w:b w:val="0"/>
                <w:color w:val="auto"/>
              </w:rPr>
              <w:t>13 mars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2D75B7A" w14:textId="7D4F4AD4" w:rsidR="00893796" w:rsidRPr="001458F7" w:rsidRDefault="007C0DB4" w:rsidP="00403CE9">
            <w:pPr>
              <w:pStyle w:val="N-titre2"/>
              <w:spacing w:before="60" w:after="60"/>
              <w:rPr>
                <w:b w:val="0"/>
                <w:color w:val="auto"/>
              </w:rPr>
            </w:pPr>
            <w:r>
              <w:rPr>
                <w:b w:val="0"/>
                <w:color w:val="auto"/>
              </w:rPr>
              <w:t>4</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42482E64" w14:textId="0B5D845C" w:rsidR="00893796" w:rsidRPr="001458F7" w:rsidRDefault="00FD59F3" w:rsidP="00B359FF">
            <w:pPr>
              <w:pStyle w:val="N-titre2"/>
              <w:spacing w:before="60" w:after="60"/>
              <w:rPr>
                <w:b w:val="0"/>
                <w:color w:val="auto"/>
              </w:rPr>
            </w:pPr>
            <w:r>
              <w:rPr>
                <w:b w:val="0"/>
                <w:color w:val="auto"/>
              </w:rPr>
              <w:t>Consignes du travail #3</w:t>
            </w:r>
          </w:p>
        </w:tc>
      </w:tr>
      <w:tr w:rsidR="00893796" w:rsidRPr="00E463F9" w14:paraId="6A175FAA" w14:textId="77777777" w:rsidTr="005B3F24">
        <w:trPr>
          <w:trHeight w:val="371"/>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388F5356" w14:textId="23F11810" w:rsidR="00893796" w:rsidRPr="001458F7" w:rsidRDefault="00893796" w:rsidP="00403CE9">
            <w:pPr>
              <w:pStyle w:val="N-titre2"/>
              <w:spacing w:before="60" w:after="60"/>
              <w:ind w:left="333" w:firstLine="143"/>
              <w:rPr>
                <w:color w:val="auto"/>
              </w:rPr>
            </w:pPr>
            <w:r>
              <w:rPr>
                <w:color w:val="auto"/>
              </w:rPr>
              <w:t>11</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6D7CD3AB" w14:textId="556D2E50" w:rsidR="00893796" w:rsidRPr="00893796" w:rsidRDefault="005B3F24" w:rsidP="00893796">
            <w:pPr>
              <w:pStyle w:val="N-titre2"/>
              <w:spacing w:before="60" w:after="60"/>
              <w:ind w:left="33"/>
              <w:rPr>
                <w:b w:val="0"/>
                <w:color w:val="auto"/>
              </w:rPr>
            </w:pPr>
            <w:r>
              <w:rPr>
                <w:b w:val="0"/>
                <w:color w:val="auto"/>
              </w:rPr>
              <w:t>20 mars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8D1479F" w14:textId="3F9CED88" w:rsidR="00893796" w:rsidRPr="00893796" w:rsidRDefault="007C0DB4" w:rsidP="00893796">
            <w:pPr>
              <w:pStyle w:val="N-titre2"/>
              <w:spacing w:before="60" w:after="60"/>
              <w:rPr>
                <w:b w:val="0"/>
                <w:color w:val="auto"/>
              </w:rPr>
            </w:pPr>
            <w:r>
              <w:rPr>
                <w:b w:val="0"/>
                <w:color w:val="auto"/>
              </w:rPr>
              <w:t>4</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6EB32821" w14:textId="5C84798A" w:rsidR="00893796" w:rsidRPr="00A408AB" w:rsidRDefault="00893796" w:rsidP="00A408AB">
            <w:pPr>
              <w:pStyle w:val="N-titre2"/>
              <w:spacing w:before="60" w:after="60"/>
              <w:rPr>
                <w:b w:val="0"/>
                <w:color w:val="auto"/>
              </w:rPr>
            </w:pPr>
          </w:p>
        </w:tc>
      </w:tr>
      <w:tr w:rsidR="00403CE9" w:rsidRPr="00E463F9" w14:paraId="198C9DBB"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3EE084E9" w14:textId="77777777" w:rsidR="00403CE9" w:rsidRPr="001458F7" w:rsidRDefault="00403CE9" w:rsidP="00403CE9">
            <w:pPr>
              <w:pStyle w:val="N-titre2"/>
              <w:spacing w:before="60" w:after="60"/>
              <w:ind w:left="333" w:firstLine="143"/>
              <w:rPr>
                <w:color w:val="auto"/>
              </w:rPr>
            </w:pPr>
            <w:r w:rsidRPr="001458F7">
              <w:rPr>
                <w:color w:val="auto"/>
              </w:rPr>
              <w:t>11</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4657BB55" w14:textId="266E2023" w:rsidR="00403CE9" w:rsidRPr="001458F7" w:rsidRDefault="005B3F24" w:rsidP="009A6E81">
            <w:pPr>
              <w:pStyle w:val="N-titre2"/>
              <w:spacing w:before="60" w:after="60"/>
              <w:ind w:left="33"/>
              <w:rPr>
                <w:b w:val="0"/>
                <w:color w:val="auto"/>
              </w:rPr>
            </w:pPr>
            <w:r>
              <w:rPr>
                <w:b w:val="0"/>
                <w:color w:val="auto"/>
              </w:rPr>
              <w:t>27 mars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EBA79CE" w14:textId="07220F28" w:rsidR="00403CE9" w:rsidRPr="001458F7" w:rsidRDefault="007C0DB4" w:rsidP="00403CE9">
            <w:pPr>
              <w:pStyle w:val="N-titre2"/>
              <w:spacing w:before="60" w:after="60"/>
              <w:rPr>
                <w:b w:val="0"/>
                <w:color w:val="auto"/>
              </w:rPr>
            </w:pPr>
            <w:r>
              <w:rPr>
                <w:b w:val="0"/>
                <w:color w:val="auto"/>
              </w:rPr>
              <w:t>4</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42DFAA14" w14:textId="6A7C080C" w:rsidR="00403CE9" w:rsidRPr="001458F7" w:rsidRDefault="00403CE9" w:rsidP="00403CE9">
            <w:pPr>
              <w:pStyle w:val="N-titre2"/>
              <w:spacing w:before="60" w:after="60"/>
              <w:rPr>
                <w:b w:val="0"/>
                <w:color w:val="auto"/>
              </w:rPr>
            </w:pPr>
          </w:p>
        </w:tc>
      </w:tr>
      <w:tr w:rsidR="00403CE9" w:rsidRPr="00E463F9" w14:paraId="73C486B9"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428BC7F4" w14:textId="77777777" w:rsidR="00403CE9" w:rsidRPr="001458F7" w:rsidRDefault="00403CE9" w:rsidP="00403CE9">
            <w:pPr>
              <w:pStyle w:val="N-titre2"/>
              <w:spacing w:before="60" w:after="60"/>
              <w:ind w:left="333" w:firstLine="143"/>
              <w:rPr>
                <w:color w:val="auto"/>
              </w:rPr>
            </w:pPr>
            <w:r w:rsidRPr="001458F7">
              <w:rPr>
                <w:color w:val="auto"/>
              </w:rPr>
              <w:t>12</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0782BE40" w14:textId="78448EA5" w:rsidR="00403CE9" w:rsidRPr="001458F7" w:rsidRDefault="005B3F24" w:rsidP="005B3F24">
            <w:pPr>
              <w:pStyle w:val="N-titre2"/>
              <w:spacing w:before="60" w:after="60"/>
              <w:ind w:left="33"/>
              <w:rPr>
                <w:b w:val="0"/>
                <w:color w:val="auto"/>
              </w:rPr>
            </w:pPr>
            <w:r>
              <w:rPr>
                <w:b w:val="0"/>
                <w:color w:val="auto"/>
              </w:rPr>
              <w:t>6 avril</w:t>
            </w:r>
            <w:r w:rsidR="007028A6">
              <w:rPr>
                <w:b w:val="0"/>
                <w:color w:val="auto"/>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DC9523A" w14:textId="2476E487" w:rsidR="00403CE9" w:rsidRPr="001458F7" w:rsidRDefault="007C0DB4" w:rsidP="00403CE9">
            <w:pPr>
              <w:pStyle w:val="N-titre2"/>
              <w:spacing w:before="60" w:after="60"/>
              <w:rPr>
                <w:b w:val="0"/>
                <w:color w:val="auto"/>
              </w:rPr>
            </w:pPr>
            <w:r>
              <w:rPr>
                <w:b w:val="0"/>
                <w:color w:val="auto"/>
              </w:rPr>
              <w:t>5</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6F643EA7" w14:textId="334DA8B9" w:rsidR="00403CE9" w:rsidRPr="001458F7" w:rsidRDefault="00403CE9" w:rsidP="00403CE9">
            <w:pPr>
              <w:pStyle w:val="N-titre2"/>
              <w:spacing w:before="60" w:after="60"/>
              <w:rPr>
                <w:b w:val="0"/>
                <w:color w:val="auto"/>
              </w:rPr>
            </w:pPr>
          </w:p>
        </w:tc>
      </w:tr>
      <w:tr w:rsidR="00403CE9" w:rsidRPr="00E463F9" w14:paraId="1983DCB3" w14:textId="77777777" w:rsidTr="00B47A2E">
        <w:trPr>
          <w:jc w:val="center"/>
        </w:trPr>
        <w:tc>
          <w:tcPr>
            <w:tcW w:w="985" w:type="dxa"/>
            <w:tcBorders>
              <w:top w:val="single" w:sz="4" w:space="0" w:color="auto"/>
              <w:left w:val="single" w:sz="4" w:space="0" w:color="000000"/>
              <w:bottom w:val="single" w:sz="4" w:space="0" w:color="auto"/>
              <w:right w:val="single" w:sz="4" w:space="0" w:color="auto"/>
            </w:tcBorders>
            <w:shd w:val="clear" w:color="auto" w:fill="auto"/>
          </w:tcPr>
          <w:p w14:paraId="5571635D" w14:textId="77777777" w:rsidR="00403CE9" w:rsidRPr="001458F7" w:rsidRDefault="00403CE9" w:rsidP="00403CE9">
            <w:pPr>
              <w:pStyle w:val="N-titre2"/>
              <w:spacing w:before="60" w:after="60"/>
              <w:ind w:left="333" w:firstLine="143"/>
              <w:rPr>
                <w:color w:val="auto"/>
              </w:rPr>
            </w:pPr>
            <w:r w:rsidRPr="001458F7">
              <w:rPr>
                <w:color w:val="auto"/>
              </w:rPr>
              <w:t>13</w:t>
            </w:r>
          </w:p>
        </w:tc>
        <w:tc>
          <w:tcPr>
            <w:tcW w:w="2409" w:type="dxa"/>
            <w:tcBorders>
              <w:top w:val="single" w:sz="4" w:space="0" w:color="auto"/>
              <w:left w:val="single" w:sz="4" w:space="0" w:color="auto"/>
              <w:bottom w:val="single" w:sz="4" w:space="0" w:color="auto"/>
              <w:right w:val="single" w:sz="4" w:space="0" w:color="auto"/>
            </w:tcBorders>
            <w:shd w:val="clear" w:color="auto" w:fill="auto"/>
          </w:tcPr>
          <w:p w14:paraId="79FDBFDF" w14:textId="2EAAADB3" w:rsidR="00403CE9" w:rsidRPr="001458F7" w:rsidRDefault="005B3F24" w:rsidP="005B3F24">
            <w:pPr>
              <w:pStyle w:val="N-titre2"/>
              <w:spacing w:before="60" w:after="60"/>
              <w:ind w:left="33"/>
              <w:rPr>
                <w:b w:val="0"/>
                <w:color w:val="auto"/>
              </w:rPr>
            </w:pPr>
            <w:r>
              <w:rPr>
                <w:b w:val="0"/>
                <w:color w:val="auto"/>
              </w:rPr>
              <w:t>13 avril</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6B6CD18" w14:textId="5F4BA0A4" w:rsidR="00403CE9" w:rsidRPr="001458F7" w:rsidRDefault="007C0DB4" w:rsidP="00403CE9">
            <w:pPr>
              <w:pStyle w:val="N-titre2"/>
              <w:spacing w:before="60" w:after="60"/>
              <w:rPr>
                <w:b w:val="0"/>
                <w:color w:val="auto"/>
              </w:rPr>
            </w:pPr>
            <w:r>
              <w:rPr>
                <w:b w:val="0"/>
                <w:color w:val="auto"/>
              </w:rPr>
              <w:t>5</w:t>
            </w:r>
          </w:p>
        </w:tc>
        <w:tc>
          <w:tcPr>
            <w:tcW w:w="2830" w:type="dxa"/>
            <w:tcBorders>
              <w:top w:val="single" w:sz="4" w:space="0" w:color="auto"/>
              <w:left w:val="single" w:sz="4" w:space="0" w:color="auto"/>
              <w:bottom w:val="single" w:sz="4" w:space="0" w:color="auto"/>
              <w:right w:val="single" w:sz="4" w:space="0" w:color="000000"/>
            </w:tcBorders>
            <w:shd w:val="clear" w:color="auto" w:fill="auto"/>
          </w:tcPr>
          <w:p w14:paraId="7DE6C797" w14:textId="74204735" w:rsidR="00403CE9" w:rsidRPr="001458F7" w:rsidRDefault="00893796" w:rsidP="00A408AB">
            <w:pPr>
              <w:pStyle w:val="N-titre2"/>
              <w:spacing w:before="60" w:after="60"/>
              <w:rPr>
                <w:b w:val="0"/>
                <w:color w:val="auto"/>
              </w:rPr>
            </w:pPr>
            <w:r>
              <w:rPr>
                <w:b w:val="0"/>
                <w:color w:val="auto"/>
              </w:rPr>
              <w:t>Remise du travail #</w:t>
            </w:r>
            <w:r w:rsidR="00A408AB">
              <w:rPr>
                <w:b w:val="0"/>
                <w:color w:val="auto"/>
              </w:rPr>
              <w:t>3</w:t>
            </w:r>
          </w:p>
        </w:tc>
      </w:tr>
      <w:tr w:rsidR="00403CE9" w:rsidRPr="00E463F9" w14:paraId="56BB504A" w14:textId="77777777" w:rsidTr="00B47A2E">
        <w:trPr>
          <w:jc w:val="center"/>
        </w:trPr>
        <w:tc>
          <w:tcPr>
            <w:tcW w:w="985" w:type="dxa"/>
            <w:tcBorders>
              <w:top w:val="single" w:sz="4" w:space="0" w:color="auto"/>
              <w:left w:val="single" w:sz="4" w:space="0" w:color="000000"/>
              <w:bottom w:val="single" w:sz="4" w:space="0" w:color="000000"/>
              <w:right w:val="single" w:sz="4" w:space="0" w:color="auto"/>
            </w:tcBorders>
            <w:shd w:val="clear" w:color="auto" w:fill="auto"/>
          </w:tcPr>
          <w:p w14:paraId="79138C43" w14:textId="47360854" w:rsidR="00403CE9" w:rsidRPr="001458F7" w:rsidRDefault="00893796" w:rsidP="00403CE9">
            <w:pPr>
              <w:pStyle w:val="N-titre2"/>
              <w:spacing w:before="60" w:after="60"/>
              <w:ind w:left="333" w:firstLine="143"/>
              <w:rPr>
                <w:color w:val="auto"/>
              </w:rPr>
            </w:pPr>
            <w:r>
              <w:rPr>
                <w:color w:val="auto"/>
              </w:rPr>
              <w:t>14</w:t>
            </w:r>
          </w:p>
        </w:tc>
        <w:tc>
          <w:tcPr>
            <w:tcW w:w="2409" w:type="dxa"/>
            <w:tcBorders>
              <w:top w:val="single" w:sz="4" w:space="0" w:color="auto"/>
              <w:left w:val="single" w:sz="4" w:space="0" w:color="auto"/>
              <w:bottom w:val="single" w:sz="4" w:space="0" w:color="000000"/>
              <w:right w:val="single" w:sz="4" w:space="0" w:color="auto"/>
            </w:tcBorders>
            <w:shd w:val="clear" w:color="auto" w:fill="auto"/>
          </w:tcPr>
          <w:p w14:paraId="7DF8E172" w14:textId="3037D0CC" w:rsidR="00403CE9" w:rsidRPr="001458F7" w:rsidRDefault="00403CE9" w:rsidP="005B3F24">
            <w:pPr>
              <w:pStyle w:val="N-titre2"/>
              <w:spacing w:before="60" w:after="60"/>
              <w:ind w:left="33"/>
              <w:rPr>
                <w:b w:val="0"/>
                <w:color w:val="auto"/>
              </w:rPr>
            </w:pPr>
            <w:r>
              <w:rPr>
                <w:b w:val="0"/>
                <w:color w:val="auto"/>
              </w:rPr>
              <w:t xml:space="preserve">Période du </w:t>
            </w:r>
            <w:r w:rsidR="005B3F24">
              <w:rPr>
                <w:b w:val="0"/>
                <w:color w:val="auto"/>
              </w:rPr>
              <w:t>18</w:t>
            </w:r>
            <w:r w:rsidR="00507BF4">
              <w:rPr>
                <w:b w:val="0"/>
                <w:color w:val="auto"/>
              </w:rPr>
              <w:t xml:space="preserve"> au </w:t>
            </w:r>
            <w:r w:rsidR="005B3F24">
              <w:rPr>
                <w:b w:val="0"/>
                <w:color w:val="auto"/>
              </w:rPr>
              <w:t>28</w:t>
            </w:r>
            <w:r w:rsidR="00507BF4">
              <w:rPr>
                <w:b w:val="0"/>
                <w:color w:val="auto"/>
              </w:rPr>
              <w:t xml:space="preserve"> </w:t>
            </w:r>
            <w:r w:rsidR="005B3F24">
              <w:rPr>
                <w:b w:val="0"/>
                <w:color w:val="auto"/>
              </w:rPr>
              <w:t>avril</w:t>
            </w:r>
          </w:p>
        </w:tc>
        <w:tc>
          <w:tcPr>
            <w:tcW w:w="1985" w:type="dxa"/>
            <w:tcBorders>
              <w:top w:val="single" w:sz="4" w:space="0" w:color="auto"/>
              <w:left w:val="single" w:sz="4" w:space="0" w:color="auto"/>
              <w:bottom w:val="single" w:sz="4" w:space="0" w:color="000000"/>
              <w:right w:val="single" w:sz="4" w:space="0" w:color="auto"/>
            </w:tcBorders>
            <w:shd w:val="clear" w:color="auto" w:fill="auto"/>
          </w:tcPr>
          <w:p w14:paraId="4FEDBD09" w14:textId="5E13E3FA" w:rsidR="00403CE9" w:rsidRPr="001458F7" w:rsidRDefault="00403CE9" w:rsidP="00403CE9">
            <w:pPr>
              <w:pStyle w:val="N-titre2"/>
              <w:spacing w:before="60" w:after="60"/>
              <w:rPr>
                <w:b w:val="0"/>
                <w:color w:val="auto"/>
              </w:rPr>
            </w:pPr>
            <w:r w:rsidRPr="001458F7">
              <w:rPr>
                <w:b w:val="0"/>
                <w:color w:val="auto"/>
              </w:rPr>
              <w:t>Examen final</w:t>
            </w:r>
          </w:p>
        </w:tc>
        <w:tc>
          <w:tcPr>
            <w:tcW w:w="2830" w:type="dxa"/>
            <w:tcBorders>
              <w:top w:val="single" w:sz="4" w:space="0" w:color="auto"/>
              <w:left w:val="single" w:sz="4" w:space="0" w:color="auto"/>
              <w:bottom w:val="single" w:sz="4" w:space="0" w:color="000000"/>
              <w:right w:val="single" w:sz="4" w:space="0" w:color="000000"/>
            </w:tcBorders>
            <w:shd w:val="clear" w:color="auto" w:fill="auto"/>
          </w:tcPr>
          <w:p w14:paraId="6E79EE63" w14:textId="77777777" w:rsidR="00403CE9" w:rsidRPr="001458F7" w:rsidRDefault="00403CE9" w:rsidP="00403CE9">
            <w:pPr>
              <w:pStyle w:val="N-titre2"/>
              <w:spacing w:before="60" w:after="60"/>
              <w:ind w:left="333" w:firstLine="143"/>
              <w:jc w:val="center"/>
              <w:rPr>
                <w:b w:val="0"/>
                <w:color w:val="auto"/>
              </w:rPr>
            </w:pPr>
          </w:p>
        </w:tc>
      </w:tr>
    </w:tbl>
    <w:p w14:paraId="3719736B" w14:textId="52BC87B6" w:rsidR="004349C4" w:rsidRPr="004349C4" w:rsidRDefault="004349C4" w:rsidP="004349C4">
      <w:pPr>
        <w:pStyle w:val="N-titre2"/>
        <w:tabs>
          <w:tab w:val="clear" w:pos="567"/>
          <w:tab w:val="left" w:pos="426"/>
        </w:tabs>
        <w:rPr>
          <w:b w:val="0"/>
        </w:rPr>
      </w:pPr>
      <w:r>
        <w:tab/>
      </w:r>
      <w:r>
        <w:tab/>
      </w:r>
    </w:p>
    <w:p w14:paraId="6B03F854" w14:textId="77777777" w:rsidR="00403CE9" w:rsidRDefault="00403CE9" w:rsidP="00403CE9">
      <w:pPr>
        <w:pStyle w:val="N-titre2"/>
        <w:numPr>
          <w:ilvl w:val="1"/>
          <w:numId w:val="7"/>
        </w:numPr>
        <w:tabs>
          <w:tab w:val="clear" w:pos="567"/>
          <w:tab w:val="clear" w:pos="1637"/>
          <w:tab w:val="left" w:pos="426"/>
          <w:tab w:val="num" w:pos="1276"/>
        </w:tabs>
        <w:ind w:hanging="1637"/>
      </w:pPr>
      <w:bookmarkStart w:id="11" w:name="OLE_LINK16"/>
      <w:bookmarkStart w:id="12" w:name="OLE_LINK17"/>
      <w:r>
        <w:t>Évaluation</w:t>
      </w:r>
    </w:p>
    <w:p w14:paraId="60EF703E" w14:textId="789BA95D" w:rsidR="00403CE9" w:rsidRDefault="00403CE9">
      <w:pPr>
        <w:tabs>
          <w:tab w:val="left" w:pos="567"/>
          <w:tab w:val="left" w:pos="1985"/>
        </w:tabs>
        <w:rPr>
          <w:rFonts w:ascii="Times New Roman" w:hAnsi="Times New Roman"/>
          <w:color w:val="000000"/>
          <w:sz w:val="20"/>
          <w:lang w:val="fr-CA"/>
        </w:rPr>
      </w:pPr>
      <w:r>
        <w:rPr>
          <w:rFonts w:ascii="Times New Roman" w:hAnsi="Times New Roman"/>
          <w:color w:val="000000"/>
          <w:sz w:val="20"/>
          <w:lang w:val="fr-CA"/>
        </w:rPr>
        <w:t>Travaux (</w:t>
      </w:r>
      <w:r w:rsidR="00AE45AC">
        <w:rPr>
          <w:rFonts w:ascii="Times New Roman" w:hAnsi="Times New Roman"/>
          <w:color w:val="000000"/>
          <w:sz w:val="20"/>
          <w:lang w:val="fr-CA"/>
        </w:rPr>
        <w:t>3</w:t>
      </w:r>
      <w:r w:rsidR="00CD101A">
        <w:rPr>
          <w:rFonts w:ascii="Times New Roman" w:hAnsi="Times New Roman"/>
          <w:color w:val="000000"/>
          <w:sz w:val="20"/>
          <w:lang w:val="fr-CA"/>
        </w:rPr>
        <w:t xml:space="preserve">) :  </w:t>
      </w:r>
      <w:r w:rsidR="00C47CFE">
        <w:rPr>
          <w:rFonts w:ascii="Times New Roman" w:hAnsi="Times New Roman"/>
          <w:color w:val="000000"/>
          <w:sz w:val="20"/>
          <w:lang w:val="fr-CA"/>
        </w:rPr>
        <w:t>4</w:t>
      </w:r>
      <w:r w:rsidR="00FD59F3">
        <w:rPr>
          <w:rFonts w:ascii="Times New Roman" w:hAnsi="Times New Roman"/>
          <w:color w:val="000000"/>
          <w:sz w:val="20"/>
          <w:lang w:val="fr-CA"/>
        </w:rPr>
        <w:t xml:space="preserve">5 % </w:t>
      </w:r>
      <w:r w:rsidR="00C47CFE">
        <w:rPr>
          <w:rFonts w:ascii="Times New Roman" w:hAnsi="Times New Roman"/>
          <w:color w:val="000000"/>
          <w:sz w:val="20"/>
          <w:lang w:val="fr-CA"/>
        </w:rPr>
        <w:t>(3 x 15%)</w:t>
      </w:r>
      <w:r w:rsidR="00CD101A">
        <w:rPr>
          <w:rFonts w:ascii="Times New Roman" w:hAnsi="Times New Roman"/>
          <w:color w:val="000000"/>
          <w:sz w:val="20"/>
          <w:lang w:val="fr-CA"/>
        </w:rPr>
        <w:tab/>
      </w:r>
      <w:r w:rsidR="00CD101A">
        <w:rPr>
          <w:rFonts w:ascii="Times New Roman" w:hAnsi="Times New Roman"/>
          <w:color w:val="000000"/>
          <w:sz w:val="20"/>
          <w:lang w:val="fr-CA"/>
        </w:rPr>
        <w:tab/>
        <w:t xml:space="preserve">Examen périodique :  </w:t>
      </w:r>
      <w:r w:rsidR="00CC383C">
        <w:rPr>
          <w:rFonts w:ascii="Times New Roman" w:hAnsi="Times New Roman"/>
          <w:color w:val="000000"/>
          <w:sz w:val="20"/>
          <w:lang w:val="fr-CA"/>
        </w:rPr>
        <w:t>25 %</w:t>
      </w:r>
      <w:r w:rsidR="00CD101A">
        <w:rPr>
          <w:rFonts w:ascii="Times New Roman" w:hAnsi="Times New Roman"/>
          <w:color w:val="000000"/>
          <w:sz w:val="20"/>
          <w:lang w:val="fr-CA"/>
        </w:rPr>
        <w:tab/>
      </w:r>
      <w:r>
        <w:rPr>
          <w:rFonts w:ascii="Times New Roman" w:hAnsi="Times New Roman"/>
          <w:color w:val="000000"/>
          <w:sz w:val="20"/>
          <w:lang w:val="fr-CA"/>
        </w:rPr>
        <w:t>Examen final</w:t>
      </w:r>
      <w:r w:rsidR="00CC383C">
        <w:rPr>
          <w:rFonts w:ascii="Times New Roman" w:hAnsi="Times New Roman"/>
          <w:color w:val="000000"/>
          <w:sz w:val="20"/>
          <w:lang w:val="fr-CA"/>
        </w:rPr>
        <w:t xml:space="preserve"> </w:t>
      </w:r>
      <w:r w:rsidR="00CD101A">
        <w:rPr>
          <w:rFonts w:ascii="Times New Roman" w:hAnsi="Times New Roman"/>
          <w:color w:val="000000"/>
          <w:sz w:val="20"/>
          <w:lang w:val="fr-CA"/>
        </w:rPr>
        <w:t xml:space="preserve">:  </w:t>
      </w:r>
      <w:r w:rsidR="00CC383C">
        <w:rPr>
          <w:rFonts w:ascii="Times New Roman" w:hAnsi="Times New Roman"/>
          <w:color w:val="000000"/>
          <w:sz w:val="20"/>
          <w:lang w:val="fr-CA"/>
        </w:rPr>
        <w:t>30</w:t>
      </w:r>
      <w:r>
        <w:rPr>
          <w:rFonts w:ascii="Times New Roman" w:hAnsi="Times New Roman"/>
          <w:color w:val="000000"/>
          <w:sz w:val="20"/>
          <w:lang w:val="fr-CA"/>
        </w:rPr>
        <w:t xml:space="preserve"> %</w:t>
      </w:r>
    </w:p>
    <w:bookmarkEnd w:id="11"/>
    <w:bookmarkEnd w:id="12"/>
    <w:p w14:paraId="5CB1EF2F" w14:textId="77777777" w:rsidR="00403CE9" w:rsidRDefault="00403CE9" w:rsidP="00403CE9">
      <w:pPr>
        <w:pStyle w:val="N-titre2"/>
        <w:numPr>
          <w:ilvl w:val="1"/>
          <w:numId w:val="7"/>
        </w:numPr>
        <w:tabs>
          <w:tab w:val="clear" w:pos="567"/>
          <w:tab w:val="clear" w:pos="1637"/>
          <w:tab w:val="left" w:pos="426"/>
          <w:tab w:val="num" w:pos="1276"/>
        </w:tabs>
        <w:ind w:hanging="1637"/>
      </w:pPr>
      <w:r>
        <w:t>Plagiat</w:t>
      </w:r>
    </w:p>
    <w:p w14:paraId="3131D729" w14:textId="5B542FC8" w:rsidR="00403CE9" w:rsidRPr="00E15FEB" w:rsidRDefault="00403CE9" w:rsidP="00403CE9">
      <w:pPr>
        <w:autoSpaceDE w:val="0"/>
        <w:autoSpaceDN w:val="0"/>
        <w:adjustRightInd w:val="0"/>
        <w:jc w:val="both"/>
        <w:rPr>
          <w:rFonts w:ascii="Times New Roman" w:hAnsi="Times New Roman"/>
          <w:color w:val="000000"/>
          <w:sz w:val="20"/>
          <w:lang w:val="fr-CA" w:eastAsia="en-CA"/>
        </w:rPr>
      </w:pPr>
      <w:r w:rsidRPr="00E15FEB">
        <w:rPr>
          <w:rFonts w:ascii="Times New Roman" w:hAnsi="Times New Roman"/>
          <w:color w:val="000000"/>
          <w:sz w:val="20"/>
          <w:lang w:val="fr-CA" w:eastAsia="en-CA"/>
        </w:rPr>
        <w:t xml:space="preserve">Un document dont le texte et la structure se rapporte à des textes intégraux tirés d’un livre, d’une publication scientifique ou même d’un site Internet, doit être référencé adéquatement. Lors de la correction de tout travail individuel ou de groupe une attention spéciale sera portée au plagiat, défini dans le Règlement des études comme « le fait, dans une activité pédagogique évaluée, de faire passer indûment pour siens des passages ou </w:t>
      </w:r>
      <w:r w:rsidR="00A21E1B" w:rsidRPr="00E15FEB">
        <w:rPr>
          <w:rFonts w:ascii="Times New Roman" w:hAnsi="Times New Roman"/>
          <w:color w:val="000000"/>
          <w:sz w:val="20"/>
          <w:lang w:val="fr-CA" w:eastAsia="en-CA"/>
        </w:rPr>
        <w:t>des idées tirées</w:t>
      </w:r>
      <w:r w:rsidRPr="00E15FEB">
        <w:rPr>
          <w:rFonts w:ascii="Times New Roman" w:hAnsi="Times New Roman"/>
          <w:color w:val="000000"/>
          <w:sz w:val="20"/>
          <w:lang w:val="fr-CA" w:eastAsia="en-CA"/>
        </w:rPr>
        <w:t xml:space="preserve"> de l’œuvre d’autrui. ». Le cas échéant, le plagiat est un délit qui contrevient à l’article 8.1.2 du Règlement des études : « tout acte ou manœuvre visant à tromper quant au rendement scolaire ou quant à la réussite d’une exigence relative à une activité pédagogique. » À titre de sanction disciplinaire, les mesures suivantes peuvent être imposées : a)</w:t>
      </w:r>
      <w:r>
        <w:rPr>
          <w:rFonts w:ascii="Times New Roman" w:hAnsi="Times New Roman"/>
          <w:color w:val="000000"/>
          <w:sz w:val="20"/>
          <w:lang w:val="fr-CA" w:eastAsia="en-CA"/>
        </w:rPr>
        <w:t> </w:t>
      </w:r>
      <w:r w:rsidRPr="00E15FEB">
        <w:rPr>
          <w:rFonts w:ascii="Times New Roman" w:hAnsi="Times New Roman"/>
          <w:color w:val="000000"/>
          <w:sz w:val="20"/>
          <w:lang w:val="fr-CA" w:eastAsia="en-CA"/>
        </w:rPr>
        <w:t>l’obligation de reprendre un travail, un examen ou une activité pédagogique et b)</w:t>
      </w:r>
      <w:r>
        <w:rPr>
          <w:rFonts w:ascii="Times New Roman" w:hAnsi="Times New Roman"/>
          <w:color w:val="000000"/>
          <w:sz w:val="20"/>
          <w:lang w:val="fr-CA" w:eastAsia="en-CA"/>
        </w:rPr>
        <w:t> </w:t>
      </w:r>
      <w:r w:rsidRPr="00E15FEB">
        <w:rPr>
          <w:rFonts w:ascii="Times New Roman" w:hAnsi="Times New Roman"/>
          <w:color w:val="000000"/>
          <w:sz w:val="20"/>
          <w:lang w:val="fr-CA" w:eastAsia="en-CA"/>
        </w:rPr>
        <w:t>l’attribution de la note E ou de la note 0 pour un travail, un examen ou une activité évaluée. Tout travail suspecté de plagiat sera référé au Secrétaire de la Faculté des sciences.</w:t>
      </w:r>
    </w:p>
    <w:p w14:paraId="601807C0" w14:textId="77777777" w:rsidR="00403CE9" w:rsidRDefault="00403CE9" w:rsidP="00403CE9">
      <w:pPr>
        <w:pStyle w:val="N-titre2"/>
        <w:numPr>
          <w:ilvl w:val="1"/>
          <w:numId w:val="7"/>
        </w:numPr>
        <w:tabs>
          <w:tab w:val="clear" w:pos="567"/>
          <w:tab w:val="clear" w:pos="1637"/>
          <w:tab w:val="left" w:pos="426"/>
          <w:tab w:val="num" w:pos="1276"/>
        </w:tabs>
        <w:ind w:hanging="1637"/>
      </w:pPr>
      <w:r>
        <w:br w:type="page"/>
      </w:r>
      <w:r>
        <w:lastRenderedPageBreak/>
        <w:t>Échéancier des travaux</w:t>
      </w:r>
    </w:p>
    <w:tbl>
      <w:tblPr>
        <w:tblW w:w="9356" w:type="dxa"/>
        <w:tblInd w:w="108" w:type="dxa"/>
        <w:tblBorders>
          <w:top w:val="single" w:sz="2" w:space="0" w:color="000000"/>
          <w:left w:val="single" w:sz="2" w:space="0" w:color="000000"/>
          <w:bottom w:val="single" w:sz="4" w:space="0" w:color="000000"/>
          <w:right w:val="single" w:sz="2" w:space="0" w:color="000000"/>
          <w:insideH w:val="dotted" w:sz="4" w:space="0" w:color="auto"/>
          <w:insideV w:val="dotted" w:sz="4" w:space="0" w:color="auto"/>
        </w:tblBorders>
        <w:tblLayout w:type="fixed"/>
        <w:tblLook w:val="0000" w:firstRow="0" w:lastRow="0" w:firstColumn="0" w:lastColumn="0" w:noHBand="0" w:noVBand="0"/>
      </w:tblPr>
      <w:tblGrid>
        <w:gridCol w:w="614"/>
        <w:gridCol w:w="1418"/>
        <w:gridCol w:w="3780"/>
        <w:gridCol w:w="1134"/>
        <w:gridCol w:w="1134"/>
        <w:gridCol w:w="1276"/>
      </w:tblGrid>
      <w:tr w:rsidR="00403CE9" w14:paraId="356F9A2D" w14:textId="77777777">
        <w:tc>
          <w:tcPr>
            <w:tcW w:w="614" w:type="dxa"/>
            <w:tcBorders>
              <w:top w:val="single" w:sz="4" w:space="0" w:color="000000"/>
              <w:left w:val="single" w:sz="4" w:space="0" w:color="000000"/>
              <w:bottom w:val="single" w:sz="4" w:space="0" w:color="000000"/>
              <w:right w:val="single" w:sz="4" w:space="0" w:color="000000"/>
            </w:tcBorders>
          </w:tcPr>
          <w:p w14:paraId="14EE3203" w14:textId="77777777" w:rsidR="00403CE9" w:rsidRDefault="00403CE9" w:rsidP="00403CE9">
            <w:pPr>
              <w:pStyle w:val="BodyText"/>
              <w:spacing w:before="60" w:after="60"/>
              <w:jc w:val="left"/>
              <w:rPr>
                <w:b/>
              </w:rPr>
            </w:pPr>
            <w:r>
              <w:rPr>
                <w:b/>
              </w:rPr>
              <w:t>TP</w:t>
            </w:r>
          </w:p>
        </w:tc>
        <w:tc>
          <w:tcPr>
            <w:tcW w:w="1418" w:type="dxa"/>
            <w:tcBorders>
              <w:top w:val="single" w:sz="4" w:space="0" w:color="000000"/>
              <w:left w:val="single" w:sz="4" w:space="0" w:color="000000"/>
              <w:bottom w:val="single" w:sz="4" w:space="0" w:color="000000"/>
              <w:right w:val="single" w:sz="4" w:space="0" w:color="000000"/>
            </w:tcBorders>
          </w:tcPr>
          <w:p w14:paraId="110147BA" w14:textId="77777777" w:rsidR="00403CE9" w:rsidRDefault="00403CE9" w:rsidP="00403CE9">
            <w:pPr>
              <w:pStyle w:val="BodyText"/>
              <w:spacing w:before="60" w:after="60"/>
              <w:jc w:val="left"/>
              <w:rPr>
                <w:b/>
              </w:rPr>
            </w:pPr>
            <w:r>
              <w:rPr>
                <w:b/>
              </w:rPr>
              <w:t xml:space="preserve">Réception des consignes </w:t>
            </w:r>
          </w:p>
        </w:tc>
        <w:tc>
          <w:tcPr>
            <w:tcW w:w="3780" w:type="dxa"/>
            <w:tcBorders>
              <w:top w:val="single" w:sz="4" w:space="0" w:color="000000"/>
              <w:left w:val="single" w:sz="4" w:space="0" w:color="000000"/>
              <w:bottom w:val="single" w:sz="4" w:space="0" w:color="000000"/>
              <w:right w:val="single" w:sz="4" w:space="0" w:color="000000"/>
            </w:tcBorders>
          </w:tcPr>
          <w:p w14:paraId="79296B9B" w14:textId="77777777" w:rsidR="00403CE9" w:rsidRDefault="00403CE9" w:rsidP="00403CE9">
            <w:pPr>
              <w:pStyle w:val="BodyText"/>
              <w:spacing w:before="60" w:after="60"/>
              <w:jc w:val="left"/>
              <w:rPr>
                <w:b/>
              </w:rPr>
            </w:pPr>
            <w:r>
              <w:rPr>
                <w:b/>
              </w:rPr>
              <w:t>Thème</w:t>
            </w:r>
          </w:p>
        </w:tc>
        <w:tc>
          <w:tcPr>
            <w:tcW w:w="1134" w:type="dxa"/>
            <w:tcBorders>
              <w:top w:val="single" w:sz="4" w:space="0" w:color="000000"/>
              <w:left w:val="single" w:sz="4" w:space="0" w:color="000000"/>
              <w:bottom w:val="single" w:sz="4" w:space="0" w:color="000000"/>
              <w:right w:val="single" w:sz="4" w:space="0" w:color="000000"/>
            </w:tcBorders>
          </w:tcPr>
          <w:p w14:paraId="45120CA0" w14:textId="77777777" w:rsidR="00403CE9" w:rsidRDefault="00403CE9" w:rsidP="00403CE9">
            <w:pPr>
              <w:pStyle w:val="BodyText"/>
              <w:spacing w:before="60" w:after="60"/>
              <w:jc w:val="left"/>
              <w:rPr>
                <w:b/>
              </w:rPr>
            </w:pPr>
            <w:r>
              <w:rPr>
                <w:b/>
              </w:rPr>
              <w:t>Remise du code</w:t>
            </w:r>
          </w:p>
        </w:tc>
        <w:tc>
          <w:tcPr>
            <w:tcW w:w="1134" w:type="dxa"/>
            <w:tcBorders>
              <w:top w:val="single" w:sz="4" w:space="0" w:color="000000"/>
              <w:left w:val="single" w:sz="4" w:space="0" w:color="000000"/>
              <w:bottom w:val="single" w:sz="4" w:space="0" w:color="000000"/>
              <w:right w:val="single" w:sz="4" w:space="0" w:color="000000"/>
            </w:tcBorders>
          </w:tcPr>
          <w:p w14:paraId="607B1E94" w14:textId="77777777" w:rsidR="00403CE9" w:rsidRDefault="00403CE9" w:rsidP="00403CE9">
            <w:pPr>
              <w:pStyle w:val="BodyText"/>
              <w:spacing w:before="60" w:after="60"/>
              <w:jc w:val="left"/>
              <w:rPr>
                <w:b/>
              </w:rPr>
            </w:pPr>
            <w:r>
              <w:rPr>
                <w:b/>
              </w:rPr>
              <w:t>Remise du rapport</w:t>
            </w:r>
          </w:p>
        </w:tc>
        <w:tc>
          <w:tcPr>
            <w:tcW w:w="1276" w:type="dxa"/>
            <w:tcBorders>
              <w:top w:val="single" w:sz="4" w:space="0" w:color="000000"/>
              <w:left w:val="single" w:sz="4" w:space="0" w:color="000000"/>
              <w:bottom w:val="single" w:sz="4" w:space="0" w:color="000000"/>
              <w:right w:val="single" w:sz="4" w:space="0" w:color="000000"/>
            </w:tcBorders>
          </w:tcPr>
          <w:p w14:paraId="6E510667" w14:textId="77777777" w:rsidR="00403CE9" w:rsidRDefault="00403CE9" w:rsidP="00403CE9">
            <w:pPr>
              <w:pStyle w:val="BodyText"/>
              <w:spacing w:before="60" w:after="60"/>
              <w:jc w:val="left"/>
              <w:rPr>
                <w:b/>
              </w:rPr>
            </w:pPr>
            <w:r>
              <w:rPr>
                <w:b/>
              </w:rPr>
              <w:t xml:space="preserve">Pondération </w:t>
            </w:r>
          </w:p>
        </w:tc>
      </w:tr>
      <w:tr w:rsidR="00403CE9" w14:paraId="727FDA23" w14:textId="77777777">
        <w:tc>
          <w:tcPr>
            <w:tcW w:w="614" w:type="dxa"/>
            <w:tcBorders>
              <w:top w:val="single" w:sz="4" w:space="0" w:color="000000"/>
              <w:left w:val="single" w:sz="4" w:space="0" w:color="000000"/>
            </w:tcBorders>
            <w:vAlign w:val="center"/>
          </w:tcPr>
          <w:p w14:paraId="157A7476" w14:textId="77777777" w:rsidR="00403CE9" w:rsidRDefault="00403CE9" w:rsidP="00403CE9">
            <w:pPr>
              <w:pStyle w:val="BodyText"/>
              <w:spacing w:after="60"/>
              <w:jc w:val="left"/>
            </w:pPr>
            <w:r>
              <w:t>1</w:t>
            </w:r>
          </w:p>
        </w:tc>
        <w:tc>
          <w:tcPr>
            <w:tcW w:w="1418" w:type="dxa"/>
            <w:tcBorders>
              <w:top w:val="single" w:sz="4" w:space="0" w:color="000000"/>
            </w:tcBorders>
            <w:vAlign w:val="center"/>
          </w:tcPr>
          <w:p w14:paraId="15D28A9E" w14:textId="65BE0621" w:rsidR="00403CE9" w:rsidRDefault="0009050B" w:rsidP="00403CE9">
            <w:pPr>
              <w:pStyle w:val="BodyText"/>
              <w:spacing w:after="60"/>
              <w:jc w:val="left"/>
              <w:rPr>
                <w:rFonts w:cs="Times New Roman"/>
                <w:lang w:eastAsia="fr-CA"/>
              </w:rPr>
            </w:pPr>
            <w:r>
              <w:rPr>
                <w:rFonts w:cs="Times New Roman"/>
                <w:lang w:eastAsia="fr-CA"/>
              </w:rPr>
              <w:t>7</w:t>
            </w:r>
            <w:r w:rsidR="00A00294">
              <w:rPr>
                <w:rFonts w:cs="Times New Roman"/>
                <w:lang w:eastAsia="fr-CA"/>
              </w:rPr>
              <w:t xml:space="preserve"> mai</w:t>
            </w:r>
          </w:p>
        </w:tc>
        <w:tc>
          <w:tcPr>
            <w:tcW w:w="3780" w:type="dxa"/>
            <w:tcBorders>
              <w:top w:val="single" w:sz="4" w:space="0" w:color="000000"/>
            </w:tcBorders>
            <w:vAlign w:val="center"/>
          </w:tcPr>
          <w:p w14:paraId="491C8845" w14:textId="45FE091D" w:rsidR="00403CE9" w:rsidRPr="00C47CFE" w:rsidRDefault="003D28B2" w:rsidP="0009050B">
            <w:pPr>
              <w:pStyle w:val="BodyText"/>
              <w:spacing w:after="60"/>
              <w:jc w:val="left"/>
              <w:rPr>
                <w:rFonts w:cs="Times New Roman"/>
                <w:sz w:val="18"/>
                <w:szCs w:val="18"/>
                <w:lang w:val="en-US" w:eastAsia="fr-CA"/>
              </w:rPr>
            </w:pPr>
            <w:r w:rsidRPr="00C47CFE">
              <w:rPr>
                <w:rFonts w:cs="Times New Roman"/>
                <w:sz w:val="18"/>
                <w:szCs w:val="18"/>
                <w:lang w:val="en-US" w:eastAsia="fr-CA"/>
              </w:rPr>
              <w:t>Triangulation</w:t>
            </w:r>
          </w:p>
        </w:tc>
        <w:tc>
          <w:tcPr>
            <w:tcW w:w="1134" w:type="dxa"/>
            <w:tcBorders>
              <w:top w:val="single" w:sz="4" w:space="0" w:color="000000"/>
            </w:tcBorders>
            <w:vAlign w:val="center"/>
          </w:tcPr>
          <w:p w14:paraId="66A493BC" w14:textId="3B25AC63" w:rsidR="00403CE9" w:rsidRPr="004A6A91" w:rsidRDefault="00992F80" w:rsidP="00992F80">
            <w:pPr>
              <w:pStyle w:val="BodyText"/>
              <w:spacing w:after="60"/>
              <w:jc w:val="left"/>
              <w:rPr>
                <w:rFonts w:cs="Times New Roman"/>
                <w:highlight w:val="yellow"/>
                <w:lang w:eastAsia="fr-CA"/>
              </w:rPr>
            </w:pPr>
            <w:r>
              <w:rPr>
                <w:rFonts w:cs="Times New Roman"/>
                <w:lang w:eastAsia="fr-CA"/>
              </w:rPr>
              <w:t>6</w:t>
            </w:r>
            <w:r w:rsidR="00A00294">
              <w:rPr>
                <w:rFonts w:cs="Times New Roman"/>
                <w:lang w:eastAsia="fr-CA"/>
              </w:rPr>
              <w:t xml:space="preserve"> </w:t>
            </w:r>
            <w:r>
              <w:rPr>
                <w:rFonts w:cs="Times New Roman"/>
                <w:lang w:eastAsia="fr-CA"/>
              </w:rPr>
              <w:t>février</w:t>
            </w:r>
          </w:p>
        </w:tc>
        <w:tc>
          <w:tcPr>
            <w:tcW w:w="1134" w:type="dxa"/>
            <w:tcBorders>
              <w:top w:val="single" w:sz="4" w:space="0" w:color="000000"/>
            </w:tcBorders>
            <w:vAlign w:val="center"/>
          </w:tcPr>
          <w:p w14:paraId="52C476E0" w14:textId="77777777" w:rsidR="00403CE9" w:rsidRDefault="00403CE9" w:rsidP="00403CE9">
            <w:pPr>
              <w:pStyle w:val="BodyText"/>
              <w:spacing w:after="60"/>
              <w:jc w:val="left"/>
              <w:rPr>
                <w:rFonts w:cs="Times New Roman"/>
              </w:rPr>
            </w:pPr>
            <w:r>
              <w:rPr>
                <w:rFonts w:cs="Times New Roman"/>
              </w:rPr>
              <w:t>Aucun</w:t>
            </w:r>
          </w:p>
        </w:tc>
        <w:tc>
          <w:tcPr>
            <w:tcW w:w="1276" w:type="dxa"/>
            <w:tcBorders>
              <w:top w:val="single" w:sz="4" w:space="0" w:color="000000"/>
              <w:right w:val="single" w:sz="4" w:space="0" w:color="000000"/>
            </w:tcBorders>
            <w:vAlign w:val="center"/>
          </w:tcPr>
          <w:p w14:paraId="56115893" w14:textId="45D5CAFF" w:rsidR="00403CE9" w:rsidRDefault="00A00294" w:rsidP="00403CE9">
            <w:pPr>
              <w:pStyle w:val="BodyText"/>
              <w:spacing w:after="60"/>
              <w:jc w:val="left"/>
              <w:rPr>
                <w:rFonts w:cs="Times New Roman"/>
              </w:rPr>
            </w:pPr>
            <w:r>
              <w:rPr>
                <w:rFonts w:cs="Times New Roman"/>
              </w:rPr>
              <w:t>15</w:t>
            </w:r>
            <w:r w:rsidR="00403CE9">
              <w:rPr>
                <w:rFonts w:cs="Times New Roman"/>
              </w:rPr>
              <w:t xml:space="preserve"> %</w:t>
            </w:r>
          </w:p>
        </w:tc>
      </w:tr>
      <w:tr w:rsidR="00403CE9" w14:paraId="54FFC262" w14:textId="77777777">
        <w:tc>
          <w:tcPr>
            <w:tcW w:w="614" w:type="dxa"/>
            <w:tcBorders>
              <w:left w:val="single" w:sz="4" w:space="0" w:color="000000"/>
            </w:tcBorders>
            <w:vAlign w:val="center"/>
          </w:tcPr>
          <w:p w14:paraId="2DE06FA5" w14:textId="77777777" w:rsidR="00403CE9" w:rsidRDefault="00403CE9" w:rsidP="00403CE9">
            <w:pPr>
              <w:pStyle w:val="BodyText"/>
              <w:spacing w:after="60"/>
              <w:jc w:val="left"/>
            </w:pPr>
            <w:r>
              <w:t>2</w:t>
            </w:r>
          </w:p>
        </w:tc>
        <w:tc>
          <w:tcPr>
            <w:tcW w:w="1418" w:type="dxa"/>
            <w:vAlign w:val="center"/>
          </w:tcPr>
          <w:p w14:paraId="1627DB65" w14:textId="2C49CD76" w:rsidR="00403CE9" w:rsidRDefault="00DC40DC" w:rsidP="00403CE9">
            <w:pPr>
              <w:pStyle w:val="BodyText"/>
              <w:spacing w:after="60"/>
              <w:jc w:val="left"/>
              <w:rPr>
                <w:rFonts w:cs="Times New Roman"/>
                <w:lang w:eastAsia="fr-CA"/>
              </w:rPr>
            </w:pPr>
            <w:r>
              <w:rPr>
                <w:rFonts w:cs="Times New Roman"/>
                <w:lang w:eastAsia="fr-CA"/>
              </w:rPr>
              <w:t>4</w:t>
            </w:r>
            <w:r w:rsidR="00A00294">
              <w:rPr>
                <w:rFonts w:cs="Times New Roman"/>
                <w:lang w:eastAsia="fr-CA"/>
              </w:rPr>
              <w:t xml:space="preserve"> juin</w:t>
            </w:r>
          </w:p>
        </w:tc>
        <w:tc>
          <w:tcPr>
            <w:tcW w:w="3780" w:type="dxa"/>
            <w:vAlign w:val="center"/>
          </w:tcPr>
          <w:p w14:paraId="12186BFD" w14:textId="6A9EF474" w:rsidR="00403CE9" w:rsidRPr="00A00294" w:rsidRDefault="003D28B2" w:rsidP="00A00294">
            <w:pPr>
              <w:pStyle w:val="BodyText"/>
              <w:spacing w:after="60"/>
              <w:jc w:val="left"/>
              <w:rPr>
                <w:rFonts w:cs="Times New Roman"/>
                <w:sz w:val="18"/>
                <w:szCs w:val="18"/>
                <w:lang w:eastAsia="fr-CA"/>
              </w:rPr>
            </w:pPr>
            <w:r>
              <w:rPr>
                <w:rFonts w:cs="Times New Roman"/>
                <w:sz w:val="18"/>
                <w:szCs w:val="18"/>
                <w:lang w:eastAsia="fr-CA"/>
              </w:rPr>
              <w:t>Réduction de la dimension d’un ensemble de données</w:t>
            </w:r>
          </w:p>
        </w:tc>
        <w:tc>
          <w:tcPr>
            <w:tcW w:w="1134" w:type="dxa"/>
            <w:vAlign w:val="center"/>
          </w:tcPr>
          <w:p w14:paraId="4DF38886" w14:textId="282E952B" w:rsidR="00403CE9" w:rsidRPr="004A6A91" w:rsidRDefault="00992F80" w:rsidP="00992F80">
            <w:pPr>
              <w:pStyle w:val="BodyText"/>
              <w:spacing w:after="60"/>
              <w:jc w:val="left"/>
              <w:rPr>
                <w:rFonts w:cs="Times New Roman"/>
                <w:highlight w:val="yellow"/>
              </w:rPr>
            </w:pPr>
            <w:r>
              <w:rPr>
                <w:rFonts w:cs="Times New Roman"/>
              </w:rPr>
              <w:t>6 mars</w:t>
            </w:r>
          </w:p>
        </w:tc>
        <w:tc>
          <w:tcPr>
            <w:tcW w:w="1134" w:type="dxa"/>
            <w:vAlign w:val="center"/>
          </w:tcPr>
          <w:p w14:paraId="12C95EB0" w14:textId="77777777" w:rsidR="00403CE9" w:rsidRDefault="00403CE9" w:rsidP="00403CE9">
            <w:pPr>
              <w:pStyle w:val="BodyText"/>
              <w:spacing w:after="60"/>
              <w:jc w:val="left"/>
              <w:rPr>
                <w:rFonts w:cs="Times New Roman"/>
              </w:rPr>
            </w:pPr>
            <w:r>
              <w:rPr>
                <w:rFonts w:cs="Times New Roman"/>
              </w:rPr>
              <w:t>Aucun</w:t>
            </w:r>
          </w:p>
        </w:tc>
        <w:tc>
          <w:tcPr>
            <w:tcW w:w="1276" w:type="dxa"/>
            <w:tcBorders>
              <w:right w:val="single" w:sz="4" w:space="0" w:color="000000"/>
            </w:tcBorders>
            <w:vAlign w:val="center"/>
          </w:tcPr>
          <w:p w14:paraId="52424FE4" w14:textId="665384DC" w:rsidR="00403CE9" w:rsidRDefault="00A00294" w:rsidP="00403CE9">
            <w:pPr>
              <w:pStyle w:val="BodyText"/>
              <w:spacing w:after="60"/>
              <w:jc w:val="left"/>
              <w:rPr>
                <w:rFonts w:cs="Times New Roman"/>
              </w:rPr>
            </w:pPr>
            <w:r>
              <w:rPr>
                <w:rFonts w:cs="Times New Roman"/>
              </w:rPr>
              <w:t>15</w:t>
            </w:r>
            <w:r w:rsidR="00403CE9">
              <w:rPr>
                <w:rFonts w:cs="Times New Roman"/>
              </w:rPr>
              <w:t xml:space="preserve"> %</w:t>
            </w:r>
          </w:p>
        </w:tc>
      </w:tr>
      <w:tr w:rsidR="00403CE9" w14:paraId="62DC7B4E" w14:textId="77777777">
        <w:tc>
          <w:tcPr>
            <w:tcW w:w="614" w:type="dxa"/>
            <w:tcBorders>
              <w:left w:val="single" w:sz="4" w:space="0" w:color="000000"/>
            </w:tcBorders>
            <w:vAlign w:val="center"/>
          </w:tcPr>
          <w:p w14:paraId="72D0FA4C" w14:textId="77777777" w:rsidR="00403CE9" w:rsidRDefault="00403CE9" w:rsidP="00403CE9">
            <w:pPr>
              <w:pStyle w:val="BodyText"/>
              <w:spacing w:after="60"/>
              <w:jc w:val="left"/>
            </w:pPr>
            <w:r>
              <w:t>3</w:t>
            </w:r>
          </w:p>
        </w:tc>
        <w:tc>
          <w:tcPr>
            <w:tcW w:w="1418" w:type="dxa"/>
            <w:vAlign w:val="center"/>
          </w:tcPr>
          <w:p w14:paraId="561F2780" w14:textId="2E4AED03" w:rsidR="00403CE9" w:rsidRDefault="00DC40DC" w:rsidP="00403CE9">
            <w:pPr>
              <w:pStyle w:val="BodyText"/>
              <w:spacing w:after="60"/>
              <w:jc w:val="left"/>
              <w:rPr>
                <w:rFonts w:cs="Times New Roman"/>
                <w:lang w:eastAsia="fr-CA"/>
              </w:rPr>
            </w:pPr>
            <w:r>
              <w:rPr>
                <w:rFonts w:cs="Times New Roman"/>
                <w:lang w:eastAsia="fr-CA"/>
              </w:rPr>
              <w:t>2</w:t>
            </w:r>
            <w:r w:rsidR="00606AD4">
              <w:rPr>
                <w:rFonts w:cs="Times New Roman"/>
                <w:lang w:eastAsia="fr-CA"/>
              </w:rPr>
              <w:t xml:space="preserve"> juillet</w:t>
            </w:r>
          </w:p>
        </w:tc>
        <w:tc>
          <w:tcPr>
            <w:tcW w:w="3780" w:type="dxa"/>
            <w:vAlign w:val="center"/>
          </w:tcPr>
          <w:p w14:paraId="043B36F1" w14:textId="59CC2397" w:rsidR="00403CE9" w:rsidRDefault="00794AD4" w:rsidP="00794AD4">
            <w:pPr>
              <w:pStyle w:val="BodyText"/>
              <w:spacing w:after="60"/>
              <w:jc w:val="left"/>
              <w:rPr>
                <w:rFonts w:cs="Times New Roman"/>
                <w:sz w:val="18"/>
                <w:szCs w:val="18"/>
                <w:lang w:eastAsia="fr-CA"/>
              </w:rPr>
            </w:pPr>
            <w:r>
              <w:rPr>
                <w:rFonts w:cs="Times New Roman"/>
                <w:sz w:val="18"/>
                <w:szCs w:val="18"/>
                <w:lang w:eastAsia="fr-CA"/>
              </w:rPr>
              <w:t>Acquisition et visualisation d’un nuage de points</w:t>
            </w:r>
          </w:p>
        </w:tc>
        <w:tc>
          <w:tcPr>
            <w:tcW w:w="1134" w:type="dxa"/>
            <w:vAlign w:val="center"/>
          </w:tcPr>
          <w:p w14:paraId="6EB75C11" w14:textId="42BEDCD6" w:rsidR="00403CE9" w:rsidRPr="004A6A91" w:rsidRDefault="00992F80" w:rsidP="00992F80">
            <w:pPr>
              <w:pStyle w:val="BodyText"/>
              <w:spacing w:after="60"/>
              <w:jc w:val="left"/>
              <w:rPr>
                <w:rFonts w:cs="Times New Roman"/>
                <w:highlight w:val="yellow"/>
              </w:rPr>
            </w:pPr>
            <w:r>
              <w:rPr>
                <w:rFonts w:cs="Times New Roman"/>
              </w:rPr>
              <w:t>1</w:t>
            </w:r>
            <w:r w:rsidR="00565377">
              <w:rPr>
                <w:rFonts w:cs="Times New Roman"/>
              </w:rPr>
              <w:t>3</w:t>
            </w:r>
            <w:r>
              <w:rPr>
                <w:rFonts w:cs="Times New Roman"/>
              </w:rPr>
              <w:t xml:space="preserve"> avril</w:t>
            </w:r>
          </w:p>
        </w:tc>
        <w:tc>
          <w:tcPr>
            <w:tcW w:w="1134" w:type="dxa"/>
            <w:vAlign w:val="center"/>
          </w:tcPr>
          <w:p w14:paraId="0B53F1F0" w14:textId="77777777" w:rsidR="00403CE9" w:rsidRDefault="00403CE9" w:rsidP="00403CE9">
            <w:pPr>
              <w:pStyle w:val="BodyText"/>
              <w:spacing w:after="60"/>
              <w:jc w:val="left"/>
              <w:rPr>
                <w:rFonts w:cs="Times New Roman"/>
              </w:rPr>
            </w:pPr>
            <w:r>
              <w:rPr>
                <w:rFonts w:cs="Times New Roman"/>
              </w:rPr>
              <w:t>Aucun</w:t>
            </w:r>
          </w:p>
        </w:tc>
        <w:tc>
          <w:tcPr>
            <w:tcW w:w="1276" w:type="dxa"/>
            <w:tcBorders>
              <w:right w:val="single" w:sz="4" w:space="0" w:color="000000"/>
            </w:tcBorders>
            <w:vAlign w:val="center"/>
          </w:tcPr>
          <w:p w14:paraId="2E753E1C" w14:textId="230FEFD5" w:rsidR="00403CE9" w:rsidRDefault="00606AD4" w:rsidP="00403CE9">
            <w:pPr>
              <w:pStyle w:val="BodyText"/>
              <w:spacing w:after="60"/>
              <w:jc w:val="left"/>
              <w:rPr>
                <w:rFonts w:cs="Times New Roman"/>
              </w:rPr>
            </w:pPr>
            <w:r>
              <w:rPr>
                <w:rFonts w:cs="Times New Roman"/>
              </w:rPr>
              <w:t>15</w:t>
            </w:r>
            <w:r w:rsidR="00403CE9">
              <w:rPr>
                <w:rFonts w:cs="Times New Roman"/>
              </w:rPr>
              <w:t xml:space="preserve"> %</w:t>
            </w:r>
          </w:p>
        </w:tc>
      </w:tr>
    </w:tbl>
    <w:p w14:paraId="796FBDB1" w14:textId="77777777" w:rsidR="00403CE9" w:rsidRDefault="00403CE9">
      <w:pPr>
        <w:spacing w:before="240" w:after="120"/>
        <w:rPr>
          <w:rFonts w:ascii="Times New Roman" w:hAnsi="Times New Roman"/>
          <w:b/>
          <w:color w:val="000000"/>
          <w:sz w:val="20"/>
          <w:lang w:val="fr-CA"/>
        </w:rPr>
      </w:pPr>
      <w:r>
        <w:rPr>
          <w:rFonts w:ascii="Times New Roman" w:hAnsi="Times New Roman"/>
          <w:b/>
          <w:color w:val="000000"/>
          <w:sz w:val="20"/>
          <w:lang w:val="fr-CA"/>
        </w:rPr>
        <w:t>Directives particulières</w:t>
      </w:r>
    </w:p>
    <w:p w14:paraId="3214290F" w14:textId="77E52307" w:rsidR="00403CE9" w:rsidRDefault="00403CE9" w:rsidP="00CC2FE4">
      <w:pPr>
        <w:spacing w:afterLines="60" w:after="144"/>
        <w:jc w:val="both"/>
        <w:rPr>
          <w:rFonts w:ascii="Times New Roman" w:hAnsi="Times New Roman" w:cs="Times New Roman"/>
          <w:sz w:val="20"/>
          <w:lang w:val="fr-CA" w:eastAsia="fr-CA"/>
        </w:rPr>
      </w:pPr>
      <w:r>
        <w:rPr>
          <w:rFonts w:ascii="Times New Roman" w:hAnsi="Times New Roman" w:cs="Times New Roman"/>
          <w:sz w:val="20"/>
          <w:lang w:val="fr-CA" w:eastAsia="fr-CA"/>
        </w:rPr>
        <w:t xml:space="preserve">Les travaux pratiques se feront en équipe de trois. Des instructions particulières seront données pour chacun des travaux. Pour la partie programmation, du code </w:t>
      </w:r>
      <w:r w:rsidR="00606AD4">
        <w:rPr>
          <w:rFonts w:ascii="Times New Roman" w:hAnsi="Times New Roman" w:cs="Times New Roman"/>
          <w:sz w:val="20"/>
          <w:lang w:val="fr-CA" w:eastAsia="fr-CA"/>
        </w:rPr>
        <w:t>C++</w:t>
      </w:r>
      <w:r>
        <w:rPr>
          <w:rFonts w:ascii="Times New Roman" w:hAnsi="Times New Roman" w:cs="Times New Roman"/>
          <w:sz w:val="20"/>
          <w:lang w:val="fr-CA" w:eastAsia="fr-CA"/>
        </w:rPr>
        <w:t xml:space="preserve"> vous sera fourni ainsi que certaines fonctions déjà codées (le code sera disponible sur la page web du cours).</w:t>
      </w:r>
      <w:r w:rsidR="00CC2FE4">
        <w:rPr>
          <w:rFonts w:ascii="Times New Roman" w:hAnsi="Times New Roman" w:cs="Times New Roman"/>
          <w:sz w:val="20"/>
          <w:lang w:val="fr-CA" w:eastAsia="fr-CA"/>
        </w:rPr>
        <w:t xml:space="preserve"> </w:t>
      </w:r>
      <w:r>
        <w:rPr>
          <w:rFonts w:ascii="Times New Roman" w:hAnsi="Times New Roman" w:cs="Times New Roman"/>
          <w:sz w:val="20"/>
          <w:lang w:val="fr-CA" w:eastAsia="fr-CA"/>
        </w:rPr>
        <w:t>La remise du travail se fera par le système turnin (voir section 3.3 du présent document).</w:t>
      </w:r>
    </w:p>
    <w:p w14:paraId="4A77E809" w14:textId="492C1C28" w:rsidR="00403CE9" w:rsidRDefault="00403CE9" w:rsidP="00403CE9">
      <w:pPr>
        <w:spacing w:afterLines="60" w:after="144"/>
        <w:jc w:val="both"/>
        <w:rPr>
          <w:rFonts w:ascii="Times New Roman" w:hAnsi="Times New Roman" w:cs="Times New Roman"/>
          <w:sz w:val="20"/>
          <w:lang w:val="fr-CA" w:eastAsia="fr-CA"/>
        </w:rPr>
      </w:pPr>
      <w:r>
        <w:rPr>
          <w:rFonts w:ascii="Times New Roman" w:hAnsi="Times New Roman" w:cs="Times New Roman"/>
          <w:sz w:val="20"/>
          <w:lang w:val="fr-CA" w:eastAsia="fr-CA"/>
        </w:rPr>
        <w:t xml:space="preserve">À moins d’avis contraire, tout travail effectué par équipe de quatre </w:t>
      </w:r>
      <w:r w:rsidR="008F457B">
        <w:rPr>
          <w:rFonts w:ascii="Times New Roman" w:hAnsi="Times New Roman" w:cs="Times New Roman"/>
          <w:sz w:val="20"/>
          <w:lang w:val="fr-CA" w:eastAsia="fr-CA"/>
        </w:rPr>
        <w:t xml:space="preserve">ou seul </w:t>
      </w:r>
      <w:r>
        <w:rPr>
          <w:rFonts w:ascii="Times New Roman" w:hAnsi="Times New Roman" w:cs="Times New Roman"/>
          <w:sz w:val="20"/>
          <w:lang w:val="fr-CA" w:eastAsia="fr-CA"/>
        </w:rPr>
        <w:t>se verra imposer une pénalité de 25%. La pénalité est de 100% pour des équipes de plus que quatre. Pour réaliser la programmation chacun a besoin d’un code d’accès (numéro de compte, mot de passe) aux ordinateurs du département. Celui-ci est disponible dès la première semaine de cours. Pour obtenir votre numéro de compte, vous pouvez suivre les instructions fournies en annexe. Ces mêmes instructions sont affichées au laboratoire D4-1017 et sur la page Web du département d’informatique (D.I.) sous la rubrique "Ressources/Documentation".</w:t>
      </w:r>
    </w:p>
    <w:p w14:paraId="750D74F6" w14:textId="527A7DAE" w:rsidR="00403CE9" w:rsidRDefault="00403CE9" w:rsidP="00403CE9">
      <w:pPr>
        <w:pStyle w:val="BodyText"/>
        <w:spacing w:afterLines="60" w:after="144"/>
      </w:pPr>
      <w:r>
        <w:rPr>
          <w:rFonts w:cs="Times New Roman"/>
          <w:lang w:eastAsia="fr-CA"/>
        </w:rPr>
        <w:t>Les sujets des travaux seront disponibles sur la page Web du cours. La remise du travail s’effectue le j</w:t>
      </w:r>
      <w:r w:rsidR="00C47CFE">
        <w:rPr>
          <w:rFonts w:cs="Times New Roman"/>
          <w:lang w:eastAsia="fr-CA"/>
        </w:rPr>
        <w:t>our et à l’heure exigés. Le non-</w:t>
      </w:r>
      <w:r>
        <w:rPr>
          <w:rFonts w:cs="Times New Roman"/>
          <w:lang w:eastAsia="fr-CA"/>
        </w:rPr>
        <w:t>respect de la date de remise entraîne une pénalité de 25% par jour de retard. Cela signifie qu’il faut toujours viser à terminer son travail de programmation au moins 24 heures avant la date de remise pour tenir compte des pannes possibles et de la surcharge quasi-inévitable. Ceci est un conseil qui vaut son pesant de points. Les modalités de remise de chaque travail vous seront fournies avec leur sujet</w:t>
      </w:r>
      <w:r>
        <w:t>.</w:t>
      </w:r>
    </w:p>
    <w:p w14:paraId="204CFD73" w14:textId="77777777" w:rsidR="00403CE9" w:rsidRDefault="00403CE9">
      <w:pPr>
        <w:pStyle w:val="Ntitre1"/>
        <w:numPr>
          <w:ilvl w:val="0"/>
          <w:numId w:val="7"/>
        </w:numPr>
      </w:pPr>
      <w:r>
        <w:t>Références</w:t>
      </w:r>
    </w:p>
    <w:p w14:paraId="44A3F6D3" w14:textId="77777777" w:rsidR="00403CE9" w:rsidRDefault="00403CE9" w:rsidP="00403CE9">
      <w:pPr>
        <w:pStyle w:val="N-titre2"/>
        <w:numPr>
          <w:ilvl w:val="1"/>
          <w:numId w:val="7"/>
        </w:numPr>
        <w:tabs>
          <w:tab w:val="clear" w:pos="567"/>
          <w:tab w:val="left" w:pos="426"/>
        </w:tabs>
        <w:ind w:hanging="1637"/>
      </w:pPr>
      <w:r>
        <w:t>Matériel obligatoire</w:t>
      </w:r>
    </w:p>
    <w:p w14:paraId="6140D285" w14:textId="77777777" w:rsidR="00403CE9" w:rsidRDefault="00403CE9">
      <w:pPr>
        <w:pStyle w:val="Materiel"/>
        <w:numPr>
          <w:ilvl w:val="0"/>
          <w:numId w:val="3"/>
        </w:numPr>
      </w:pPr>
      <w:r>
        <w:t>Aucun</w:t>
      </w:r>
    </w:p>
    <w:p w14:paraId="0ED9184E" w14:textId="77777777" w:rsidR="00403CE9" w:rsidRDefault="00403CE9" w:rsidP="00403CE9">
      <w:pPr>
        <w:pStyle w:val="N-titre2"/>
        <w:numPr>
          <w:ilvl w:val="1"/>
          <w:numId w:val="7"/>
        </w:numPr>
        <w:tabs>
          <w:tab w:val="clear" w:pos="567"/>
          <w:tab w:val="left" w:pos="426"/>
        </w:tabs>
        <w:ind w:hanging="1637"/>
      </w:pPr>
      <w:r>
        <w:t>Bibliographie</w:t>
      </w:r>
    </w:p>
    <w:p w14:paraId="39860F99" w14:textId="77777777" w:rsidR="00403CE9" w:rsidRDefault="00403CE9">
      <w:pPr>
        <w:pStyle w:val="BodyText"/>
      </w:pPr>
      <w:r>
        <w:t>Ouvrages de référence que l’on peut notamment consulter à la bibliothèque.</w:t>
      </w:r>
    </w:p>
    <w:p w14:paraId="2886C560" w14:textId="73E7234C" w:rsidR="00B67B33" w:rsidRDefault="00B67B33" w:rsidP="00403CE9">
      <w:pPr>
        <w:pStyle w:val="Bibliographie1"/>
        <w:numPr>
          <w:ilvl w:val="0"/>
          <w:numId w:val="4"/>
        </w:numPr>
        <w:spacing w:after="60"/>
        <w:ind w:left="714" w:hanging="357"/>
      </w:pPr>
      <w:r>
        <w:t>A. C. Telea, Data Visualization : Principles and Practice, AK Peters (2007)</w:t>
      </w:r>
    </w:p>
    <w:p w14:paraId="7E08FEE3" w14:textId="2F2137A5" w:rsidR="00CC2FE4" w:rsidRDefault="007476F7" w:rsidP="00403CE9">
      <w:pPr>
        <w:pStyle w:val="Bibliographie1"/>
        <w:numPr>
          <w:ilvl w:val="0"/>
          <w:numId w:val="4"/>
        </w:numPr>
        <w:spacing w:after="60"/>
        <w:ind w:left="714" w:hanging="357"/>
      </w:pPr>
      <w:r>
        <w:t>M. de Berg</w:t>
      </w:r>
      <w:r w:rsidR="00CC2FE4">
        <w:t xml:space="preserve"> </w:t>
      </w:r>
      <w:r w:rsidR="00CC2FE4" w:rsidRPr="007476F7">
        <w:rPr>
          <w:i/>
        </w:rPr>
        <w:t>et al</w:t>
      </w:r>
      <w:r w:rsidR="002C2EB6">
        <w:t>.</w:t>
      </w:r>
      <w:r w:rsidR="00CC2FE4">
        <w:t xml:space="preserve">, </w:t>
      </w:r>
      <w:r>
        <w:t>Computational Geometry</w:t>
      </w:r>
      <w:r w:rsidR="00CC2FE4">
        <w:t xml:space="preserve">, </w:t>
      </w:r>
      <w:r>
        <w:t>Springer</w:t>
      </w:r>
      <w:r w:rsidR="00CC2FE4">
        <w:t xml:space="preserve"> (2010)</w:t>
      </w:r>
    </w:p>
    <w:p w14:paraId="155E6662" w14:textId="51F9E4D8" w:rsidR="00403CE9" w:rsidRDefault="007476F7" w:rsidP="007476F7">
      <w:pPr>
        <w:pStyle w:val="Bibliographie1"/>
        <w:numPr>
          <w:ilvl w:val="0"/>
          <w:numId w:val="4"/>
        </w:numPr>
        <w:spacing w:after="60"/>
        <w:ind w:left="714" w:hanging="357"/>
      </w:pPr>
      <w:r>
        <w:t xml:space="preserve">W. Schroeder </w:t>
      </w:r>
      <w:r w:rsidRPr="007476F7">
        <w:rPr>
          <w:i/>
        </w:rPr>
        <w:t>et al</w:t>
      </w:r>
      <w:r>
        <w:t>., The Visualization Toolkit, Kitware (2006)</w:t>
      </w:r>
    </w:p>
    <w:p w14:paraId="1B037131" w14:textId="6489B1F2" w:rsidR="00403CE9" w:rsidRDefault="007476F7" w:rsidP="00403CE9">
      <w:pPr>
        <w:pStyle w:val="Bibliographie1"/>
        <w:numPr>
          <w:ilvl w:val="0"/>
          <w:numId w:val="4"/>
        </w:numPr>
        <w:spacing w:after="60"/>
        <w:rPr>
          <w:lang w:val="fr-CA"/>
        </w:rPr>
      </w:pPr>
      <w:r>
        <w:rPr>
          <w:lang w:val="fr-CA"/>
        </w:rPr>
        <w:t xml:space="preserve">R. O. Duda </w:t>
      </w:r>
      <w:r>
        <w:rPr>
          <w:i/>
          <w:lang w:val="fr-CA"/>
        </w:rPr>
        <w:t>et al</w:t>
      </w:r>
      <w:r>
        <w:rPr>
          <w:lang w:val="fr-CA"/>
        </w:rPr>
        <w:t xml:space="preserve">., Pattern Classification, Wiley-Interscience </w:t>
      </w:r>
      <w:r w:rsidR="00E8543A">
        <w:rPr>
          <w:lang w:val="fr-CA"/>
        </w:rPr>
        <w:t>(2001)</w:t>
      </w:r>
    </w:p>
    <w:p w14:paraId="6D4E0103" w14:textId="117C7373" w:rsidR="00E8543A" w:rsidRPr="00C47CFE" w:rsidRDefault="00E8543A" w:rsidP="00403CE9">
      <w:pPr>
        <w:pStyle w:val="Bibliographie1"/>
        <w:numPr>
          <w:ilvl w:val="0"/>
          <w:numId w:val="4"/>
        </w:numPr>
        <w:spacing w:after="60"/>
      </w:pPr>
      <w:r w:rsidRPr="00C47CFE">
        <w:t>G. Farin et D. Hansford, Mathematical Principles for Scientific Computing and Visualization, A K Peters (2008)</w:t>
      </w:r>
    </w:p>
    <w:p w14:paraId="6E65B0C8" w14:textId="0A9F09C5" w:rsidR="00E8543A" w:rsidRPr="00C47CFE" w:rsidRDefault="00E8543A" w:rsidP="00403CE9">
      <w:pPr>
        <w:pStyle w:val="Bibliographie1"/>
        <w:numPr>
          <w:ilvl w:val="0"/>
          <w:numId w:val="4"/>
        </w:numPr>
        <w:spacing w:after="60"/>
      </w:pPr>
      <w:r w:rsidRPr="00C47CFE">
        <w:t>C. D. Hansen et C. R. Johnson, The Visualization Handbook</w:t>
      </w:r>
      <w:r w:rsidR="00AE0151" w:rsidRPr="00C47CFE">
        <w:t>, Academic Press</w:t>
      </w:r>
      <w:r w:rsidRPr="00C47CFE">
        <w:t xml:space="preserve"> (2004)</w:t>
      </w:r>
    </w:p>
    <w:p w14:paraId="6E1A37BE" w14:textId="77777777" w:rsidR="00403CE9" w:rsidRDefault="00403CE9" w:rsidP="00403CE9">
      <w:pPr>
        <w:pStyle w:val="N-titre2"/>
        <w:numPr>
          <w:ilvl w:val="1"/>
          <w:numId w:val="7"/>
        </w:numPr>
        <w:tabs>
          <w:tab w:val="clear" w:pos="567"/>
          <w:tab w:val="left" w:pos="426"/>
        </w:tabs>
        <w:ind w:hanging="1637"/>
      </w:pPr>
      <w:bookmarkStart w:id="13" w:name="_Ref190165715"/>
      <w:r>
        <w:t>Liens utiles</w:t>
      </w:r>
      <w:bookmarkEnd w:id="13"/>
    </w:p>
    <w:p w14:paraId="7ED97725" w14:textId="77777777" w:rsidR="00403CE9" w:rsidRDefault="00403CE9" w:rsidP="00403CE9">
      <w:pPr>
        <w:pStyle w:val="Liens"/>
        <w:numPr>
          <w:ilvl w:val="0"/>
          <w:numId w:val="5"/>
        </w:numPr>
        <w:spacing w:after="60"/>
        <w:ind w:left="714" w:hanging="357"/>
        <w:rPr>
          <w:lang w:val="fr-CA"/>
        </w:rPr>
      </w:pPr>
      <w:r>
        <w:rPr>
          <w:lang w:val="fr-CA"/>
        </w:rPr>
        <w:t xml:space="preserve">Bibliothèque de l’Université de Sherbrooke, </w:t>
      </w:r>
      <w:hyperlink r:id="rId14" w:history="1">
        <w:r>
          <w:rPr>
            <w:rStyle w:val="Hyperlink"/>
            <w:lang w:val="fr-CA"/>
          </w:rPr>
          <w:t>www.usherbrooke.ca/biblio</w:t>
        </w:r>
      </w:hyperlink>
    </w:p>
    <w:p w14:paraId="77BCC1D8" w14:textId="59E87243" w:rsidR="00403CE9" w:rsidRDefault="00403CE9" w:rsidP="00403CE9">
      <w:pPr>
        <w:pStyle w:val="Liens"/>
        <w:numPr>
          <w:ilvl w:val="0"/>
          <w:numId w:val="5"/>
        </w:numPr>
        <w:spacing w:after="0"/>
        <w:ind w:left="714" w:hanging="357"/>
        <w:rPr>
          <w:lang w:val="fr-CA"/>
        </w:rPr>
      </w:pPr>
      <w:r>
        <w:rPr>
          <w:lang w:val="fr-CA"/>
        </w:rPr>
        <w:t>Documentation pour turnin</w:t>
      </w:r>
      <w:r>
        <w:rPr>
          <w:lang w:val="fr-CA"/>
        </w:rPr>
        <w:br/>
      </w:r>
      <w:hyperlink r:id="rId15" w:history="1">
        <w:r w:rsidRPr="00465D2E">
          <w:rPr>
            <w:rStyle w:val="Hyperlink"/>
            <w:lang w:val="fr-CA"/>
          </w:rPr>
          <w:t>www.usherbrooke.ca/informatique/ressources/documentation/data/turnin/index.html</w:t>
        </w:r>
      </w:hyperlink>
    </w:p>
    <w:sectPr w:rsidR="00403CE9" w:rsidSect="00403CE9">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701" w:right="1440" w:bottom="1418" w:left="1440" w:header="1134" w:footer="851" w:gutter="0"/>
      <w:cols w:space="72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B1146" w14:textId="77777777" w:rsidR="0084147C" w:rsidRDefault="0084147C">
      <w:r>
        <w:separator/>
      </w:r>
    </w:p>
  </w:endnote>
  <w:endnote w:type="continuationSeparator" w:id="0">
    <w:p w14:paraId="376509F2" w14:textId="77777777" w:rsidR="0084147C" w:rsidRDefault="0084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itstream Vera Sans">
    <w:altName w:val="Arial"/>
    <w:charset w:val="00"/>
    <w:family w:val="swiss"/>
    <w:pitch w:val="variable"/>
  </w:font>
  <w:font w:name="Tahoma">
    <w:panose1 w:val="020B060403050404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03BFD" w14:textId="77777777" w:rsidR="00120C25" w:rsidRDefault="00120C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45CF4" w14:textId="77777777" w:rsidR="00120C25" w:rsidRDefault="00120C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7AFFB" w14:textId="77777777" w:rsidR="00120C25" w:rsidRDefault="00120C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4B815" w14:textId="0E3630AD" w:rsidR="003D28B2" w:rsidRPr="00E269F2" w:rsidRDefault="003D28B2" w:rsidP="00403CE9">
    <w:pPr>
      <w:pStyle w:val="Footer"/>
      <w:tabs>
        <w:tab w:val="clear" w:pos="9071"/>
        <w:tab w:val="right" w:pos="9356"/>
      </w:tabs>
      <w:rPr>
        <w:rFonts w:ascii="Times New Roman" w:hAnsi="Times New Roman" w:cs="Times New Roman"/>
        <w:sz w:val="16"/>
        <w:szCs w:val="16"/>
      </w:rPr>
    </w:pPr>
    <w:r>
      <w:rPr>
        <w:rFonts w:ascii="Times New Roman" w:hAnsi="Times New Roman" w:cs="Times New Roman"/>
        <w:sz w:val="16"/>
        <w:szCs w:val="16"/>
      </w:rPr>
      <w:t>201</w:t>
    </w:r>
    <w:r w:rsidR="00290154">
      <w:rPr>
        <w:rFonts w:ascii="Times New Roman" w:hAnsi="Times New Roman" w:cs="Times New Roman"/>
        <w:sz w:val="16"/>
        <w:szCs w:val="16"/>
      </w:rPr>
      <w:t>6-12-</w:t>
    </w:r>
    <w:r w:rsidR="00120C25">
      <w:rPr>
        <w:rFonts w:ascii="Times New Roman" w:hAnsi="Times New Roman" w:cs="Times New Roman"/>
        <w:sz w:val="16"/>
        <w:szCs w:val="16"/>
      </w:rPr>
      <w:t>19</w:t>
    </w:r>
    <w:r w:rsidRPr="00465D2E">
      <w:rPr>
        <w:rFonts w:ascii="Times New Roman" w:hAnsi="Times New Roman" w:cs="Times New Roman"/>
        <w:sz w:val="16"/>
        <w:szCs w:val="16"/>
      </w:rPr>
      <w:tab/>
    </w:r>
    <w:r w:rsidRPr="00465D2E">
      <w:rPr>
        <w:rFonts w:ascii="Times New Roman" w:hAnsi="Times New Roman" w:cs="Times New Roman"/>
        <w:sz w:val="16"/>
        <w:szCs w:val="16"/>
      </w:rPr>
      <w:fldChar w:fldCharType="begin"/>
    </w:r>
    <w:r w:rsidRPr="00465D2E">
      <w:rPr>
        <w:rFonts w:ascii="Times New Roman" w:hAnsi="Times New Roman" w:cs="Times New Roman"/>
        <w:sz w:val="16"/>
        <w:szCs w:val="16"/>
      </w:rPr>
      <w:instrText xml:space="preserve"> </w:instrText>
    </w:r>
    <w:r>
      <w:rPr>
        <w:rFonts w:ascii="Times New Roman" w:hAnsi="Times New Roman" w:cs="Times New Roman"/>
        <w:sz w:val="16"/>
        <w:szCs w:val="16"/>
      </w:rPr>
      <w:instrText>PAGE</w:instrText>
    </w:r>
    <w:r w:rsidRPr="00465D2E">
      <w:rPr>
        <w:rFonts w:ascii="Times New Roman" w:hAnsi="Times New Roman" w:cs="Times New Roman"/>
        <w:sz w:val="16"/>
        <w:szCs w:val="16"/>
      </w:rPr>
      <w:instrText xml:space="preserve"> </w:instrText>
    </w:r>
    <w:r w:rsidRPr="00465D2E">
      <w:rPr>
        <w:rFonts w:ascii="Times New Roman" w:hAnsi="Times New Roman" w:cs="Times New Roman"/>
        <w:sz w:val="16"/>
        <w:szCs w:val="16"/>
      </w:rPr>
      <w:fldChar w:fldCharType="separate"/>
    </w:r>
    <w:r w:rsidR="00C06C73">
      <w:rPr>
        <w:rFonts w:ascii="Times New Roman" w:hAnsi="Times New Roman" w:cs="Times New Roman"/>
        <w:noProof/>
        <w:sz w:val="16"/>
        <w:szCs w:val="16"/>
      </w:rPr>
      <w:t>4</w:t>
    </w:r>
    <w:r w:rsidRPr="00465D2E">
      <w:rPr>
        <w:rFonts w:ascii="Times New Roman" w:hAnsi="Times New Roman" w:cs="Times New Roman"/>
        <w:sz w:val="16"/>
        <w:szCs w:val="16"/>
      </w:rPr>
      <w:fldChar w:fldCharType="end"/>
    </w:r>
    <w:r w:rsidRPr="00465D2E">
      <w:rPr>
        <w:rFonts w:ascii="Times New Roman" w:hAnsi="Times New Roman" w:cs="Times New Roman"/>
        <w:sz w:val="16"/>
        <w:szCs w:val="16"/>
      </w:rPr>
      <w:tab/>
    </w:r>
    <w:r w:rsidRPr="00465D2E">
      <w:rPr>
        <w:rStyle w:val="Numrodepage1"/>
        <w:rFonts w:ascii="Times New Roman" w:hAnsi="Times New Roman" w:cs="Times New Roman"/>
        <w:sz w:val="16"/>
        <w:szCs w:val="16"/>
      </w:rPr>
      <w:t>Plan de cours</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181" w14:textId="4C579C88" w:rsidR="003D28B2" w:rsidRPr="00465D2E" w:rsidRDefault="0084407F">
    <w:pPr>
      <w:pStyle w:val="Footer"/>
      <w:tabs>
        <w:tab w:val="clear" w:pos="4819"/>
        <w:tab w:val="clear" w:pos="9071"/>
        <w:tab w:val="center" w:pos="4580"/>
        <w:tab w:val="right" w:pos="9356"/>
      </w:tabs>
      <w:rPr>
        <w:rStyle w:val="Numrodepage1"/>
        <w:rFonts w:ascii="Times New Roman" w:hAnsi="Times New Roman" w:cs="Times New Roman"/>
        <w:sz w:val="16"/>
        <w:szCs w:val="16"/>
      </w:rPr>
    </w:pPr>
    <w:r>
      <w:rPr>
        <w:rFonts w:ascii="Times New Roman" w:hAnsi="Times New Roman" w:cs="Times New Roman"/>
        <w:sz w:val="16"/>
        <w:szCs w:val="16"/>
      </w:rPr>
      <w:t>201</w:t>
    </w:r>
    <w:r w:rsidR="0009050B">
      <w:rPr>
        <w:rFonts w:ascii="Times New Roman" w:hAnsi="Times New Roman" w:cs="Times New Roman"/>
        <w:sz w:val="16"/>
        <w:szCs w:val="16"/>
      </w:rPr>
      <w:t>5</w:t>
    </w:r>
    <w:r>
      <w:rPr>
        <w:rFonts w:ascii="Times New Roman" w:hAnsi="Times New Roman" w:cs="Times New Roman"/>
        <w:sz w:val="16"/>
        <w:szCs w:val="16"/>
      </w:rPr>
      <w:t>-04-1</w:t>
    </w:r>
    <w:r w:rsidR="0009050B">
      <w:rPr>
        <w:rFonts w:ascii="Times New Roman" w:hAnsi="Times New Roman" w:cs="Times New Roman"/>
        <w:sz w:val="16"/>
        <w:szCs w:val="16"/>
      </w:rPr>
      <w:t>7</w:t>
    </w:r>
    <w:r w:rsidR="003D28B2" w:rsidRPr="00465D2E">
      <w:rPr>
        <w:rFonts w:ascii="Times New Roman" w:hAnsi="Times New Roman" w:cs="Times New Roman"/>
        <w:sz w:val="16"/>
        <w:szCs w:val="16"/>
      </w:rPr>
      <w:tab/>
    </w:r>
    <w:r w:rsidR="003D28B2" w:rsidRPr="00465D2E">
      <w:rPr>
        <w:rFonts w:ascii="Times New Roman" w:hAnsi="Times New Roman" w:cs="Times New Roman"/>
        <w:sz w:val="16"/>
        <w:szCs w:val="16"/>
      </w:rPr>
      <w:fldChar w:fldCharType="begin"/>
    </w:r>
    <w:r w:rsidR="003D28B2" w:rsidRPr="00465D2E">
      <w:rPr>
        <w:rFonts w:ascii="Times New Roman" w:hAnsi="Times New Roman" w:cs="Times New Roman"/>
        <w:sz w:val="16"/>
        <w:szCs w:val="16"/>
      </w:rPr>
      <w:instrText xml:space="preserve"> </w:instrText>
    </w:r>
    <w:r w:rsidR="003D28B2">
      <w:rPr>
        <w:rFonts w:ascii="Times New Roman" w:hAnsi="Times New Roman" w:cs="Times New Roman"/>
        <w:sz w:val="16"/>
        <w:szCs w:val="16"/>
      </w:rPr>
      <w:instrText>PAGE</w:instrText>
    </w:r>
    <w:r w:rsidR="003D28B2" w:rsidRPr="00465D2E">
      <w:rPr>
        <w:rFonts w:ascii="Times New Roman" w:hAnsi="Times New Roman" w:cs="Times New Roman"/>
        <w:sz w:val="16"/>
        <w:szCs w:val="16"/>
      </w:rPr>
      <w:instrText xml:space="preserve"> </w:instrText>
    </w:r>
    <w:r w:rsidR="003D28B2" w:rsidRPr="00465D2E">
      <w:rPr>
        <w:rFonts w:ascii="Times New Roman" w:hAnsi="Times New Roman" w:cs="Times New Roman"/>
        <w:sz w:val="16"/>
        <w:szCs w:val="16"/>
      </w:rPr>
      <w:fldChar w:fldCharType="separate"/>
    </w:r>
    <w:r w:rsidR="00C06C73">
      <w:rPr>
        <w:rFonts w:ascii="Times New Roman" w:hAnsi="Times New Roman" w:cs="Times New Roman"/>
        <w:noProof/>
        <w:sz w:val="16"/>
        <w:szCs w:val="16"/>
      </w:rPr>
      <w:t>3</w:t>
    </w:r>
    <w:r w:rsidR="003D28B2" w:rsidRPr="00465D2E">
      <w:rPr>
        <w:rFonts w:ascii="Times New Roman" w:hAnsi="Times New Roman" w:cs="Times New Roman"/>
        <w:sz w:val="16"/>
        <w:szCs w:val="16"/>
      </w:rPr>
      <w:fldChar w:fldCharType="end"/>
    </w:r>
    <w:r w:rsidR="003D28B2" w:rsidRPr="00465D2E">
      <w:rPr>
        <w:rFonts w:ascii="Times New Roman" w:hAnsi="Times New Roman" w:cs="Times New Roman"/>
        <w:sz w:val="16"/>
        <w:szCs w:val="16"/>
      </w:rPr>
      <w:tab/>
    </w:r>
    <w:r w:rsidR="003D28B2" w:rsidRPr="00465D2E">
      <w:rPr>
        <w:rStyle w:val="Numrodepage1"/>
        <w:rFonts w:ascii="Times New Roman" w:hAnsi="Times New Roman" w:cs="Times New Roman"/>
        <w:sz w:val="16"/>
        <w:szCs w:val="16"/>
      </w:rPr>
      <w:t>Plan de cours</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D39BB" w14:textId="77777777" w:rsidR="003D28B2" w:rsidRDefault="003D28B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415CE" w14:textId="77777777" w:rsidR="0084147C" w:rsidRDefault="0084147C">
      <w:r>
        <w:separator/>
      </w:r>
    </w:p>
  </w:footnote>
  <w:footnote w:type="continuationSeparator" w:id="0">
    <w:p w14:paraId="69AC5E11" w14:textId="77777777" w:rsidR="0084147C" w:rsidRDefault="0084147C">
      <w:r>
        <w:continuationSeparator/>
      </w:r>
    </w:p>
  </w:footnote>
  <w:footnote w:id="1">
    <w:p w14:paraId="3A3676AB" w14:textId="08CF366B" w:rsidR="003D28B2" w:rsidRPr="002D29E9" w:rsidRDefault="003D28B2" w:rsidP="00403CE9">
      <w:pPr>
        <w:pStyle w:val="FootnoteText"/>
        <w:rPr>
          <w:lang w:val="fr-CA"/>
        </w:rPr>
      </w:pPr>
      <w:r>
        <w:rPr>
          <w:rStyle w:val="FootnoteReference"/>
        </w:rPr>
        <w:footnoteRef/>
      </w:r>
      <w:r>
        <w:t xml:space="preserve"> </w:t>
      </w:r>
      <w:r w:rsidRPr="00E81342">
        <w:rPr>
          <w:rFonts w:ascii="Times New Roman" w:hAnsi="Times New Roman"/>
          <w:color w:val="000000"/>
          <w:lang w:val="fr-CA"/>
        </w:rPr>
        <w:t>http://www.usherbrooke.ca/fiches-cours/imn4</w:t>
      </w:r>
      <w:r>
        <w:rPr>
          <w:rFonts w:ascii="Times New Roman" w:hAnsi="Times New Roman"/>
          <w:color w:val="000000"/>
          <w:lang w:val="fr-CA"/>
        </w:rPr>
        <w:t>30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75BB8" w14:textId="77777777" w:rsidR="00120C25" w:rsidRDefault="00120C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6FB8B" w14:textId="77777777" w:rsidR="00120C25" w:rsidRDefault="00120C2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9287" w14:textId="77777777" w:rsidR="00120C25" w:rsidRDefault="00120C2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A22F8" w14:textId="57F54F57" w:rsidR="003D28B2" w:rsidRPr="00465D2E" w:rsidRDefault="003D28B2" w:rsidP="00403CE9">
    <w:pPr>
      <w:pStyle w:val="Header"/>
      <w:rPr>
        <w:rFonts w:ascii="Times New Roman" w:hAnsi="Times New Roman" w:cs="Times New Roman"/>
        <w:sz w:val="16"/>
        <w:szCs w:val="16"/>
      </w:rPr>
    </w:pPr>
    <w:r w:rsidRPr="00465D2E">
      <w:rPr>
        <w:rFonts w:ascii="Times New Roman" w:hAnsi="Times New Roman" w:cs="Times New Roman"/>
        <w:sz w:val="16"/>
        <w:szCs w:val="16"/>
      </w:rPr>
      <w:t>IMN </w:t>
    </w:r>
    <w:r>
      <w:rPr>
        <w:rFonts w:ascii="Times New Roman" w:hAnsi="Times New Roman" w:cs="Times New Roman"/>
        <w:sz w:val="16"/>
        <w:szCs w:val="16"/>
      </w:rPr>
      <w:t>430</w:t>
    </w:r>
    <w:r w:rsidRPr="00465D2E">
      <w:rPr>
        <w:rFonts w:ascii="Times New Roman" w:hAnsi="Times New Roman" w:cs="Times New Roman"/>
        <w:sz w:val="16"/>
        <w:szCs w:val="16"/>
      </w:rPr>
      <w:t xml:space="preserve"> – </w:t>
    </w:r>
    <w:r>
      <w:rPr>
        <w:rFonts w:ascii="Times New Roman" w:hAnsi="Times New Roman" w:cs="Times New Roman"/>
        <w:sz w:val="16"/>
        <w:szCs w:val="16"/>
      </w:rPr>
      <w:t>Visualisation</w:t>
    </w:r>
    <w:r w:rsidRPr="00465D2E">
      <w:rPr>
        <w:rFonts w:ascii="Times New Roman" w:hAnsi="Times New Roman" w:cs="Times New Roman"/>
        <w:sz w:val="16"/>
        <w:szCs w:val="16"/>
      </w:rPr>
      <w:tab/>
    </w:r>
    <w:r w:rsidRPr="00465D2E">
      <w:rPr>
        <w:rFonts w:ascii="Times New Roman" w:hAnsi="Times New Roman" w:cs="Times New Roman"/>
        <w:sz w:val="16"/>
        <w:szCs w:val="16"/>
      </w:rPr>
      <w:tab/>
    </w:r>
    <w:r>
      <w:rPr>
        <w:rFonts w:ascii="Times New Roman" w:hAnsi="Times New Roman" w:cs="Times New Roman"/>
        <w:sz w:val="16"/>
        <w:szCs w:val="16"/>
      </w:rPr>
      <w:t>Été</w:t>
    </w:r>
    <w:r w:rsidRPr="00465D2E">
      <w:rPr>
        <w:rFonts w:ascii="Times New Roman" w:hAnsi="Times New Roman" w:cs="Times New Roman"/>
        <w:sz w:val="16"/>
        <w:szCs w:val="16"/>
      </w:rPr>
      <w:t xml:space="preserve"> 201</w:t>
    </w:r>
    <w:r w:rsidR="009A6E81">
      <w:rPr>
        <w:rFonts w:ascii="Times New Roman" w:hAnsi="Times New Roman" w:cs="Times New Roman"/>
        <w:sz w:val="16"/>
        <w:szCs w:val="16"/>
      </w:rPr>
      <w:t>5</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EA5F4" w14:textId="452B47EA" w:rsidR="003D28B2" w:rsidRPr="00465D2E" w:rsidRDefault="003D28B2">
    <w:pPr>
      <w:pStyle w:val="Header"/>
      <w:rPr>
        <w:rFonts w:ascii="Times New Roman" w:hAnsi="Times New Roman" w:cs="Times New Roman"/>
        <w:sz w:val="16"/>
        <w:szCs w:val="16"/>
      </w:rPr>
    </w:pPr>
    <w:bookmarkStart w:id="14" w:name="OLE_LINK4"/>
    <w:r w:rsidRPr="00465D2E">
      <w:rPr>
        <w:rFonts w:ascii="Times New Roman" w:hAnsi="Times New Roman" w:cs="Times New Roman"/>
        <w:sz w:val="16"/>
        <w:szCs w:val="16"/>
      </w:rPr>
      <w:t>I</w:t>
    </w:r>
    <w:r>
      <w:rPr>
        <w:rFonts w:ascii="Times New Roman" w:hAnsi="Times New Roman" w:cs="Times New Roman"/>
        <w:sz w:val="16"/>
        <w:szCs w:val="16"/>
      </w:rPr>
      <w:t>MN430 – Visualisation</w:t>
    </w:r>
    <w:r>
      <w:rPr>
        <w:rFonts w:ascii="Times New Roman" w:hAnsi="Times New Roman" w:cs="Times New Roman"/>
        <w:sz w:val="16"/>
        <w:szCs w:val="16"/>
      </w:rPr>
      <w:tab/>
    </w:r>
    <w:r>
      <w:rPr>
        <w:rFonts w:ascii="Times New Roman" w:hAnsi="Times New Roman" w:cs="Times New Roman"/>
        <w:sz w:val="16"/>
        <w:szCs w:val="16"/>
      </w:rPr>
      <w:tab/>
      <w:t>Été 201</w:t>
    </w:r>
    <w:r w:rsidR="009A6E81">
      <w:rPr>
        <w:rFonts w:ascii="Times New Roman" w:hAnsi="Times New Roman" w:cs="Times New Roman"/>
        <w:sz w:val="16"/>
        <w:szCs w:val="16"/>
      </w:rPr>
      <w:t>5</w:t>
    </w:r>
  </w:p>
  <w:bookmarkEnd w:id="14"/>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0508" w14:textId="77777777" w:rsidR="003D28B2" w:rsidRDefault="003D28B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rPr>
        <w:b/>
        <w:i/>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1C701918"/>
    <w:multiLevelType w:val="multilevel"/>
    <w:tmpl w:val="C81EC6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637"/>
        </w:tabs>
        <w:ind w:left="1637"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28E91C38"/>
    <w:multiLevelType w:val="multilevel"/>
    <w:tmpl w:val="6B8420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637"/>
        </w:tabs>
        <w:ind w:left="1637" w:hanging="360"/>
      </w:pPr>
      <w:rPr>
        <w:rFonts w:hint="default"/>
      </w:rPr>
    </w:lvl>
    <w:lvl w:ilvl="2">
      <w:start w:val="1"/>
      <w:numFmt w:val="decimal"/>
      <w:lvlText w:val="%1.%2.%3"/>
      <w:lvlJc w:val="left"/>
      <w:pPr>
        <w:tabs>
          <w:tab w:val="num" w:pos="3274"/>
        </w:tabs>
        <w:ind w:left="3274" w:hanging="720"/>
      </w:pPr>
      <w:rPr>
        <w:rFonts w:hint="default"/>
      </w:rPr>
    </w:lvl>
    <w:lvl w:ilvl="3">
      <w:start w:val="1"/>
      <w:numFmt w:val="decimal"/>
      <w:lvlText w:val="%1.%2.%3.%4"/>
      <w:lvlJc w:val="left"/>
      <w:pPr>
        <w:tabs>
          <w:tab w:val="num" w:pos="4551"/>
        </w:tabs>
        <w:ind w:left="4551" w:hanging="720"/>
      </w:pPr>
      <w:rPr>
        <w:rFonts w:hint="default"/>
      </w:rPr>
    </w:lvl>
    <w:lvl w:ilvl="4">
      <w:start w:val="1"/>
      <w:numFmt w:val="decimal"/>
      <w:lvlText w:val="%1.%2.%3.%4.%5"/>
      <w:lvlJc w:val="left"/>
      <w:pPr>
        <w:tabs>
          <w:tab w:val="num" w:pos="5828"/>
        </w:tabs>
        <w:ind w:left="5828" w:hanging="720"/>
      </w:pPr>
      <w:rPr>
        <w:rFonts w:hint="default"/>
      </w:rPr>
    </w:lvl>
    <w:lvl w:ilvl="5">
      <w:start w:val="1"/>
      <w:numFmt w:val="decimal"/>
      <w:lvlText w:val="%1.%2.%3.%4.%5.%6"/>
      <w:lvlJc w:val="left"/>
      <w:pPr>
        <w:tabs>
          <w:tab w:val="num" w:pos="7465"/>
        </w:tabs>
        <w:ind w:left="7465" w:hanging="1080"/>
      </w:pPr>
      <w:rPr>
        <w:rFonts w:hint="default"/>
      </w:rPr>
    </w:lvl>
    <w:lvl w:ilvl="6">
      <w:start w:val="1"/>
      <w:numFmt w:val="decimal"/>
      <w:lvlText w:val="%1.%2.%3.%4.%5.%6.%7"/>
      <w:lvlJc w:val="left"/>
      <w:pPr>
        <w:tabs>
          <w:tab w:val="num" w:pos="8742"/>
        </w:tabs>
        <w:ind w:left="8742" w:hanging="1080"/>
      </w:pPr>
      <w:rPr>
        <w:rFonts w:hint="default"/>
      </w:rPr>
    </w:lvl>
    <w:lvl w:ilvl="7">
      <w:start w:val="1"/>
      <w:numFmt w:val="decimal"/>
      <w:lvlText w:val="%1.%2.%3.%4.%5.%6.%7.%8"/>
      <w:lvlJc w:val="left"/>
      <w:pPr>
        <w:tabs>
          <w:tab w:val="num" w:pos="10379"/>
        </w:tabs>
        <w:ind w:left="10379" w:hanging="1440"/>
      </w:pPr>
      <w:rPr>
        <w:rFonts w:hint="default"/>
      </w:rPr>
    </w:lvl>
    <w:lvl w:ilvl="8">
      <w:start w:val="1"/>
      <w:numFmt w:val="decimal"/>
      <w:lvlText w:val="%1.%2.%3.%4.%5.%6.%7.%8.%9"/>
      <w:lvlJc w:val="left"/>
      <w:pPr>
        <w:tabs>
          <w:tab w:val="num" w:pos="11656"/>
        </w:tabs>
        <w:ind w:left="11656" w:hanging="1440"/>
      </w:pPr>
      <w:rPr>
        <w:rFonts w:hint="default"/>
      </w:rPr>
    </w:lvl>
  </w:abstractNum>
  <w:abstractNum w:abstractNumId="7">
    <w:nsid w:val="69A66634"/>
    <w:multiLevelType w:val="multilevel"/>
    <w:tmpl w:val="6B8420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637"/>
        </w:tabs>
        <w:ind w:left="1637" w:hanging="360"/>
      </w:pPr>
      <w:rPr>
        <w:rFonts w:hint="default"/>
      </w:rPr>
    </w:lvl>
    <w:lvl w:ilvl="2">
      <w:start w:val="1"/>
      <w:numFmt w:val="decimal"/>
      <w:lvlText w:val="%1.%2.%3"/>
      <w:lvlJc w:val="left"/>
      <w:pPr>
        <w:tabs>
          <w:tab w:val="num" w:pos="3274"/>
        </w:tabs>
        <w:ind w:left="3274" w:hanging="720"/>
      </w:pPr>
      <w:rPr>
        <w:rFonts w:hint="default"/>
      </w:rPr>
    </w:lvl>
    <w:lvl w:ilvl="3">
      <w:start w:val="1"/>
      <w:numFmt w:val="decimal"/>
      <w:lvlText w:val="%1.%2.%3.%4"/>
      <w:lvlJc w:val="left"/>
      <w:pPr>
        <w:tabs>
          <w:tab w:val="num" w:pos="4551"/>
        </w:tabs>
        <w:ind w:left="4551" w:hanging="720"/>
      </w:pPr>
      <w:rPr>
        <w:rFonts w:hint="default"/>
      </w:rPr>
    </w:lvl>
    <w:lvl w:ilvl="4">
      <w:start w:val="1"/>
      <w:numFmt w:val="decimal"/>
      <w:lvlText w:val="%1.%2.%3.%4.%5"/>
      <w:lvlJc w:val="left"/>
      <w:pPr>
        <w:tabs>
          <w:tab w:val="num" w:pos="5828"/>
        </w:tabs>
        <w:ind w:left="5828" w:hanging="720"/>
      </w:pPr>
      <w:rPr>
        <w:rFonts w:hint="default"/>
      </w:rPr>
    </w:lvl>
    <w:lvl w:ilvl="5">
      <w:start w:val="1"/>
      <w:numFmt w:val="decimal"/>
      <w:lvlText w:val="%1.%2.%3.%4.%5.%6"/>
      <w:lvlJc w:val="left"/>
      <w:pPr>
        <w:tabs>
          <w:tab w:val="num" w:pos="7465"/>
        </w:tabs>
        <w:ind w:left="7465" w:hanging="1080"/>
      </w:pPr>
      <w:rPr>
        <w:rFonts w:hint="default"/>
      </w:rPr>
    </w:lvl>
    <w:lvl w:ilvl="6">
      <w:start w:val="1"/>
      <w:numFmt w:val="decimal"/>
      <w:lvlText w:val="%1.%2.%3.%4.%5.%6.%7"/>
      <w:lvlJc w:val="left"/>
      <w:pPr>
        <w:tabs>
          <w:tab w:val="num" w:pos="8742"/>
        </w:tabs>
        <w:ind w:left="8742" w:hanging="1080"/>
      </w:pPr>
      <w:rPr>
        <w:rFonts w:hint="default"/>
      </w:rPr>
    </w:lvl>
    <w:lvl w:ilvl="7">
      <w:start w:val="1"/>
      <w:numFmt w:val="decimal"/>
      <w:lvlText w:val="%1.%2.%3.%4.%5.%6.%7.%8"/>
      <w:lvlJc w:val="left"/>
      <w:pPr>
        <w:tabs>
          <w:tab w:val="num" w:pos="10379"/>
        </w:tabs>
        <w:ind w:left="10379" w:hanging="1440"/>
      </w:pPr>
      <w:rPr>
        <w:rFonts w:hint="default"/>
      </w:rPr>
    </w:lvl>
    <w:lvl w:ilvl="8">
      <w:start w:val="1"/>
      <w:numFmt w:val="decimal"/>
      <w:lvlText w:val="%1.%2.%3.%4.%5.%6.%7.%8.%9"/>
      <w:lvlJc w:val="left"/>
      <w:pPr>
        <w:tabs>
          <w:tab w:val="num" w:pos="11656"/>
        </w:tabs>
        <w:ind w:left="11656"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A9"/>
    <w:rsid w:val="00046118"/>
    <w:rsid w:val="0009050B"/>
    <w:rsid w:val="000C108B"/>
    <w:rsid w:val="000E0084"/>
    <w:rsid w:val="00112018"/>
    <w:rsid w:val="00120C25"/>
    <w:rsid w:val="001473BC"/>
    <w:rsid w:val="001843B3"/>
    <w:rsid w:val="001C4738"/>
    <w:rsid w:val="00290154"/>
    <w:rsid w:val="002A4085"/>
    <w:rsid w:val="002A4C59"/>
    <w:rsid w:val="002C2EB6"/>
    <w:rsid w:val="002C5C38"/>
    <w:rsid w:val="002E4C92"/>
    <w:rsid w:val="002F50D6"/>
    <w:rsid w:val="003069D4"/>
    <w:rsid w:val="00331017"/>
    <w:rsid w:val="00334116"/>
    <w:rsid w:val="0035344B"/>
    <w:rsid w:val="00371197"/>
    <w:rsid w:val="0038488B"/>
    <w:rsid w:val="00386B6A"/>
    <w:rsid w:val="003A4BD0"/>
    <w:rsid w:val="003C75A9"/>
    <w:rsid w:val="003D28B2"/>
    <w:rsid w:val="004037C4"/>
    <w:rsid w:val="00403CE9"/>
    <w:rsid w:val="004349C4"/>
    <w:rsid w:val="00455210"/>
    <w:rsid w:val="004A11BD"/>
    <w:rsid w:val="004F3A5E"/>
    <w:rsid w:val="00501009"/>
    <w:rsid w:val="00507BF4"/>
    <w:rsid w:val="00533DCA"/>
    <w:rsid w:val="00554DB7"/>
    <w:rsid w:val="00565377"/>
    <w:rsid w:val="005910A9"/>
    <w:rsid w:val="005A3760"/>
    <w:rsid w:val="005B3F24"/>
    <w:rsid w:val="0060288A"/>
    <w:rsid w:val="00606AD4"/>
    <w:rsid w:val="00625C5C"/>
    <w:rsid w:val="00670E86"/>
    <w:rsid w:val="006A2C4C"/>
    <w:rsid w:val="007028A6"/>
    <w:rsid w:val="007476F7"/>
    <w:rsid w:val="00766219"/>
    <w:rsid w:val="0079410B"/>
    <w:rsid w:val="00794AD4"/>
    <w:rsid w:val="00797F95"/>
    <w:rsid w:val="007B7401"/>
    <w:rsid w:val="007C0C91"/>
    <w:rsid w:val="007C0DB4"/>
    <w:rsid w:val="00832F0D"/>
    <w:rsid w:val="0084147C"/>
    <w:rsid w:val="0084407F"/>
    <w:rsid w:val="00865F22"/>
    <w:rsid w:val="00871D74"/>
    <w:rsid w:val="00872C3B"/>
    <w:rsid w:val="00883ED3"/>
    <w:rsid w:val="00893796"/>
    <w:rsid w:val="008949E2"/>
    <w:rsid w:val="008F457B"/>
    <w:rsid w:val="00912307"/>
    <w:rsid w:val="00946C27"/>
    <w:rsid w:val="00965C07"/>
    <w:rsid w:val="009715F2"/>
    <w:rsid w:val="00974EA6"/>
    <w:rsid w:val="00981640"/>
    <w:rsid w:val="00992F80"/>
    <w:rsid w:val="009A4A94"/>
    <w:rsid w:val="009A6E81"/>
    <w:rsid w:val="009B7671"/>
    <w:rsid w:val="00A00294"/>
    <w:rsid w:val="00A21E1B"/>
    <w:rsid w:val="00A314A5"/>
    <w:rsid w:val="00A408AB"/>
    <w:rsid w:val="00A83A9E"/>
    <w:rsid w:val="00A93B1F"/>
    <w:rsid w:val="00A940C7"/>
    <w:rsid w:val="00AB221A"/>
    <w:rsid w:val="00AE0151"/>
    <w:rsid w:val="00AE45AC"/>
    <w:rsid w:val="00AF7D56"/>
    <w:rsid w:val="00B359FF"/>
    <w:rsid w:val="00B47A2E"/>
    <w:rsid w:val="00B67B33"/>
    <w:rsid w:val="00C05CA2"/>
    <w:rsid w:val="00C06C73"/>
    <w:rsid w:val="00C17807"/>
    <w:rsid w:val="00C47CFE"/>
    <w:rsid w:val="00CC2FE4"/>
    <w:rsid w:val="00CC383C"/>
    <w:rsid w:val="00CD101A"/>
    <w:rsid w:val="00CE1F1D"/>
    <w:rsid w:val="00D15522"/>
    <w:rsid w:val="00D83AB2"/>
    <w:rsid w:val="00DC40DC"/>
    <w:rsid w:val="00DD18C3"/>
    <w:rsid w:val="00DD3127"/>
    <w:rsid w:val="00E06A71"/>
    <w:rsid w:val="00E269F2"/>
    <w:rsid w:val="00E83EA3"/>
    <w:rsid w:val="00E8543A"/>
    <w:rsid w:val="00E910A4"/>
    <w:rsid w:val="00EB11E7"/>
    <w:rsid w:val="00F13F70"/>
    <w:rsid w:val="00F221C8"/>
    <w:rsid w:val="00F22E24"/>
    <w:rsid w:val="00F301D7"/>
    <w:rsid w:val="00F378E1"/>
    <w:rsid w:val="00FB29D6"/>
    <w:rsid w:val="00FC67B8"/>
    <w:rsid w:val="00FD3067"/>
    <w:rsid w:val="00FD59F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CDC3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7C7"/>
    <w:pPr>
      <w:suppressAutoHyphens/>
    </w:pPr>
    <w:rPr>
      <w:rFonts w:ascii="Times" w:hAnsi="Times" w:cs="New York"/>
      <w:kern w:val="1"/>
      <w:sz w:val="24"/>
      <w:lang w:val="fr-FR" w:eastAsia="ar-SA"/>
    </w:rPr>
  </w:style>
  <w:style w:type="paragraph" w:styleId="Heading1">
    <w:name w:val="heading 1"/>
    <w:basedOn w:val="Normal"/>
    <w:next w:val="BodyText"/>
    <w:qFormat/>
    <w:rsid w:val="00B557C7"/>
    <w:pPr>
      <w:keepNext/>
      <w:tabs>
        <w:tab w:val="num" w:pos="432"/>
      </w:tabs>
      <w:spacing w:before="240" w:after="60"/>
      <w:ind w:left="432" w:hanging="432"/>
      <w:outlineLvl w:val="0"/>
    </w:pPr>
    <w:rPr>
      <w:rFonts w:ascii="Arial" w:hAnsi="Arial" w:cs="Arial"/>
      <w:b/>
      <w:bCs/>
      <w:sz w:val="32"/>
      <w:szCs w:val="32"/>
    </w:rPr>
  </w:style>
  <w:style w:type="paragraph" w:styleId="Heading3">
    <w:name w:val="heading 3"/>
    <w:basedOn w:val="Normal"/>
    <w:next w:val="BodyText"/>
    <w:qFormat/>
    <w:rsid w:val="00B557C7"/>
    <w:pPr>
      <w:keepNext/>
      <w:tabs>
        <w:tab w:val="num" w:pos="720"/>
      </w:tabs>
      <w:spacing w:before="240" w:after="60"/>
      <w:ind w:left="720" w:hanging="720"/>
      <w:outlineLvl w:val="2"/>
    </w:pPr>
    <w:rPr>
      <w:rFonts w:ascii="Arial" w:hAnsi="Arial" w:cs="Arial"/>
      <w:b/>
      <w:bCs/>
      <w:sz w:val="26"/>
      <w:szCs w:val="2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rsid w:val="00B557C7"/>
  </w:style>
  <w:style w:type="character" w:customStyle="1" w:styleId="Numrodepage1">
    <w:name w:val="Numéro de page1"/>
    <w:rsid w:val="00B557C7"/>
  </w:style>
  <w:style w:type="character" w:styleId="Hyperlink">
    <w:name w:val="Hyperlink"/>
    <w:rsid w:val="00B557C7"/>
    <w:rPr>
      <w:noProof w:val="0"/>
      <w:color w:val="0000FF"/>
      <w:u w:val="single"/>
    </w:rPr>
  </w:style>
  <w:style w:type="character" w:customStyle="1" w:styleId="Policepardfaut10">
    <w:name w:val="Police par défaut1"/>
    <w:rsid w:val="00B557C7"/>
  </w:style>
  <w:style w:type="character" w:customStyle="1" w:styleId="Ntitre1Car">
    <w:name w:val="N_titre 1 Car"/>
    <w:rsid w:val="00B557C7"/>
    <w:rPr>
      <w:rFonts w:ascii="Times" w:hAnsi="Times"/>
      <w:b/>
      <w:noProof w:val="0"/>
      <w:sz w:val="24"/>
      <w:lang w:val="fr-FR" w:eastAsia="ar-SA" w:bidi="ar-SA"/>
    </w:rPr>
  </w:style>
  <w:style w:type="character" w:customStyle="1" w:styleId="Marquedannotation1">
    <w:name w:val="Marque d'annotation1"/>
    <w:basedOn w:val="Policepardfaut1"/>
    <w:rsid w:val="00B557C7"/>
    <w:rPr>
      <w:sz w:val="16"/>
      <w:szCs w:val="16"/>
    </w:rPr>
  </w:style>
  <w:style w:type="character" w:customStyle="1" w:styleId="ListLabel1">
    <w:name w:val="ListLabel 1"/>
    <w:rsid w:val="00B557C7"/>
    <w:rPr>
      <w:b/>
      <w:i/>
    </w:rPr>
  </w:style>
  <w:style w:type="paragraph" w:styleId="Title">
    <w:name w:val="Title"/>
    <w:basedOn w:val="Normal"/>
    <w:next w:val="BodyText"/>
    <w:qFormat/>
    <w:rsid w:val="00B557C7"/>
    <w:pPr>
      <w:keepNext/>
      <w:spacing w:before="240" w:after="120"/>
    </w:pPr>
    <w:rPr>
      <w:rFonts w:ascii="Bitstream Vera Sans" w:eastAsia="Bitstream Vera Sans" w:hAnsi="Bitstream Vera Sans" w:cs="Bitstream Vera Sans"/>
      <w:sz w:val="28"/>
      <w:szCs w:val="28"/>
    </w:rPr>
  </w:style>
  <w:style w:type="paragraph" w:styleId="BodyText">
    <w:name w:val="Body Text"/>
    <w:basedOn w:val="Normal"/>
    <w:rsid w:val="00B557C7"/>
    <w:pPr>
      <w:spacing w:after="120"/>
      <w:jc w:val="both"/>
    </w:pPr>
    <w:rPr>
      <w:rFonts w:ascii="Times New Roman" w:hAnsi="Times New Roman"/>
      <w:color w:val="000000"/>
      <w:sz w:val="20"/>
      <w:lang w:val="fr-CA"/>
    </w:rPr>
  </w:style>
  <w:style w:type="paragraph" w:styleId="List">
    <w:name w:val="List"/>
    <w:basedOn w:val="BodyText"/>
    <w:rsid w:val="00B557C7"/>
    <w:rPr>
      <w:rFonts w:cs="Tahoma"/>
    </w:rPr>
  </w:style>
  <w:style w:type="paragraph" w:styleId="Caption">
    <w:name w:val="caption"/>
    <w:basedOn w:val="Normal"/>
    <w:qFormat/>
    <w:rsid w:val="00B557C7"/>
    <w:pPr>
      <w:suppressLineNumbers/>
      <w:spacing w:before="120" w:after="120"/>
    </w:pPr>
    <w:rPr>
      <w:rFonts w:cs="Tahoma"/>
      <w:i/>
      <w:iCs/>
      <w:szCs w:val="24"/>
    </w:rPr>
  </w:style>
  <w:style w:type="paragraph" w:customStyle="1" w:styleId="Rpertoire">
    <w:name w:val="Répertoire"/>
    <w:basedOn w:val="Normal"/>
    <w:rsid w:val="00B557C7"/>
    <w:pPr>
      <w:suppressLineNumbers/>
    </w:pPr>
    <w:rPr>
      <w:rFonts w:cs="Tahoma"/>
    </w:rPr>
  </w:style>
  <w:style w:type="paragraph" w:styleId="Header">
    <w:name w:val="header"/>
    <w:basedOn w:val="Normal"/>
    <w:link w:val="HeaderChar"/>
    <w:rsid w:val="00B557C7"/>
    <w:pPr>
      <w:suppressLineNumbers/>
      <w:tabs>
        <w:tab w:val="center" w:pos="4703"/>
        <w:tab w:val="right" w:pos="9406"/>
      </w:tabs>
    </w:pPr>
  </w:style>
  <w:style w:type="paragraph" w:styleId="Footer">
    <w:name w:val="footer"/>
    <w:basedOn w:val="Normal"/>
    <w:rsid w:val="00B557C7"/>
    <w:pPr>
      <w:suppressLineNumbers/>
      <w:tabs>
        <w:tab w:val="center" w:pos="4819"/>
        <w:tab w:val="right" w:pos="9071"/>
      </w:tabs>
    </w:pPr>
  </w:style>
  <w:style w:type="paragraph" w:customStyle="1" w:styleId="Contenudetableau">
    <w:name w:val="Contenu de tableau"/>
    <w:basedOn w:val="Normal"/>
    <w:rsid w:val="00B557C7"/>
    <w:pPr>
      <w:suppressLineNumbers/>
    </w:pPr>
  </w:style>
  <w:style w:type="paragraph" w:customStyle="1" w:styleId="Titredetableau">
    <w:name w:val="Titre de tableau"/>
    <w:rsid w:val="00B557C7"/>
    <w:pPr>
      <w:widowControl w:val="0"/>
      <w:suppressLineNumbers/>
      <w:suppressAutoHyphens/>
      <w:jc w:val="center"/>
    </w:pPr>
    <w:rPr>
      <w:b/>
      <w:bCs/>
      <w:kern w:val="1"/>
      <w:lang w:val="fr-FR" w:eastAsia="ar-SA"/>
    </w:rPr>
  </w:style>
  <w:style w:type="paragraph" w:customStyle="1" w:styleId="Lgende1">
    <w:name w:val="Légende1"/>
    <w:basedOn w:val="Normal"/>
    <w:rsid w:val="00B557C7"/>
    <w:pPr>
      <w:suppressLineNumbers/>
      <w:spacing w:before="120" w:after="120"/>
    </w:pPr>
    <w:rPr>
      <w:i/>
      <w:iCs/>
      <w:szCs w:val="24"/>
    </w:rPr>
  </w:style>
  <w:style w:type="paragraph" w:customStyle="1" w:styleId="Notedefin1">
    <w:name w:val="Note de fin1"/>
    <w:basedOn w:val="Normal"/>
    <w:rsid w:val="00B557C7"/>
    <w:rPr>
      <w:sz w:val="20"/>
    </w:rPr>
  </w:style>
  <w:style w:type="paragraph" w:customStyle="1" w:styleId="times12pt">
    <w:name w:val="times12pt"/>
    <w:basedOn w:val="Normal"/>
    <w:rsid w:val="00B557C7"/>
  </w:style>
  <w:style w:type="paragraph" w:customStyle="1" w:styleId="normal0">
    <w:name w:val="normal++"/>
    <w:basedOn w:val="times12pt"/>
    <w:rsid w:val="00B557C7"/>
  </w:style>
  <w:style w:type="paragraph" w:customStyle="1" w:styleId="Ntitre1">
    <w:name w:val="N_titre 1"/>
    <w:basedOn w:val="Normal"/>
    <w:rsid w:val="00B557C7"/>
    <w:pPr>
      <w:ind w:left="426" w:hanging="426"/>
    </w:pPr>
    <w:rPr>
      <w:b/>
    </w:rPr>
  </w:style>
  <w:style w:type="paragraph" w:customStyle="1" w:styleId="Paragraphe1">
    <w:name w:val="Paragraphe_1"/>
    <w:basedOn w:val="Normal"/>
    <w:rsid w:val="00B557C7"/>
    <w:pPr>
      <w:jc w:val="both"/>
    </w:pPr>
    <w:rPr>
      <w:rFonts w:ascii="Times New Roman" w:hAnsi="Times New Roman"/>
      <w:color w:val="000000"/>
      <w:sz w:val="20"/>
      <w:lang w:val="fr-CA"/>
    </w:rPr>
  </w:style>
  <w:style w:type="paragraph" w:customStyle="1" w:styleId="N-titre2">
    <w:name w:val="N-titre 2"/>
    <w:basedOn w:val="Normal"/>
    <w:rsid w:val="00B557C7"/>
    <w:pPr>
      <w:tabs>
        <w:tab w:val="left" w:pos="567"/>
      </w:tabs>
      <w:spacing w:before="120" w:after="120"/>
    </w:pPr>
    <w:rPr>
      <w:rFonts w:ascii="Times New Roman" w:hAnsi="Times New Roman"/>
      <w:b/>
      <w:color w:val="000000"/>
      <w:sz w:val="20"/>
      <w:lang w:val="fr-CA"/>
    </w:rPr>
  </w:style>
  <w:style w:type="paragraph" w:customStyle="1" w:styleId="StyleN-titre2Before12pt">
    <w:name w:val="Style N-titre 2 + Before:  12 pt"/>
    <w:rsid w:val="00B557C7"/>
    <w:pPr>
      <w:widowControl w:val="0"/>
      <w:suppressAutoHyphens/>
      <w:spacing w:before="240"/>
    </w:pPr>
    <w:rPr>
      <w:bCs/>
      <w:kern w:val="1"/>
      <w:lang w:val="fr-FR" w:eastAsia="ar-SA"/>
    </w:rPr>
  </w:style>
  <w:style w:type="paragraph" w:customStyle="1" w:styleId="Bibliographie1">
    <w:name w:val="Bibliographie1"/>
    <w:basedOn w:val="Normal"/>
    <w:rsid w:val="00B557C7"/>
    <w:pPr>
      <w:spacing w:after="120"/>
      <w:ind w:left="425" w:hanging="425"/>
      <w:jc w:val="both"/>
    </w:pPr>
    <w:rPr>
      <w:rFonts w:ascii="Times New Roman" w:hAnsi="Times New Roman"/>
      <w:color w:val="000000"/>
      <w:sz w:val="20"/>
      <w:lang w:val="en-US"/>
    </w:rPr>
  </w:style>
  <w:style w:type="paragraph" w:customStyle="1" w:styleId="Materiel">
    <w:name w:val="Materiel"/>
    <w:rsid w:val="00B557C7"/>
    <w:pPr>
      <w:suppressAutoHyphens/>
      <w:spacing w:after="120"/>
      <w:ind w:left="357" w:hanging="357"/>
      <w:jc w:val="both"/>
    </w:pPr>
    <w:rPr>
      <w:rFonts w:cs="New York"/>
      <w:color w:val="000000"/>
      <w:kern w:val="1"/>
      <w:lang w:val="fr-CA" w:eastAsia="ar-SA"/>
    </w:rPr>
  </w:style>
  <w:style w:type="paragraph" w:customStyle="1" w:styleId="Liens">
    <w:name w:val="Liens"/>
    <w:rsid w:val="00B557C7"/>
    <w:pPr>
      <w:suppressAutoHyphens/>
      <w:spacing w:after="120"/>
      <w:ind w:left="425" w:hanging="425"/>
    </w:pPr>
    <w:rPr>
      <w:rFonts w:cs="New York"/>
      <w:color w:val="000000"/>
      <w:kern w:val="1"/>
      <w:lang w:val="en-US" w:eastAsia="ar-SA"/>
    </w:rPr>
  </w:style>
  <w:style w:type="paragraph" w:customStyle="1" w:styleId="Commentaire1">
    <w:name w:val="Commentaire1"/>
    <w:basedOn w:val="Normal"/>
    <w:rsid w:val="00B557C7"/>
    <w:rPr>
      <w:rFonts w:ascii="Times New Roman" w:hAnsi="Times New Roman" w:cs="Times New Roman"/>
      <w:sz w:val="20"/>
      <w:lang w:val="fr-CA" w:eastAsia="fr-FR"/>
    </w:rPr>
  </w:style>
  <w:style w:type="paragraph" w:customStyle="1" w:styleId="Textedebulles1">
    <w:name w:val="Texte de bulles1"/>
    <w:basedOn w:val="Normal"/>
    <w:rsid w:val="00B557C7"/>
    <w:rPr>
      <w:rFonts w:ascii="Tahoma" w:hAnsi="Tahoma" w:cs="Tahoma"/>
      <w:sz w:val="16"/>
      <w:szCs w:val="16"/>
    </w:rPr>
  </w:style>
  <w:style w:type="paragraph" w:customStyle="1" w:styleId="Retraitnormal1">
    <w:name w:val="Retrait normal1"/>
    <w:basedOn w:val="Normal"/>
    <w:rsid w:val="00B557C7"/>
    <w:pPr>
      <w:ind w:left="720"/>
    </w:pPr>
    <w:rPr>
      <w:rFonts w:ascii="Times New Roman" w:hAnsi="Times New Roman" w:cs="Times New Roman"/>
      <w:szCs w:val="24"/>
      <w:lang w:val="fr-CA" w:eastAsia="fr-CA"/>
    </w:rPr>
  </w:style>
  <w:style w:type="table" w:styleId="TableGrid">
    <w:name w:val="Table Grid"/>
    <w:basedOn w:val="TableNormal"/>
    <w:uiPriority w:val="59"/>
    <w:rsid w:val="005C20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rsid w:val="002F6492"/>
    <w:rPr>
      <w:sz w:val="20"/>
    </w:rPr>
  </w:style>
  <w:style w:type="character" w:customStyle="1" w:styleId="FootnoteTextChar">
    <w:name w:val="Footnote Text Char"/>
    <w:basedOn w:val="DefaultParagraphFont"/>
    <w:link w:val="FootnoteText"/>
    <w:rsid w:val="002F6492"/>
    <w:rPr>
      <w:rFonts w:ascii="Times" w:hAnsi="Times" w:cs="New York"/>
      <w:kern w:val="1"/>
      <w:lang w:val="fr-FR" w:eastAsia="ar-SA"/>
    </w:rPr>
  </w:style>
  <w:style w:type="character" w:styleId="FootnoteReference">
    <w:name w:val="footnote reference"/>
    <w:basedOn w:val="DefaultParagraphFont"/>
    <w:rsid w:val="002F6492"/>
    <w:rPr>
      <w:vertAlign w:val="superscript"/>
    </w:rPr>
  </w:style>
  <w:style w:type="character" w:customStyle="1" w:styleId="HeaderChar">
    <w:name w:val="Header Char"/>
    <w:basedOn w:val="DefaultParagraphFont"/>
    <w:link w:val="Header"/>
    <w:rsid w:val="002F6492"/>
    <w:rPr>
      <w:rFonts w:ascii="Times" w:hAnsi="Times" w:cs="New York"/>
      <w:kern w:val="1"/>
      <w:sz w:val="24"/>
      <w:lang w:val="fr-FR" w:eastAsia="ar-SA"/>
    </w:rPr>
  </w:style>
  <w:style w:type="character" w:styleId="PageNumber">
    <w:name w:val="page number"/>
    <w:basedOn w:val="DefaultParagraphFont"/>
    <w:rsid w:val="00C8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usherbrooke.ca/biblio" TargetMode="External"/><Relationship Id="rId15" Type="http://schemas.openxmlformats.org/officeDocument/2006/relationships/hyperlink" Target="file:///C:\Users\boivin\AppData\Local\Temp\www.usherbrooke.ca\informatique\ressources\documentation\data\turnin\index.html"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1178</Words>
  <Characters>6719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Plan de cours (modèle).W5</vt:lpstr>
    </vt:vector>
  </TitlesOfParts>
  <Company>UdeS</Company>
  <LinksUpToDate>false</LinksUpToDate>
  <CharactersWithSpaces>7882</CharactersWithSpaces>
  <SharedDoc>false</SharedDoc>
  <HLinks>
    <vt:vector size="12" baseType="variant">
      <vt:variant>
        <vt:i4>6422595</vt:i4>
      </vt:variant>
      <vt:variant>
        <vt:i4>6</vt:i4>
      </vt:variant>
      <vt:variant>
        <vt:i4>0</vt:i4>
      </vt:variant>
      <vt:variant>
        <vt:i4>5</vt:i4>
      </vt:variant>
      <vt:variant>
        <vt:lpwstr>www.usherbrooke.ca/informatique/ressources/documentation/data/turnin/index.html</vt:lpwstr>
      </vt:variant>
      <vt:variant>
        <vt:lpwstr/>
      </vt:variant>
      <vt:variant>
        <vt:i4>1703942</vt:i4>
      </vt:variant>
      <vt:variant>
        <vt:i4>3</vt:i4>
      </vt:variant>
      <vt:variant>
        <vt:i4>0</vt:i4>
      </vt:variant>
      <vt:variant>
        <vt:i4>5</vt:i4>
      </vt:variant>
      <vt:variant>
        <vt:lpwstr>http://www.usherbrooke.ca/biblio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 (modèle).W5</dc:title>
  <dc:creator>DMI</dc:creator>
  <cp:lastModifiedBy>Michaël Bernier</cp:lastModifiedBy>
  <cp:revision>8</cp:revision>
  <cp:lastPrinted>2011-04-07T21:00:00Z</cp:lastPrinted>
  <dcterms:created xsi:type="dcterms:W3CDTF">2016-12-18T01:15:00Z</dcterms:created>
  <dcterms:modified xsi:type="dcterms:W3CDTF">2016-12-19T20:36:00Z</dcterms:modified>
</cp:coreProperties>
</file>