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Желдакова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Установить необходимое программное обеспечение.</w:t>
      </w:r>
    </w:p>
    <w:p>
      <w:pPr>
        <w:numPr>
          <w:ilvl w:val="0"/>
          <w:numId w:val="1001"/>
        </w:numPr>
      </w:pPr>
      <w:r>
        <w:t xml:space="preserve">Скачать шаблон темы сайта.</w:t>
      </w:r>
    </w:p>
    <w:p>
      <w:pPr>
        <w:numPr>
          <w:ilvl w:val="0"/>
          <w:numId w:val="1001"/>
        </w:numPr>
      </w:pPr>
      <w:r>
        <w:t xml:space="preserve">Разместить его на хостинге git.</w:t>
      </w:r>
    </w:p>
    <w:p>
      <w:pPr>
        <w:numPr>
          <w:ilvl w:val="0"/>
          <w:numId w:val="1001"/>
        </w:numPr>
      </w:pPr>
      <w:r>
        <w:t xml:space="preserve">Установить параметр для URLs сайта.</w:t>
      </w:r>
    </w:p>
    <w:p>
      <w:pPr>
        <w:numPr>
          <w:ilvl w:val="0"/>
          <w:numId w:val="1001"/>
        </w:numPr>
      </w:pPr>
      <w:r>
        <w:t xml:space="preserve">Разместить заготовку сайта на Github pages.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GitHub Pages — служба хостинга сайтов, которая позволяет вести персональные сайты, сайты организаций и сайты отдельных проектов GitHub.</w:t>
      </w:r>
    </w:p>
    <w:bookmarkEnd w:id="22"/>
    <w:bookmarkStart w:id="35" w:name="выполнение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Перед выполнением работы установили golang и hugo.</w:t>
      </w:r>
    </w:p>
    <w:p>
      <w:pPr>
        <w:pStyle w:val="BodyText"/>
      </w:pPr>
      <w:r>
        <w:t xml:space="preserve">Используя шаблон темы сайта создали новый репозиторий под названием blog (рис. 1)</w:t>
      </w:r>
    </w:p>
    <w:p>
      <w:pPr>
        <w:pStyle w:val="CaptionedFigure"/>
      </w:pPr>
      <w:bookmarkStart w:id="24" w:name="fig:001"/>
      <w:r>
        <w:drawing>
          <wp:inline>
            <wp:extent cx="5334000" cy="4007373"/>
            <wp:effectExtent b="0" l="0" r="0" t="0"/>
            <wp:docPr descr="Рис. 1: Создание репозитория на основе шаблон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7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репозитория на основе шаблона</w:t>
      </w:r>
    </w:p>
    <w:p>
      <w:pPr>
        <w:pStyle w:val="BodyText"/>
      </w:pPr>
      <w:r>
        <w:t xml:space="preserve">Клонируем созданный репозиторий и запускаем в нём hugo и hugo server. Получаем ссылку на local host (рис. 2).</w:t>
      </w:r>
    </w:p>
    <w:p>
      <w:pPr>
        <w:pStyle w:val="CaptionedFigure"/>
      </w:pPr>
      <w:bookmarkStart w:id="26" w:name="fig:002"/>
      <w:r>
        <w:drawing>
          <wp:inline>
            <wp:extent cx="5334000" cy="2371636"/>
            <wp:effectExtent b="0" l="0" r="0" t="0"/>
            <wp:docPr descr="Рис. 2: Шаблон темы сайта, который мы получил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1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Шаблон темы сайта, который мы получили</w:t>
      </w:r>
    </w:p>
    <w:p>
      <w:pPr>
        <w:pStyle w:val="BodyText"/>
      </w:pPr>
      <w:r>
        <w:t xml:space="preserve">Создаем новый репозиторий Github Pages (рис. 3).</w:t>
      </w:r>
    </w:p>
    <w:p>
      <w:pPr>
        <w:pStyle w:val="CaptionedFigure"/>
      </w:pPr>
      <w:bookmarkStart w:id="28" w:name="fig:003"/>
      <w:r>
        <w:drawing>
          <wp:inline>
            <wp:extent cx="5334000" cy="5161266"/>
            <wp:effectExtent b="0" l="0" r="0" t="0"/>
            <wp:docPr descr="Рис. 3: Создание репозитория Github Page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Создание репозитория Github Pages</w:t>
      </w:r>
    </w:p>
    <w:p>
      <w:pPr>
        <w:pStyle w:val="BodyText"/>
      </w:pPr>
      <w:r>
        <w:t xml:space="preserve">Клонируем созданный репозиторий в директорию work. Создаём новую ветку main. Сохраняем текущие изменения, коммитим их и пушим (рис. 4).</w:t>
      </w:r>
    </w:p>
    <w:p>
      <w:pPr>
        <w:pStyle w:val="CaptionedFigure"/>
      </w:pPr>
      <w:bookmarkStart w:id="30" w:name="fig:004"/>
      <w:r>
        <w:drawing>
          <wp:inline>
            <wp:extent cx="5334000" cy="3025149"/>
            <wp:effectExtent b="0" l="0" r="0" t="0"/>
            <wp:docPr descr="Рис. 4: Клонирование репозитория, создание новой ветки и отправка в центральный репозитори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Клонирование репозитория, создание новой ветки и отправка в центральный репозиторий</w:t>
      </w:r>
    </w:p>
    <w:p>
      <w:pPr>
        <w:pStyle w:val="BodyText"/>
      </w:pPr>
      <w:r>
        <w:t xml:space="preserve">Добавим репозиторий Github Pages как подмодуль в репозиторий blog (рис. 5). Комментированием строки уберём public из .gitignore и повторим предыдущую команду. Запускаем hugo ещё раз, сохраняем изменения и отправляем в центральный репозиторий (рис. 6).</w:t>
      </w:r>
    </w:p>
    <w:p>
      <w:pPr>
        <w:pStyle w:val="CaptionedFigure"/>
      </w:pPr>
      <w:bookmarkStart w:id="32" w:name="fig:005"/>
      <w:r>
        <w:drawing>
          <wp:inline>
            <wp:extent cx="5334000" cy="791014"/>
            <wp:effectExtent b="0" l="0" r="0" t="0"/>
            <wp:docPr descr="Рис. 5: Добавление репозиторий Github Pages как подмодуль в blog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Добавление репозиторий Github Pages как подмодуль в blog</w:t>
      </w:r>
    </w:p>
    <w:p>
      <w:pPr>
        <w:pStyle w:val="CaptionedFigure"/>
      </w:pPr>
      <w:bookmarkStart w:id="34" w:name="fig:006"/>
      <w:r>
        <w:drawing>
          <wp:inline>
            <wp:extent cx="5334000" cy="2823259"/>
            <wp:effectExtent b="0" l="0" r="0" t="0"/>
            <wp:docPr descr="Рис. 6: Повторное добавление репозитория, запуск hugo и сохранение изменений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Повторное добавление репозитория, запуск hugo и сохранение изменений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размещать заготовки для персонального сайта на Github Pages.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Желдакова Виктория Алексеевна</dc:creator>
  <dc:language>ru-RU</dc:language>
  <cp:keywords/>
  <dcterms:created xsi:type="dcterms:W3CDTF">2022-04-30T11:16:36Z</dcterms:created>
  <dcterms:modified xsi:type="dcterms:W3CDTF">2022-04-30T11:16:36Z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Этап 1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