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19F" w:rsidRPr="0014319F" w:rsidRDefault="0014319F" w:rsidP="0014319F">
      <w:pPr>
        <w:spacing w:before="100" w:beforeAutospacing="1" w:after="100" w:afterAutospacing="1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Kriminalistika </w:t>
      </w:r>
      <w:proofErr w:type="gramStart"/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gramEnd"/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sud ekspertizalari bo‘yicha savollarga javoblar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Kriminalistik ekspertlar tergovda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dalillarni tahlil qilish, voqea sodir </w:t>
      </w:r>
      <w:proofErr w:type="gramStart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bo‘lgan</w:t>
      </w:r>
      <w:proofErr w:type="gramEnd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joyni ko‘zdan kechirish, iz va moddiy dalillarni aniqlash, ularni huquqiy baholashda ishtirok etadi.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Kompyuter jinoyatlarida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maxsus dasturiy vositalar (Forensic Toolkit, EnCase), IP manzillarni aniqlash, fayl tiklash, log tahlili kabi texnologiyalar qo‘llaniladi.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Daktiloskopik dalillar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barmoq izlari — shaxsni aniqlashda ishonchli </w:t>
      </w:r>
      <w:proofErr w:type="gramStart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ilmiy asoslangan usul bo‘lib, sudda kuchli isbot vositasi hisoblanadi.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Ovoz </w:t>
      </w:r>
      <w:proofErr w:type="gramStart"/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gramEnd"/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yuz identifikasiyasi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subyektiv omillarga bog‘liq bo‘lganligi sababli daktiloskopiyaga nisbatan kamroq ishonchli hisoblanadi, ammo ekspertiza bilan mustahkamlanadi.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Tashqi qiyofa orqali identifikatsiya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faqat boshqa dalillar bilan birgalikda foydali; yolg‘iz holda ishonchliligi past.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Biologik ekspertiza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jinsiy jinoyatlar, qotillik, odam tanasidan topilgan DNK, qon, tuk, so‘lak kabi moddalarni aniqlashda o‘tkaziladi.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Sud-ballistik ekspertiza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otish quroli, gilzalar, o‘q, otish masofasi, yo‘nalishini aniqlashda qo‘llaniladi.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Sud-psixiatriya ekspertizasi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psixik holatni aniqlash uchun, masalan, qotillik, tajovuzkor jinoyatlar yoki ruhiy muammolar mavjud </w:t>
      </w:r>
      <w:proofErr w:type="gramStart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bo‘lgan</w:t>
      </w:r>
      <w:proofErr w:type="gramEnd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hollarda muhim.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Korrupsiyani fosh etishda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yashirin kuzatuv, moliyaviy hujjatlarni tekshirish, guvohlarni so‘roq qilish, provokatsiya usullari qo‘llaniladi.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Kriminalistik fotosuratlar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voqea joyi, dalillar holatini hujjatlashtirishda, sudda tasdiqlovchi material sifatida ishlatiladi.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Sud-hatshunoslik ekspertizasi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qo‘lyozma, imzo, yozuv muallifligini aniqlashda qo‘llaniladi.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Sud-buxgalteriya ekspertizasi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moliyaviy hujjatlarni tahlil qilib, firibgarlik, o‘zlashtirish, soliqdan </w:t>
      </w:r>
      <w:proofErr w:type="gramStart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bo‘yin</w:t>
      </w:r>
      <w:proofErr w:type="gramEnd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tovlashni aniqlaydi.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Sud-kompyuter texnikaviy ekspertizasi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fayllarni tiklash, kompyuter faoliyatini tahlil qilish, soxta ma’lumotlarni aniqlash usullarini o‘z ichiga oladi.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Qalbaki hujjatlarni aniqlashda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grafologik, texnik-huquqiy, nusxa tahlili, siyoh </w:t>
      </w:r>
      <w:proofErr w:type="gramStart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qog‘oz tahlili usullari ishlatiladi.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Hodisa joyida </w:t>
      </w:r>
      <w:proofErr w:type="gramStart"/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ko‘rsatma</w:t>
      </w:r>
      <w:proofErr w:type="gramEnd"/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tekshiruvi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guvoh yoki jabrlanuvchi ko‘rsatmasining to‘g‘riligini amalda tekshirish uchun zarur bo‘ladi.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Sud-sifat (tovarshunoslik) ekspertizasi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tovar sifatini aniqlashda, firibgarlik </w:t>
      </w:r>
      <w:proofErr w:type="gramStart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iste’molchi huquqlari buzilishi holatlarida qo‘llaniladi.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Ekologik jinoyatlarni tergov qilishda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voqea joyini o‘rganish, ekspertiza, atrof-muhitga yetgan zarar hisoboti tuziladi.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Sud-biologik ekspertiza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DNK, qon, so‘lak, tuk, tana suyuqliklari tahliliga asoslanadi.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Giyohvandlik jinoyatlarini tergov qilishda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yashirin joylarni qidirish, ekspertiza, giyohvandlik sinovlari, trafik yo‘nalishini aniqlash qiyin </w:t>
      </w:r>
      <w:proofErr w:type="gramStart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bo‘ladi</w:t>
      </w:r>
      <w:proofErr w:type="gramEnd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Tergov eksperimenti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voqea qanday sodir </w:t>
      </w:r>
      <w:proofErr w:type="gramStart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bo‘lganini</w:t>
      </w:r>
      <w:proofErr w:type="gramEnd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aniq tasdiqlash uchun o‘tkaziladi (masalan, holatni qayta tiklash orqali).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Jinoyat joyini qayta tiklash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guvoh </w:t>
      </w:r>
      <w:proofErr w:type="gramStart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ko‘rsatmasi</w:t>
      </w:r>
      <w:proofErr w:type="gramEnd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holat tahlilini amalda sinab ko‘rishga imkon beradi.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Sud-fonografiya ekspertizasi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ovoz yozuvlari, suhbatlar, audio dalillar ustida olib boriladi.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Jinoiy tarmoqlarni aniqlashda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tarmoq tahlili, guvoh </w:t>
      </w:r>
      <w:proofErr w:type="gramStart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ko‘rsatmalari</w:t>
      </w:r>
      <w:proofErr w:type="gramEnd"/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moliyaviy yo‘nalishlar va aloqa ma’lumotlari o‘rganiladi.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Ko‘zdan</w:t>
      </w:r>
      <w:proofErr w:type="gramEnd"/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kechirish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voqea joyidagi dalillarni aniqlash, hujjatlashtirish va dastlabki tahlil uchun muhimdir.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Yo‘l harakati jinoyatlari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guvohlar, videoyozuvlar, texnik ekspertiza, transport vositalarining tahliliga asoslanadi.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Odam savdosini aniqlash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aloqaning yo‘qolishi, moliyaviy ekspluatatsiya, noqonuniy ishga joylash, hujjatlarning yo‘qligi bilan aniqlanadi.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Sud-tibbiy ekspertiza</w:t>
      </w:r>
      <w:r w:rsidRPr="001431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o‘lim sababi, tan jarohati darajasi, jinsiy zo‘ravonlikni aniqlashda hal qiluvchi ahamiyatga ega.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Sud-ekologik ekspertiza</w:t>
      </w:r>
      <w:r w:rsidRPr="00143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suv, havo, tuproqdagi ifloslanish, chiqindilar, zararli moddalarning atrofga ta’sirini o‘rganadi.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Firibgarlikni fosh etishda</w:t>
      </w:r>
      <w:r w:rsidRPr="00143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hujjat tahlili, jabrlanuvchining ko‘rsatmasi, elektron yozishmalar, moliyaviy harakatlar tahlili samarali.</w:t>
      </w:r>
    </w:p>
    <w:p w:rsidR="0014319F" w:rsidRPr="0014319F" w:rsidRDefault="0014319F" w:rsidP="0014319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1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Yolg‘on ko‘rsatmalarni aniqlash</w:t>
      </w:r>
      <w:r w:rsidRPr="00143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inkor ko‘rsatmalarning tahlili, psixofiziologik testlar, boshqa dalillar bilan taqqoslash orqali amalga oshiriladi.</w:t>
      </w:r>
    </w:p>
    <w:p w:rsidR="0014319F" w:rsidRDefault="0014319F" w:rsidP="0014319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14319F" w:rsidRDefault="00202103" w:rsidP="00202103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Kazusga javoblar</w:t>
      </w:r>
    </w:p>
    <w:p w:rsidR="00202103" w:rsidRPr="00202103" w:rsidRDefault="00202103" w:rsidP="00202103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1. J. ismli shaxsning </w:t>
      </w:r>
      <w:proofErr w:type="gramStart"/>
      <w:r w:rsidRPr="002021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ko‘chada</w:t>
      </w:r>
      <w:proofErr w:type="gramEnd"/>
      <w:r w:rsidRPr="002021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mast holda janjal chiqarganligi</w:t>
      </w:r>
    </w:p>
    <w:p w:rsid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Tergovga qadar tekshiruv: J.ning mast holatda </w:t>
      </w: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bo‘lishi</w:t>
      </w:r>
      <w:proofErr w:type="gramEnd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qo‘pol so‘zlar bilan haqorat qilish va janjal chiqarish holatlari huquqni muhofaza qiluvchi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organlar tomonidan tekshiriladi.</w:t>
      </w:r>
    </w:p>
    <w:p w:rsid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Tergov harakatlari:</w:t>
      </w:r>
    </w:p>
    <w:p w:rsidR="00202103" w:rsidRP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J.ning mast holatda </w:t>
      </w: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bo‘lishi</w:t>
      </w:r>
      <w:proofErr w:type="gramEnd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haqorat qilish holatlari bo‘yicha guvohlarni so‘roq qilish.</w:t>
      </w:r>
    </w:p>
    <w:p w:rsidR="00202103" w:rsidRP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J.ning qo‘ynida aroq shishasining borligi </w:t>
      </w: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undan foydalanish holatini aniqlash.</w:t>
      </w:r>
    </w:p>
    <w:p w:rsidR="00202103" w:rsidRP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J.ning janjal paytida kimlarga nisbatan qanday harakatlar qilganini aniqlash.</w:t>
      </w:r>
      <w:proofErr w:type="gramEnd"/>
    </w:p>
    <w:p w:rsidR="00202103" w:rsidRP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Prosessual harakatlar:</w:t>
      </w:r>
    </w:p>
    <w:p w:rsidR="00202103" w:rsidRP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J.ning harakatlari jinoyatga oid </w:t>
      </w: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bo‘lsa</w:t>
      </w:r>
      <w:proofErr w:type="gramEnd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unga nisbatan jinoyat ishi qo‘zg‘atiladi.</w:t>
      </w:r>
    </w:p>
    <w:p w:rsidR="00202103" w:rsidRPr="00202103" w:rsidRDefault="00202103" w:rsidP="00202103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02103" w:rsidRPr="00202103" w:rsidRDefault="00202103" w:rsidP="00202103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J.ning harakatlari ma'muriy huquqbuzarlikni tashkil etsa, ma'muriy bayonnoma tuziladi.</w:t>
      </w:r>
      <w:proofErr w:type="gramEnd"/>
    </w:p>
    <w:p w:rsidR="00202103" w:rsidRP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2. B. </w:t>
      </w:r>
      <w:proofErr w:type="gramStart"/>
      <w:r w:rsidRPr="002021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va</w:t>
      </w:r>
      <w:proofErr w:type="gramEnd"/>
      <w:r w:rsidRPr="002021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F. o‘rtasidagi janjal</w:t>
      </w:r>
    </w:p>
    <w:p w:rsid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Tergovga qadar tekshiruv: B.ning F.ga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nisbatan qo‘llagan zo‘ravonligi </w:t>
      </w: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undan olingan jarohatlar bo‘yicha huquqni muhofaza qiluvchi organlar tomonidan tekshiriladi.</w:t>
      </w:r>
    </w:p>
    <w:p w:rsidR="00202103" w:rsidRP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Tergov harakatlari:</w:t>
      </w:r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B.ning F.ga nisbatan qanday harakatlar qilganini aniqlash.</w:t>
      </w:r>
      <w:proofErr w:type="gramEnd"/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F.ga olingan jarohatlar </w:t>
      </w: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bo‘yicha</w:t>
      </w:r>
      <w:proofErr w:type="gramEnd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tibbiy ekspertiza tayinlash.</w:t>
      </w:r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Guvohlarni so‘roq qilish.</w:t>
      </w:r>
      <w:proofErr w:type="gramEnd"/>
    </w:p>
    <w:p w:rsidR="00202103" w:rsidRP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Prosessual harakatlar:</w:t>
      </w:r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B.ning harakatlari jinoyatga oid </w:t>
      </w: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bo‘lsa</w:t>
      </w:r>
      <w:proofErr w:type="gramEnd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unga nisbatan jinoyat ishi qo‘zg‘atiladi.</w:t>
      </w:r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B.ning harakatlari ma'muriy huquqbuzarlikni tashkil etsa, ma'muriy bayonnoma tuziladi.</w:t>
      </w:r>
      <w:proofErr w:type="gramEnd"/>
    </w:p>
    <w:p w:rsid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3. Semenova ismli qizga nisbatan jinsiy taj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ovuz</w:t>
      </w:r>
    </w:p>
    <w:p w:rsidR="00202103" w:rsidRP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Tergovga qadar tekshiruv: Semenovaga nisbatan jinsiy tajovuz sodir etilganligi </w:t>
      </w: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bo‘yicha</w:t>
      </w:r>
      <w:proofErr w:type="gramEnd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huquqni muhofaza qiluvchi organlar tomonidan tekshiriladi.</w:t>
      </w:r>
    </w:p>
    <w:p w:rsidR="00202103" w:rsidRP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Tergov harakatlari:</w:t>
      </w:r>
    </w:p>
    <w:p w:rsid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Semenovaga nisbatan jinsiy tajovuzni amalga oshirgan shaxslarni aniqlash.</w:t>
      </w:r>
      <w:proofErr w:type="gramEnd"/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Jinsiy tajovuzning tafsilotlarini aniqlash uchun Semenovadan so‘roq qilish.</w:t>
      </w:r>
      <w:proofErr w:type="gramEnd"/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Jinsiy tajovuzga oid tibbiy ekspertiza tayinlash.</w:t>
      </w:r>
      <w:proofErr w:type="gramEnd"/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Guvohlarni so‘roq qilish.</w:t>
      </w:r>
      <w:proofErr w:type="gramEnd"/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Prosessual harakatlar:</w:t>
      </w:r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Jinsiy tajovuzni amalga oshirgan shaxslar aniqlanganda, ularga nisbatan jinoyat ishi qo‘zg‘atiladi.</w:t>
      </w:r>
      <w:proofErr w:type="gramEnd"/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Jinsiy tajovuzga oid harakatlar ma'muriy huquqbuzarlikni tashkil etmaydi.</w:t>
      </w:r>
      <w:proofErr w:type="gramEnd"/>
    </w:p>
    <w:p w:rsidR="00202103" w:rsidRPr="00202103" w:rsidRDefault="00202103" w:rsidP="00202103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02103" w:rsidRP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4. K. </w:t>
      </w:r>
      <w:proofErr w:type="gramStart"/>
      <w:r w:rsidRPr="002021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va</w:t>
      </w:r>
      <w:proofErr w:type="gramEnd"/>
      <w:r w:rsidRPr="002021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N.ning do‘kondan o‘g‘irlik qilganligi</w:t>
      </w:r>
    </w:p>
    <w:p w:rsidR="00202103" w:rsidRP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Tergovga qadar tekshiruv: K. </w:t>
      </w: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N.ning do‘kondan o‘g‘irlik qilganligi bo‘yicha huquqni muhofaza qiluvchi organlar tomonidan tekshiriladi.</w:t>
      </w:r>
    </w:p>
    <w:p w:rsidR="00202103" w:rsidRP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Tergov harakatlari:</w:t>
      </w:r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O‘g‘irlik qilingan buyumlarni aniqlash </w:t>
      </w: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ularning qiymatini belgilash.</w:t>
      </w:r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K. </w:t>
      </w: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N.ning o‘g‘irlikni qanday amalga oshirganini aniqlash.</w:t>
      </w:r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Guvohlarni so‘roq qilish.</w:t>
      </w:r>
      <w:proofErr w:type="gramEnd"/>
    </w:p>
    <w:p w:rsidR="00202103" w:rsidRP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Prosessual harakatlar:</w:t>
      </w:r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K. </w:t>
      </w: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N.ning harakatlari jinoyatga oid bo‘lsa, ularga nisbatan jinoyat ishi qo‘zg‘atiladi.</w:t>
      </w:r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K. </w:t>
      </w: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N.ning harakatlari ma'muriy huquqbuzarlikni tashkil etsa, ma'muriy bayonnoma tuziladi.</w:t>
      </w:r>
    </w:p>
    <w:p w:rsidR="00202103" w:rsidRPr="00202103" w:rsidRDefault="00202103" w:rsidP="00202103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02103" w:rsidRPr="00202103" w:rsidRDefault="00202103" w:rsidP="00202103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5. M.ning qizni nomusiga tegish uchun harakat qilganligi</w:t>
      </w:r>
    </w:p>
    <w:p w:rsidR="00202103" w:rsidRP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Tergovga qadar tekshiruv: M.ning qizga nisbatan nomusga tegish harakatlari </w:t>
      </w: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bo‘yicha</w:t>
      </w:r>
      <w:proofErr w:type="gramEnd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huquqni muhofaza qiluvchi organlar tomonidan tekshiriladi.</w:t>
      </w:r>
    </w:p>
    <w:p w:rsidR="00202103" w:rsidRP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Tergov harakatlari:</w:t>
      </w:r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M.ning qizga nisbatan qanday harakatlar qilganini aniqlash.</w:t>
      </w:r>
      <w:proofErr w:type="gramEnd"/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Qizga olingan jarohatlar </w:t>
      </w: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bo‘yicha</w:t>
      </w:r>
      <w:proofErr w:type="gramEnd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tibbiy ekspertiza tayinlash.</w:t>
      </w:r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Guvohlarni so‘roq qilish.</w:t>
      </w:r>
      <w:proofErr w:type="gramEnd"/>
    </w:p>
    <w:p w:rsidR="00202103" w:rsidRPr="00202103" w:rsidRDefault="00202103" w:rsidP="002021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Prosessual harakatlar:</w:t>
      </w:r>
    </w:p>
    <w:p w:rsidR="00202103" w:rsidRPr="00202103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M.ning harakatlari jinoyatga oid </w:t>
      </w: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bo‘lsa</w:t>
      </w:r>
      <w:proofErr w:type="gramEnd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unga nisbatan jinoyat ishi qo‘zg‘atiladi.</w:t>
      </w:r>
    </w:p>
    <w:p w:rsidR="00202103" w:rsidRPr="0014319F" w:rsidRDefault="00202103" w:rsidP="002021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021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M.ning harakatlari ma'muriy huquqbuzarlikni tashkil etsa, ma'muriy bayonnoma tuziladi.</w:t>
      </w:r>
      <w:proofErr w:type="gramEnd"/>
    </w:p>
    <w:p w:rsidR="00202103" w:rsidRPr="00202103" w:rsidRDefault="00202103" w:rsidP="002021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Mōm1njonov , [02.05.2025 22:04]</w:t>
      </w:r>
    </w:p>
    <w:p w:rsidR="00202103" w:rsidRPr="00202103" w:rsidRDefault="00202103" w:rsidP="002021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6. 13 yoshli R. tomonidan do‘kondan o‘g‘irlik qilish</w:t>
      </w:r>
    </w:p>
    <w:p w:rsidR="00202103" w:rsidRPr="00202103" w:rsidRDefault="00202103" w:rsidP="002021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2103" w:rsidRPr="00202103" w:rsidRDefault="00202103" w:rsidP="002021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Huquqiy baholash:</w:t>
      </w:r>
    </w:p>
    <w:p w:rsidR="00202103" w:rsidRPr="00202103" w:rsidRDefault="00202103" w:rsidP="002021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R. 13 yoshda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bo‘lgani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sababli jinoiy javobgarlikka tortilmaydi.</w:t>
      </w:r>
    </w:p>
    <w:p w:rsidR="00202103" w:rsidRPr="00202103" w:rsidRDefault="00202103" w:rsidP="002021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2103" w:rsidRPr="00202103" w:rsidRDefault="00202103" w:rsidP="002021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Tergov harakatlari:</w:t>
      </w:r>
    </w:p>
    <w:p w:rsidR="00202103" w:rsidRPr="00202103" w:rsidRDefault="00202103" w:rsidP="002021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Voqea joyini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ko‘zdan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kechirish, guvohlar va jabrlanuvchilardan so‘roq qilish, R.ni so‘roq qilish, uning ota-onasi yoki qonuniy vakillarini jalb qilish, tarbiyaviy chora-tadbirlar qo‘llash uchun voyaga yetmaganlar ishlari bo‘yicha komissiyaga yuborish.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7. B. tomonidan turli tumanlarda o‘g‘irlik qilish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Huquqiy baholash: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B. tomonidan turli tumanlarda sodir etilgan o‘g‘irliklar JKning 169-moddasi (o‘g‘irlik) bilan kvalifikatsiya qilinadi. 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Tergov harakatlari: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Har bir voqea joyini alohida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ko‘zdan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kechirish, guvohlar va jabrlanuvchilardan so‘roq qilish, B.ni so‘roq qilish, o‘g‘irlangan mol-mulkni aniqlash va qaytarish, jinoyat ishlarini birlashtir</w:t>
      </w:r>
      <w:r>
        <w:rPr>
          <w:rFonts w:ascii="Times New Roman" w:hAnsi="Times New Roman" w:cs="Times New Roman"/>
          <w:sz w:val="28"/>
          <w:szCs w:val="28"/>
          <w:lang w:val="en-US"/>
        </w:rPr>
        <w:t>ish va tergovni davom ettirish.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2103" w:rsidRPr="00202103" w:rsidRDefault="00202103" w:rsidP="0020210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8. D. </w:t>
      </w:r>
      <w:proofErr w:type="gramStart"/>
      <w:r w:rsidRPr="00202103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gramEnd"/>
      <w:r w:rsidRPr="002021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S. tomonidan I.ga nisbatan bosqinchilik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Huquqiy baholash: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• D.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 tomonidan I.</w:t>
      </w:r>
      <w:r w:rsidRPr="00202103">
        <w:rPr>
          <w:rFonts w:ascii="Times New Roman" w:hAnsi="Times New Roman" w:cs="Times New Roman"/>
          <w:sz w:val="28"/>
          <w:szCs w:val="28"/>
          <w:lang w:val="en-US"/>
        </w:rPr>
        <w:t>ga nisbatan sodir etilgan harakatlar JKning 164-moddasi (bosqinchilik) bilan kvalifikatsiya qilinadi.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Tergov harakatlari: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Voqea joyini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ko‘zdan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kechirish, guvohlar va jabrlanuvchilardan so‘roq qilish, D. va S.ni ushlab turish, sud-tibbiy ekspertizasini o‘tkazish, o‘g‘irlangan mol-mulkni aniqlash va qaytarish, jinoyat ishi qo‘zg‘atish va tergovni boshlash.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2103" w:rsidRPr="00202103" w:rsidRDefault="00202103" w:rsidP="0020210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b/>
          <w:sz w:val="28"/>
          <w:szCs w:val="28"/>
          <w:lang w:val="en-US"/>
        </w:rPr>
        <w:t>9. Z. tomonidan K.ga nisbatan tovlamachilik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Huquqiy baholash: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Z. tomonidan K.ga nisbatan sodir etilgan harakatlar JKning 165-moddasi (tovlamachilik) bilan kvalifikatsiya qilinadi.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Tergov harakatlari: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Voqea joyini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ko‘zdan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kechirish, guvohlar va jabrlanuvchilardan so‘roq qilish, Z.ni ushlab turish, jinoyat ishi qo‘zg‘atish va tergovni boshlash.</w:t>
      </w:r>
    </w:p>
    <w:p w:rsid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2103" w:rsidRDefault="00202103" w:rsidP="0020210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2103" w:rsidRDefault="00202103" w:rsidP="0020210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2103" w:rsidRPr="00202103" w:rsidRDefault="00202103" w:rsidP="0020210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10. V. tomonidan G.ni zaharlashga urinish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Huquqiy baholash: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V. tomonidan G.ni zaharlashga urinish JKning 25-moddasi (jinoyatga tayyorgarlik)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97-moddasi (qasddan odam o‘ldirish) bilan kvalifikatsiya qilinadi.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Tergov harakatlari: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Voqea joyini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ko‘zdan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kechirish, guvohlar va jabrlanuvchilardan so‘roq qilish, V.ni so‘roq qilish, sud-tibbiy ekspertizasini o‘tkazish, jinoyat ishi qo‘zg‘atish va tergovni boshlash.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2103" w:rsidRPr="00202103" w:rsidRDefault="00202103" w:rsidP="0020210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b/>
          <w:sz w:val="28"/>
          <w:szCs w:val="28"/>
          <w:lang w:val="en-US"/>
        </w:rPr>
        <w:t>11. Voyaga yetmagan qizdan sirg‘alarni aldov yo‘li bilan olish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Huquqiy baholash: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Notanish ayol tomonidan voyaga yetmagan qizdan sirg‘alarni aldov yo‘li bilan olish JKning 168-moddasi (firibgarlik) bilan kvalifikatsiya qilinadi.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Tergov harakatlari: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Voqea joyini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ko‘zdan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kechirish, guvohlar va jabrlanuvchilardan so‘roq qilish, gumonlanuvchini aniqlash va ushlab turish, jinoyat ishi qo‘zg‘atish va tergovni boshlash.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2103" w:rsidRPr="00202103" w:rsidRDefault="00202103" w:rsidP="0020210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b/>
          <w:sz w:val="28"/>
          <w:szCs w:val="28"/>
          <w:lang w:val="en-US"/>
        </w:rPr>
        <w:t>12. N. Boboshev tomonidan firibgarlik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Huquqiy baholash: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N. Boboshev tomonidan T. Soxibovdan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Jinoyat tarkibi mavjudmi?</w:t>
      </w:r>
      <w:proofErr w:type="gramEnd"/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Ha, mavjud.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Bu holatda firibgarlik jinoyati tarkibi mavjud (OʻzR JK 168-moddasi).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N.Boboshev aldov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ishonchni suiiste’mol qilish yo‘li bilan T.Soxibovdan pul olib, shaxsiy ehtiyojlariga ishlatgan. S.Abdullaevning aralashmaganligi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vakolatsizligi bu jinoyatga aloqador emas.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Tergovga qadar tekshiruv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tergov harakatlari: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• Jabrlanuvchi T.Soxibovdan tushuntirish olinadi.</w:t>
      </w:r>
      <w:proofErr w:type="gramEnd"/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• Ayblanuvchi N.Boboshevdan tushuntirish olinadi.</w:t>
      </w:r>
      <w:proofErr w:type="gramEnd"/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• Pul olingani haqida yozma yoki elektron dalillar (xatlar, SMS, bank o’tkazmalari) aniqlanadi.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S.Abdullaevdan tushuntirish olinadi.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Pul mablag‘larining ishlatilgan yo‘nalishi aniqlanadi.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Firibgarlik moddasiga asosan jinoyat ishi qo‘zg‘atiladi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tergov o‘tkaziladi.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2103" w:rsidRPr="00202103" w:rsidRDefault="00202103" w:rsidP="0020210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13. Ayblanuvchining jinoyat joyida </w:t>
      </w:r>
      <w:proofErr w:type="gramStart"/>
      <w:r w:rsidRPr="00202103">
        <w:rPr>
          <w:rFonts w:ascii="Times New Roman" w:hAnsi="Times New Roman" w:cs="Times New Roman"/>
          <w:b/>
          <w:sz w:val="28"/>
          <w:szCs w:val="28"/>
          <w:lang w:val="en-US"/>
        </w:rPr>
        <w:t>bo‘lmaganligini</w:t>
      </w:r>
      <w:proofErr w:type="gramEnd"/>
      <w:r w:rsidRPr="002021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tasdiqlovchi video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Tergov harakatlari: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Himoyachi taqdim etgan videoyozuv daliliy ahamiyatga ega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mumkin, shuning uchun u ekspertizaga yuboriladi (videoyozuvga texnik ekspertiza – montaj qilingan-qilinmaganligi aniqlanadi).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Video joylashgan hudud aniqlanadi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tasdiqlovchi guvohlar aniqlanadi.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• Ayblanuvchi S.ning alibisini tasdiqlovchi boshqa dalillar (telefon chaqiriqlari, GPS ma’lumotlar, guvohlar) to‘planadi.</w:t>
      </w:r>
      <w:proofErr w:type="gramEnd"/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Tergovchi tomonidan alibi tekshiruvi o‘tkaziladi.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Prosessual harakatlar: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Dalillarni to‘plash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baholash asosida ayblov mavjud bo‘lsa, ayblov e’lon qilinadi yoki ish tugatilishi mumkin.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JPK 83, 84-moddalari asosida dalillarni tekshirish amalga oshiriladi.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2103" w:rsidRPr="00202103" w:rsidRDefault="00202103" w:rsidP="0020210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b/>
          <w:sz w:val="28"/>
          <w:szCs w:val="28"/>
          <w:lang w:val="en-US"/>
        </w:rPr>
        <w:t>14. S. tomonidan soxta kadastr hujjati tayyorlash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Jinoyat tarkibi mavjudmi?</w:t>
      </w:r>
      <w:proofErr w:type="gramEnd"/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Ha, bu yerda ikki xil jinoyat mavjud: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1. Firibgarlik (OʻzR JK 168-moddasi) – aldov orqali pul olish.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2. Soxta hujjat tayyorlash yoki foydalanish (OʻzR JK 228-moddasi).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Tergov harakatlari: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• Jabrlanuvchi M.dan tushuntirish olinadi.</w:t>
      </w:r>
      <w:proofErr w:type="gramEnd"/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• S.ning izohlari olinadi.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Tayyorlangan hujjat ekspertizaga yuboriladi (soxtalik aniqlanadi).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S.ning kompyuter qurilmasi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elektron fayllari tekshiriladi.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Pul mablag‘lari miqdori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ularning harakati aniqlanadi.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Soxta hujjatni tayyorlashga oid texnik vositalar (printer, dastur) aniqlanadi.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Prosessual harakatlar: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Jinoyat ishi JK 168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228-moddalari asosida qo‘zg‘atiladi.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Asosiy isbotlar to‘plangach, S.ga ayblov e’lon qilinadi.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2103" w:rsidRPr="00202103" w:rsidRDefault="00202103" w:rsidP="0020210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15. K. (15 yosh) </w:t>
      </w:r>
      <w:proofErr w:type="gramStart"/>
      <w:r w:rsidRPr="00202103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gramEnd"/>
      <w:r w:rsidRPr="002021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N. (13 yosh) tomonidan do‘konga o‘g‘irlik qilish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Jinoyat tarkibi mavjudmi?</w:t>
      </w:r>
      <w:proofErr w:type="gramEnd"/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Ha, o‘g‘irlik jinoyati mavjud (OʻzR JK 169-moddasi).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Ammo, N. 13 yoshda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bo‘lgani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uchun JK 17-moddasiga asosan jinoiy javobgarlikka tortilmaydi, chunki O‘zbekistonda o‘g‘irlik uchun javobgarlik yoshi 14 yoshdan boshlanadi.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Tergov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prosessual harakatlar: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Hodisa joyini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ko‘zdan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kechirish.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K.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N.dan tushuntirish olish (yoki so‘roq).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Do‘kon egasi yoki qo‘riqchidan ariza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tushuntirish olish.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Mahalla yoki ota-onalar ishtirokida bolalarning ijtimoiy holati o‘rganiladi.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• K. bo‘yicha jinoyat ishi qo‘zg‘atiladi, ammo N.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jinoyat ishi qo‘zg‘atilmaydi, lekin profilaktik hisobga qo‘yilishi mumkin.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>Qaror: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• K. bo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>‘yicha JPK asosida jinoyat ishi yuritiladi.</w:t>
      </w:r>
    </w:p>
    <w:p w:rsidR="00202103" w:rsidRPr="00202103" w:rsidRDefault="00202103" w:rsidP="002021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2103">
        <w:rPr>
          <w:rFonts w:ascii="Times New Roman" w:hAnsi="Times New Roman" w:cs="Times New Roman"/>
          <w:sz w:val="28"/>
          <w:szCs w:val="28"/>
          <w:lang w:val="en-US"/>
        </w:rPr>
        <w:t>• N. bo</w:t>
      </w:r>
      <w:proofErr w:type="gramEnd"/>
      <w:r w:rsidRPr="00202103">
        <w:rPr>
          <w:rFonts w:ascii="Times New Roman" w:hAnsi="Times New Roman" w:cs="Times New Roman"/>
          <w:sz w:val="28"/>
          <w:szCs w:val="28"/>
          <w:lang w:val="en-US"/>
        </w:rPr>
        <w:t xml:space="preserve">‘yicha esa ijtimoiy-huquqiy ta’sir choralari ko‘riladi (masalan, profilaktika </w:t>
      </w:r>
      <w:bookmarkStart w:id="0" w:name="_GoBack"/>
      <w:bookmarkEnd w:id="0"/>
      <w:r w:rsidRPr="00202103">
        <w:rPr>
          <w:rFonts w:ascii="Times New Roman" w:hAnsi="Times New Roman" w:cs="Times New Roman"/>
          <w:sz w:val="28"/>
          <w:szCs w:val="28"/>
          <w:lang w:val="en-US"/>
        </w:rPr>
        <w:t>organlari nazoratiga olinadi).</w:t>
      </w:r>
    </w:p>
    <w:p w:rsidR="00202103" w:rsidRPr="00202103" w:rsidRDefault="00202103" w:rsidP="002021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10AF" w:rsidRPr="00202103" w:rsidRDefault="008F10AF" w:rsidP="002021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F10AF" w:rsidRPr="00202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200F"/>
    <w:multiLevelType w:val="hybridMultilevel"/>
    <w:tmpl w:val="2F40EF04"/>
    <w:lvl w:ilvl="0" w:tplc="B1EEA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81F65"/>
    <w:multiLevelType w:val="multilevel"/>
    <w:tmpl w:val="5F04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F04B53"/>
    <w:multiLevelType w:val="hybridMultilevel"/>
    <w:tmpl w:val="FED27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19F"/>
    <w:rsid w:val="0014319F"/>
    <w:rsid w:val="00202103"/>
    <w:rsid w:val="008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43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1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31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4319F"/>
    <w:rPr>
      <w:b/>
      <w:bCs/>
    </w:rPr>
  </w:style>
  <w:style w:type="paragraph" w:styleId="a4">
    <w:name w:val="List Paragraph"/>
    <w:basedOn w:val="a"/>
    <w:uiPriority w:val="34"/>
    <w:qFormat/>
    <w:rsid w:val="0014319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021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43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1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31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4319F"/>
    <w:rPr>
      <w:b/>
      <w:bCs/>
    </w:rPr>
  </w:style>
  <w:style w:type="paragraph" w:styleId="a4">
    <w:name w:val="List Paragraph"/>
    <w:basedOn w:val="a"/>
    <w:uiPriority w:val="34"/>
    <w:qFormat/>
    <w:rsid w:val="0014319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021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2025-05-02T16:55:00Z</dcterms:created>
  <dcterms:modified xsi:type="dcterms:W3CDTF">2025-05-02T17:18:00Z</dcterms:modified>
</cp:coreProperties>
</file>