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A2" w:rsidRDefault="00F734F0">
      <w:r>
        <w:t>What:</w:t>
      </w:r>
    </w:p>
    <w:p w:rsidR="00F734F0" w:rsidRPr="00F734F0" w:rsidRDefault="00F734F0" w:rsidP="00F734F0">
      <w:pPr>
        <w:pStyle w:val="ListParagraph"/>
        <w:numPr>
          <w:ilvl w:val="0"/>
          <w:numId w:val="1"/>
        </w:numPr>
      </w:pPr>
      <w:r>
        <w:t xml:space="preserve">SOM </w:t>
      </w:r>
      <w:proofErr w:type="spellStart"/>
      <w:r>
        <w:t>clusteriai</w:t>
      </w:r>
      <w:proofErr w:type="spellEnd"/>
      <w:r>
        <w:t xml:space="preserve">. </w:t>
      </w:r>
      <w:proofErr w:type="spellStart"/>
      <w:r>
        <w:t>Teisingo</w:t>
      </w:r>
      <w:proofErr w:type="spellEnd"/>
      <w:r>
        <w:t xml:space="preserve"> </w:t>
      </w:r>
      <w:proofErr w:type="spellStart"/>
      <w:r>
        <w:t>dyd</w:t>
      </w:r>
      <w:proofErr w:type="spellEnd"/>
      <w:r>
        <w:rPr>
          <w:lang w:val="lt-LT"/>
        </w:rPr>
        <w:t>žio gardelės</w:t>
      </w:r>
    </w:p>
    <w:p w:rsidR="00F734F0" w:rsidRPr="00682EDC" w:rsidRDefault="00F734F0" w:rsidP="00F734F0">
      <w:pPr>
        <w:pStyle w:val="ListParagraph"/>
        <w:numPr>
          <w:ilvl w:val="0"/>
          <w:numId w:val="1"/>
        </w:numPr>
      </w:pPr>
      <w:r>
        <w:rPr>
          <w:lang w:val="lt-LT"/>
        </w:rPr>
        <w:t>Hierarchija 5 lygiai (ind.prod 194 klasės; 109; 26; 5; 2)</w:t>
      </w:r>
    </w:p>
    <w:p w:rsidR="00682EDC" w:rsidRPr="00960408" w:rsidRDefault="00682EDC" w:rsidP="00F734F0">
      <w:pPr>
        <w:pStyle w:val="ListParagraph"/>
        <w:numPr>
          <w:ilvl w:val="0"/>
          <w:numId w:val="1"/>
        </w:numPr>
      </w:pPr>
      <w:r>
        <w:rPr>
          <w:lang w:val="lt-LT"/>
        </w:rPr>
        <w:t>Palyginti klasikinis clsf vs. SOM-based clsf</w:t>
      </w:r>
    </w:p>
    <w:p w:rsidR="00960408" w:rsidRPr="00F734F0" w:rsidRDefault="00960408" w:rsidP="00F734F0">
      <w:pPr>
        <w:pStyle w:val="ListParagraph"/>
        <w:numPr>
          <w:ilvl w:val="0"/>
          <w:numId w:val="1"/>
        </w:numPr>
      </w:pPr>
      <w:r>
        <w:rPr>
          <w:lang w:val="lt-LT"/>
        </w:rPr>
        <w:t>Suprasti, kas „sukrenta“ kartu</w:t>
      </w:r>
    </w:p>
    <w:p w:rsidR="00F734F0" w:rsidRDefault="00F734F0"/>
    <w:p w:rsidR="00F734F0" w:rsidRDefault="00F734F0">
      <w:r>
        <w:t>Insights:</w:t>
      </w:r>
    </w:p>
    <w:p w:rsidR="00F734F0" w:rsidRDefault="00F734F0" w:rsidP="00F734F0">
      <w:pPr>
        <w:pStyle w:val="ListParagraph"/>
        <w:numPr>
          <w:ilvl w:val="0"/>
          <w:numId w:val="1"/>
        </w:numPr>
      </w:pPr>
      <w:r>
        <w:t>Train “purity” (~Accuracy) –</w:t>
      </w:r>
      <w:proofErr w:type="spellStart"/>
      <w:r>
        <w:t>geras</w:t>
      </w:r>
      <w:proofErr w:type="spellEnd"/>
    </w:p>
    <w:p w:rsidR="00F734F0" w:rsidRPr="00960408" w:rsidRDefault="00F734F0" w:rsidP="00F734F0">
      <w:pPr>
        <w:pStyle w:val="ListParagraph"/>
        <w:numPr>
          <w:ilvl w:val="0"/>
          <w:numId w:val="1"/>
        </w:numPr>
      </w:pPr>
      <w:r>
        <w:t xml:space="preserve">Test “purity” (!=Accuracy) – </w:t>
      </w:r>
      <w:proofErr w:type="spellStart"/>
      <w:r>
        <w:t>neblogas</w:t>
      </w:r>
      <w:proofErr w:type="spellEnd"/>
      <w:r>
        <w:t xml:space="preserve">; </w:t>
      </w:r>
      <w:proofErr w:type="spellStart"/>
      <w:r>
        <w:t>prastesnis</w:t>
      </w:r>
      <w:proofErr w:type="spellEnd"/>
      <w:r>
        <w:t xml:space="preserve"> u</w:t>
      </w:r>
      <w:r>
        <w:rPr>
          <w:lang w:val="lt-LT"/>
        </w:rPr>
        <w:t>ž klasikinio CNN+Dense accuracy</w:t>
      </w:r>
    </w:p>
    <w:p w:rsidR="00960408" w:rsidRDefault="00960408" w:rsidP="00F734F0">
      <w:pPr>
        <w:pStyle w:val="ListParagraph"/>
        <w:numPr>
          <w:ilvl w:val="0"/>
          <w:numId w:val="1"/>
        </w:numPr>
      </w:pPr>
    </w:p>
    <w:p w:rsidR="00F734F0" w:rsidRDefault="00F734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2160"/>
        <w:gridCol w:w="2952"/>
        <w:gridCol w:w="1903"/>
      </w:tblGrid>
      <w:tr w:rsidR="006613B8" w:rsidTr="00C26498">
        <w:tc>
          <w:tcPr>
            <w:tcW w:w="1435" w:type="dxa"/>
          </w:tcPr>
          <w:p w:rsidR="006613B8" w:rsidRDefault="006613B8"/>
        </w:tc>
        <w:tc>
          <w:tcPr>
            <w:tcW w:w="900" w:type="dxa"/>
          </w:tcPr>
          <w:p w:rsidR="006613B8" w:rsidRDefault="006613B8"/>
        </w:tc>
        <w:tc>
          <w:tcPr>
            <w:tcW w:w="2160" w:type="dxa"/>
          </w:tcPr>
          <w:p w:rsidR="006613B8" w:rsidRDefault="006613B8">
            <w:r>
              <w:t>Classic arch</w:t>
            </w:r>
          </w:p>
          <w:p w:rsidR="006613B8" w:rsidRDefault="006613B8">
            <w:r>
              <w:t>(7conv+dense)</w:t>
            </w:r>
          </w:p>
        </w:tc>
        <w:tc>
          <w:tcPr>
            <w:tcW w:w="4855" w:type="dxa"/>
            <w:gridSpan w:val="2"/>
          </w:tcPr>
          <w:p w:rsidR="006613B8" w:rsidRDefault="006613B8">
            <w:r>
              <w:t xml:space="preserve">SOM </w:t>
            </w:r>
            <w:proofErr w:type="spellStart"/>
            <w:r>
              <w:t>clsf</w:t>
            </w:r>
            <w:proofErr w:type="spellEnd"/>
            <w:r>
              <w:t xml:space="preserve"> based on pre-last activations</w:t>
            </w:r>
          </w:p>
        </w:tc>
      </w:tr>
      <w:tr w:rsidR="00903DF4" w:rsidTr="00631EBC">
        <w:tc>
          <w:tcPr>
            <w:tcW w:w="1435" w:type="dxa"/>
          </w:tcPr>
          <w:p w:rsidR="00903DF4" w:rsidRDefault="00903DF4">
            <w:r>
              <w:t>Hierarchy</w:t>
            </w:r>
          </w:p>
        </w:tc>
        <w:tc>
          <w:tcPr>
            <w:tcW w:w="900" w:type="dxa"/>
          </w:tcPr>
          <w:p w:rsidR="00903DF4" w:rsidRDefault="00903DF4">
            <w:proofErr w:type="spellStart"/>
            <w:r>
              <w:t>Num</w:t>
            </w:r>
            <w:proofErr w:type="spellEnd"/>
            <w:r>
              <w:t xml:space="preserve"> classes</w:t>
            </w:r>
          </w:p>
        </w:tc>
        <w:tc>
          <w:tcPr>
            <w:tcW w:w="5112" w:type="dxa"/>
            <w:gridSpan w:val="2"/>
          </w:tcPr>
          <w:p w:rsidR="00903DF4" w:rsidRDefault="00903DF4" w:rsidP="00631EBC">
            <w:r>
              <w:t>Test accuracy                             Purity (Train/Test)</w:t>
            </w:r>
          </w:p>
        </w:tc>
        <w:tc>
          <w:tcPr>
            <w:tcW w:w="1903" w:type="dxa"/>
          </w:tcPr>
          <w:p w:rsidR="00903DF4" w:rsidRDefault="00903DF4">
            <w:r>
              <w:t>SOM grid size</w:t>
            </w:r>
          </w:p>
        </w:tc>
      </w:tr>
      <w:tr w:rsidR="00903DF4" w:rsidTr="00631EBC">
        <w:tc>
          <w:tcPr>
            <w:tcW w:w="1435" w:type="dxa"/>
          </w:tcPr>
          <w:p w:rsidR="00903DF4" w:rsidRDefault="00903DF4">
            <w:r>
              <w:t>0 (individual products)</w:t>
            </w:r>
          </w:p>
        </w:tc>
        <w:tc>
          <w:tcPr>
            <w:tcW w:w="900" w:type="dxa"/>
          </w:tcPr>
          <w:p w:rsidR="00903DF4" w:rsidRDefault="00903DF4">
            <w:r>
              <w:t>194</w:t>
            </w:r>
          </w:p>
        </w:tc>
        <w:tc>
          <w:tcPr>
            <w:tcW w:w="2160" w:type="dxa"/>
          </w:tcPr>
          <w:p w:rsidR="00903DF4" w:rsidRDefault="00903DF4" w:rsidP="00A32EC1">
            <w:r>
              <w:t>0.800-0.832</w:t>
            </w:r>
          </w:p>
        </w:tc>
        <w:tc>
          <w:tcPr>
            <w:tcW w:w="2952" w:type="dxa"/>
          </w:tcPr>
          <w:p w:rsidR="00903DF4" w:rsidRDefault="00C73210" w:rsidP="00C73210">
            <w:r w:rsidRPr="00A32EC1">
              <w:t>0.9</w:t>
            </w:r>
            <w:r>
              <w:t>30</w:t>
            </w:r>
            <w:r>
              <w:t xml:space="preserve"> /</w:t>
            </w:r>
            <w:r w:rsidR="00903DF4">
              <w:t xml:space="preserve"> </w:t>
            </w:r>
            <w:r w:rsidR="00903DF4" w:rsidRPr="00903DF4">
              <w:t>0.60</w:t>
            </w:r>
            <w:r w:rsidR="00903DF4">
              <w:t>7</w:t>
            </w:r>
          </w:p>
        </w:tc>
        <w:tc>
          <w:tcPr>
            <w:tcW w:w="1903" w:type="dxa"/>
          </w:tcPr>
          <w:p w:rsidR="00903DF4" w:rsidRDefault="00903DF4" w:rsidP="000D7D70">
            <w:r>
              <w:t>1</w:t>
            </w:r>
            <w:r w:rsidR="000D7D70">
              <w:t>4x</w:t>
            </w:r>
            <w:r>
              <w:t>14</w:t>
            </w:r>
            <w:r w:rsidR="000D7D70">
              <w:t xml:space="preserve"> (192)</w:t>
            </w:r>
          </w:p>
        </w:tc>
      </w:tr>
      <w:tr w:rsidR="00903DF4" w:rsidTr="00631EBC">
        <w:tc>
          <w:tcPr>
            <w:tcW w:w="1435" w:type="dxa"/>
          </w:tcPr>
          <w:p w:rsidR="00903DF4" w:rsidRDefault="00903DF4">
            <w:r>
              <w:t>1</w:t>
            </w:r>
          </w:p>
        </w:tc>
        <w:tc>
          <w:tcPr>
            <w:tcW w:w="900" w:type="dxa"/>
          </w:tcPr>
          <w:p w:rsidR="00903DF4" w:rsidRDefault="00903DF4">
            <w:r>
              <w:t>109</w:t>
            </w:r>
          </w:p>
        </w:tc>
        <w:tc>
          <w:tcPr>
            <w:tcW w:w="2160" w:type="dxa"/>
          </w:tcPr>
          <w:p w:rsidR="00903DF4" w:rsidRDefault="00903DF4" w:rsidP="00A32EC1">
            <w:r w:rsidRPr="00A32EC1">
              <w:t>0.83</w:t>
            </w:r>
            <w:r>
              <w:t>7</w:t>
            </w:r>
          </w:p>
        </w:tc>
        <w:tc>
          <w:tcPr>
            <w:tcW w:w="2952" w:type="dxa"/>
          </w:tcPr>
          <w:p w:rsidR="00903DF4" w:rsidRDefault="000D7D70">
            <w:r>
              <w:t>?</w:t>
            </w:r>
          </w:p>
        </w:tc>
        <w:tc>
          <w:tcPr>
            <w:tcW w:w="1903" w:type="dxa"/>
          </w:tcPr>
          <w:p w:rsidR="00903DF4" w:rsidRDefault="000D7D70">
            <w:r>
              <w:t>11x11</w:t>
            </w:r>
          </w:p>
        </w:tc>
      </w:tr>
      <w:tr w:rsidR="00903DF4" w:rsidTr="00631EBC">
        <w:tc>
          <w:tcPr>
            <w:tcW w:w="1435" w:type="dxa"/>
          </w:tcPr>
          <w:p w:rsidR="00903DF4" w:rsidRDefault="00903DF4">
            <w:r>
              <w:t>2</w:t>
            </w:r>
          </w:p>
        </w:tc>
        <w:tc>
          <w:tcPr>
            <w:tcW w:w="900" w:type="dxa"/>
          </w:tcPr>
          <w:p w:rsidR="00903DF4" w:rsidRDefault="00903DF4">
            <w:r>
              <w:t>26</w:t>
            </w:r>
          </w:p>
        </w:tc>
        <w:tc>
          <w:tcPr>
            <w:tcW w:w="2160" w:type="dxa"/>
          </w:tcPr>
          <w:p w:rsidR="00903DF4" w:rsidRDefault="00903DF4">
            <w:r>
              <w:t>0.829</w:t>
            </w:r>
          </w:p>
        </w:tc>
        <w:tc>
          <w:tcPr>
            <w:tcW w:w="2952" w:type="dxa"/>
          </w:tcPr>
          <w:p w:rsidR="00903DF4" w:rsidRDefault="00903DF4">
            <w:r w:rsidRPr="00A32EC1">
              <w:t>0.958</w:t>
            </w:r>
            <w:r>
              <w:t xml:space="preserve"> / </w:t>
            </w:r>
            <w:r w:rsidRPr="00A32EC1">
              <w:t>0.731</w:t>
            </w:r>
          </w:p>
        </w:tc>
        <w:tc>
          <w:tcPr>
            <w:tcW w:w="1903" w:type="dxa"/>
          </w:tcPr>
          <w:p w:rsidR="00903DF4" w:rsidRPr="00A32EC1" w:rsidRDefault="000D7D70">
            <w:r>
              <w:t>6x6</w:t>
            </w:r>
            <w:r w:rsidR="007167D0">
              <w:t xml:space="preserve"> (33)</w:t>
            </w:r>
            <w:bookmarkStart w:id="0" w:name="_GoBack"/>
            <w:bookmarkEnd w:id="0"/>
          </w:p>
        </w:tc>
      </w:tr>
      <w:tr w:rsidR="00903DF4" w:rsidTr="00631EBC">
        <w:tc>
          <w:tcPr>
            <w:tcW w:w="1435" w:type="dxa"/>
          </w:tcPr>
          <w:p w:rsidR="00903DF4" w:rsidRDefault="00903DF4">
            <w:r>
              <w:t>3</w:t>
            </w:r>
          </w:p>
        </w:tc>
        <w:tc>
          <w:tcPr>
            <w:tcW w:w="900" w:type="dxa"/>
          </w:tcPr>
          <w:p w:rsidR="00903DF4" w:rsidRDefault="00903DF4">
            <w:r>
              <w:t>5</w:t>
            </w:r>
          </w:p>
        </w:tc>
        <w:tc>
          <w:tcPr>
            <w:tcW w:w="2160" w:type="dxa"/>
          </w:tcPr>
          <w:p w:rsidR="00903DF4" w:rsidRDefault="00903DF4">
            <w:r>
              <w:t>0.975</w:t>
            </w:r>
          </w:p>
        </w:tc>
        <w:tc>
          <w:tcPr>
            <w:tcW w:w="2952" w:type="dxa"/>
          </w:tcPr>
          <w:p w:rsidR="00903DF4" w:rsidRDefault="00903DF4" w:rsidP="00A32EC1">
            <w:r w:rsidRPr="00A32EC1">
              <w:t>0.996</w:t>
            </w:r>
            <w:r>
              <w:t xml:space="preserve"> / </w:t>
            </w:r>
            <w:r w:rsidRPr="00A32EC1">
              <w:t>0.9</w:t>
            </w:r>
            <w:r>
              <w:t>70</w:t>
            </w:r>
          </w:p>
        </w:tc>
        <w:tc>
          <w:tcPr>
            <w:tcW w:w="1903" w:type="dxa"/>
          </w:tcPr>
          <w:p w:rsidR="00903DF4" w:rsidRPr="00A32EC1" w:rsidRDefault="000D7D70" w:rsidP="00A32EC1">
            <w:r>
              <w:t>3x3</w:t>
            </w:r>
            <w:r w:rsidR="007167D0">
              <w:t xml:space="preserve"> (8)</w:t>
            </w:r>
          </w:p>
        </w:tc>
      </w:tr>
      <w:tr w:rsidR="00903DF4" w:rsidTr="00631EBC">
        <w:tc>
          <w:tcPr>
            <w:tcW w:w="1435" w:type="dxa"/>
          </w:tcPr>
          <w:p w:rsidR="00903DF4" w:rsidRDefault="00903DF4">
            <w:r>
              <w:t>4</w:t>
            </w:r>
          </w:p>
        </w:tc>
        <w:tc>
          <w:tcPr>
            <w:tcW w:w="900" w:type="dxa"/>
          </w:tcPr>
          <w:p w:rsidR="00903DF4" w:rsidRDefault="00903DF4">
            <w:r>
              <w:t>2</w:t>
            </w:r>
          </w:p>
        </w:tc>
        <w:tc>
          <w:tcPr>
            <w:tcW w:w="2160" w:type="dxa"/>
          </w:tcPr>
          <w:p w:rsidR="00903DF4" w:rsidRDefault="00903DF4">
            <w:r>
              <w:t>0.971</w:t>
            </w:r>
          </w:p>
        </w:tc>
        <w:tc>
          <w:tcPr>
            <w:tcW w:w="2952" w:type="dxa"/>
          </w:tcPr>
          <w:p w:rsidR="00903DF4" w:rsidRDefault="00903DF4" w:rsidP="00A32EC1">
            <w:r w:rsidRPr="00A32EC1">
              <w:t>0.95</w:t>
            </w:r>
            <w:r>
              <w:t>2 /</w:t>
            </w:r>
            <w:r w:rsidRPr="00A32EC1">
              <w:t xml:space="preserve"> 0.891</w:t>
            </w:r>
          </w:p>
        </w:tc>
        <w:tc>
          <w:tcPr>
            <w:tcW w:w="1903" w:type="dxa"/>
          </w:tcPr>
          <w:p w:rsidR="00903DF4" w:rsidRPr="00A32EC1" w:rsidRDefault="000D7D70" w:rsidP="00A32EC1">
            <w:r>
              <w:t>2x2</w:t>
            </w:r>
            <w:r w:rsidR="007167D0">
              <w:t xml:space="preserve"> (3)</w:t>
            </w:r>
          </w:p>
        </w:tc>
      </w:tr>
    </w:tbl>
    <w:p w:rsidR="00A32EC1" w:rsidRDefault="00A32EC1"/>
    <w:p w:rsidR="003C7FF6" w:rsidRDefault="003C7FF6">
      <w:r>
        <w:br w:type="page"/>
      </w:r>
    </w:p>
    <w:p w:rsidR="00C73210" w:rsidRDefault="00C73210">
      <w:proofErr w:type="spellStart"/>
      <w:r>
        <w:lastRenderedPageBreak/>
        <w:t>Ind.products</w:t>
      </w:r>
      <w:proofErr w:type="spellEnd"/>
    </w:p>
    <w:p w:rsidR="00C73210" w:rsidRDefault="00C73210">
      <w:r w:rsidRPr="00C73210">
        <w:t>A:\IsKnown_Results\Graph</w:t>
      </w:r>
    </w:p>
    <w:p w:rsidR="00C73210" w:rsidRDefault="00C73210">
      <w:r>
        <w:t>Train:</w:t>
      </w:r>
    </w:p>
    <w:p w:rsidR="00C73210" w:rsidRDefault="00C73210">
      <w:r w:rsidRPr="00C73210">
        <w:rPr>
          <w:noProof/>
        </w:rPr>
        <w:drawing>
          <wp:inline distT="0" distB="0" distL="0" distR="0">
            <wp:extent cx="6486525" cy="4870176"/>
            <wp:effectExtent l="0" t="0" r="0" b="6985"/>
            <wp:docPr id="1" name="Picture 1" descr="A:\IsKnown_Results\Graph\purity_Train_14x14_hie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IsKnown_Results\Graph\purity_Train_14x14_hier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76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08" w:rsidRDefault="00960408">
      <w:proofErr w:type="spellStart"/>
      <w:r>
        <w:t>Kriauses+kriauses</w:t>
      </w:r>
      <w:proofErr w:type="spellEnd"/>
      <w:r>
        <w:t xml:space="preserve">; </w:t>
      </w:r>
      <w:proofErr w:type="spellStart"/>
      <w:r>
        <w:t>didelis</w:t>
      </w:r>
      <w:proofErr w:type="spellEnd"/>
      <w:r>
        <w:t xml:space="preserve"> </w:t>
      </w:r>
      <w:proofErr w:type="spellStart"/>
      <w:r>
        <w:t>apskr</w:t>
      </w:r>
      <w:proofErr w:type="spellEnd"/>
      <w:r>
        <w:t xml:space="preserve"> – </w:t>
      </w:r>
      <w:proofErr w:type="spellStart"/>
      <w:r>
        <w:t>obuoliai</w:t>
      </w:r>
      <w:proofErr w:type="spellEnd"/>
      <w:r>
        <w:t xml:space="preserve">, </w:t>
      </w:r>
      <w:proofErr w:type="spellStart"/>
      <w:r>
        <w:t>persimonai</w:t>
      </w:r>
      <w:proofErr w:type="spellEnd"/>
      <w:r>
        <w:t xml:space="preserve">, </w:t>
      </w:r>
      <w:proofErr w:type="spellStart"/>
      <w:r>
        <w:t>pomidorai</w:t>
      </w:r>
      <w:proofErr w:type="spellEnd"/>
    </w:p>
    <w:p w:rsidR="00960408" w:rsidRDefault="00960408"/>
    <w:p w:rsidR="00C73210" w:rsidRDefault="00C73210">
      <w:r>
        <w:t>Test:</w:t>
      </w:r>
    </w:p>
    <w:p w:rsidR="00C73210" w:rsidRDefault="00C73210">
      <w:r w:rsidRPr="00C73210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2" name="Picture 2" descr="A:\IsKnown_Results\Graph\purity_Test_14x14_hie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IsKnown_Results\Graph\purity_Test_14x14_hier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10" w:rsidRDefault="00C73210"/>
    <w:p w:rsidR="00C73210" w:rsidRDefault="00C73210">
      <w:r>
        <w:t>Hier2 (26 classes)</w:t>
      </w:r>
    </w:p>
    <w:p w:rsidR="00C73210" w:rsidRDefault="00C73210">
      <w:r>
        <w:rPr>
          <w:noProof/>
        </w:rPr>
        <w:drawing>
          <wp:inline distT="0" distB="0" distL="0" distR="0" wp14:anchorId="024DF85B" wp14:editId="75F93048">
            <wp:extent cx="5943600" cy="2722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0" w:rsidRDefault="00C73210"/>
    <w:p w:rsidR="00C73210" w:rsidRDefault="00C73210">
      <w:proofErr w:type="spellStart"/>
      <w:r>
        <w:t>Hier</w:t>
      </w:r>
      <w:proofErr w:type="spellEnd"/>
      <w:r>
        <w:t xml:space="preserve"> 3 (5 classes)</w:t>
      </w:r>
    </w:p>
    <w:p w:rsidR="00C73210" w:rsidRDefault="00C73210">
      <w:r>
        <w:rPr>
          <w:noProof/>
        </w:rPr>
        <w:lastRenderedPageBreak/>
        <w:drawing>
          <wp:inline distT="0" distB="0" distL="0" distR="0" wp14:anchorId="2122FA90" wp14:editId="385B5E2B">
            <wp:extent cx="594360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0" w:rsidRDefault="00C73210">
      <w:r>
        <w:t>Hier4 (2 classes)</w:t>
      </w:r>
    </w:p>
    <w:p w:rsidR="00C73210" w:rsidRDefault="00C73210">
      <w:r>
        <w:rPr>
          <w:noProof/>
        </w:rPr>
        <w:drawing>
          <wp:inline distT="0" distB="0" distL="0" distR="0" wp14:anchorId="00EC08EB" wp14:editId="0AA55C23">
            <wp:extent cx="5943600" cy="278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10" w:rsidSect="003C7FF6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4B83"/>
    <w:multiLevelType w:val="hybridMultilevel"/>
    <w:tmpl w:val="114A9C14"/>
    <w:lvl w:ilvl="0" w:tplc="C72E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A6"/>
    <w:rsid w:val="000D7D70"/>
    <w:rsid w:val="002A36A6"/>
    <w:rsid w:val="003C7FF6"/>
    <w:rsid w:val="00631EBC"/>
    <w:rsid w:val="006613B8"/>
    <w:rsid w:val="00682EDC"/>
    <w:rsid w:val="007167D0"/>
    <w:rsid w:val="00903DF4"/>
    <w:rsid w:val="00960408"/>
    <w:rsid w:val="009D15A2"/>
    <w:rsid w:val="00A32EC1"/>
    <w:rsid w:val="00C73210"/>
    <w:rsid w:val="00F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2031"/>
  <w15:chartTrackingRefBased/>
  <w15:docId w15:val="{118191AA-EF67-4509-B6DD-15AEFD6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12</cp:revision>
  <dcterms:created xsi:type="dcterms:W3CDTF">2021-05-12T06:25:00Z</dcterms:created>
  <dcterms:modified xsi:type="dcterms:W3CDTF">2021-05-12T07:06:00Z</dcterms:modified>
</cp:coreProperties>
</file>