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0D0" w:rsidRDefault="00BA40D0"/>
    <w:p w:rsidR="00BA40D0" w:rsidRDefault="00BA40D0"/>
    <w:p w:rsidR="00635050" w:rsidRDefault="00635050" w:rsidP="00635050">
      <w:r>
        <w:t>What:</w:t>
      </w:r>
    </w:p>
    <w:p w:rsidR="00BA40D0" w:rsidRDefault="00635050" w:rsidP="00635050">
      <w:pPr>
        <w:pStyle w:val="ListParagraph"/>
        <w:numPr>
          <w:ilvl w:val="0"/>
          <w:numId w:val="1"/>
        </w:numPr>
      </w:pPr>
      <w:r>
        <w:t xml:space="preserve">SOM </w:t>
      </w:r>
      <w:proofErr w:type="spellStart"/>
      <w:r>
        <w:t>clusteriais</w:t>
      </w:r>
      <w:proofErr w:type="spellEnd"/>
      <w:r>
        <w:t xml:space="preserve"> </w:t>
      </w:r>
      <w:proofErr w:type="spellStart"/>
      <w:r>
        <w:t>paremtas</w:t>
      </w:r>
      <w:proofErr w:type="spellEnd"/>
      <w:r>
        <w:t xml:space="preserve"> </w:t>
      </w:r>
      <w:proofErr w:type="spellStart"/>
      <w:r>
        <w:t>klasifikatorius.Accuracy</w:t>
      </w:r>
      <w:proofErr w:type="spellEnd"/>
    </w:p>
    <w:p w:rsidR="00635050" w:rsidRPr="00635050" w:rsidRDefault="00635050" w:rsidP="00635050">
      <w:pPr>
        <w:pStyle w:val="ListParagraph"/>
        <w:numPr>
          <w:ilvl w:val="0"/>
          <w:numId w:val="1"/>
        </w:numPr>
      </w:pPr>
      <w:r>
        <w:t>“Ne</w:t>
      </w:r>
      <w:r>
        <w:rPr>
          <w:lang w:val="lt-LT"/>
        </w:rPr>
        <w:t>švariausi“ klasteriai:</w:t>
      </w:r>
    </w:p>
    <w:p w:rsidR="00635050" w:rsidRPr="00635050" w:rsidRDefault="00635050" w:rsidP="00635050">
      <w:pPr>
        <w:pStyle w:val="ListParagraph"/>
        <w:numPr>
          <w:ilvl w:val="1"/>
          <w:numId w:val="1"/>
        </w:numPr>
      </w:pPr>
      <w:r>
        <w:rPr>
          <w:lang w:val="lt-LT"/>
        </w:rPr>
        <w:t>Kokios prekės ?</w:t>
      </w:r>
    </w:p>
    <w:p w:rsidR="00635050" w:rsidRDefault="00635050" w:rsidP="00635050">
      <w:pPr>
        <w:pStyle w:val="ListParagraph"/>
        <w:numPr>
          <w:ilvl w:val="1"/>
          <w:numId w:val="1"/>
        </w:numPr>
      </w:pPr>
      <w:r>
        <w:rPr>
          <w:lang w:val="lt-LT"/>
        </w:rPr>
        <w:t xml:space="preserve">Atstumai pagal prekę nuo </w:t>
      </w:r>
    </w:p>
    <w:p w:rsidR="00BA40D0" w:rsidRDefault="00BA40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1530"/>
        <w:gridCol w:w="1440"/>
        <w:gridCol w:w="1530"/>
        <w:gridCol w:w="900"/>
        <w:gridCol w:w="1082"/>
      </w:tblGrid>
      <w:tr w:rsidR="002F1D49" w:rsidTr="003727F5">
        <w:tc>
          <w:tcPr>
            <w:tcW w:w="1435" w:type="dxa"/>
          </w:tcPr>
          <w:p w:rsidR="002F1D49" w:rsidRDefault="002F1D49" w:rsidP="000A1977">
            <w:r>
              <w:t>Hierarchy</w:t>
            </w:r>
          </w:p>
        </w:tc>
        <w:tc>
          <w:tcPr>
            <w:tcW w:w="900" w:type="dxa"/>
          </w:tcPr>
          <w:p w:rsidR="002F1D49" w:rsidRDefault="002F1D49" w:rsidP="000A1977">
            <w:proofErr w:type="spellStart"/>
            <w:r>
              <w:t>Num</w:t>
            </w:r>
            <w:proofErr w:type="spellEnd"/>
            <w:r>
              <w:t xml:space="preserve"> classes</w:t>
            </w:r>
          </w:p>
        </w:tc>
        <w:tc>
          <w:tcPr>
            <w:tcW w:w="1530" w:type="dxa"/>
          </w:tcPr>
          <w:p w:rsidR="002F1D49" w:rsidRDefault="002F1D49" w:rsidP="000A1977">
            <w:r>
              <w:t>SOM grid size</w:t>
            </w:r>
          </w:p>
        </w:tc>
        <w:tc>
          <w:tcPr>
            <w:tcW w:w="2970" w:type="dxa"/>
            <w:gridSpan w:val="2"/>
          </w:tcPr>
          <w:p w:rsidR="002F1D49" w:rsidRDefault="002F1D49" w:rsidP="000A1977">
            <w:r>
              <w:t>Accuracy</w:t>
            </w:r>
          </w:p>
        </w:tc>
        <w:tc>
          <w:tcPr>
            <w:tcW w:w="1890" w:type="dxa"/>
            <w:gridSpan w:val="2"/>
          </w:tcPr>
          <w:p w:rsidR="002F1D49" w:rsidRPr="002F1D49" w:rsidRDefault="002F1D49" w:rsidP="002F1D49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Purity</w:t>
            </w:r>
          </w:p>
        </w:tc>
      </w:tr>
      <w:tr w:rsidR="002F1D49" w:rsidTr="002F1D49">
        <w:tc>
          <w:tcPr>
            <w:tcW w:w="1435" w:type="dxa"/>
          </w:tcPr>
          <w:p w:rsidR="002F1D49" w:rsidRDefault="002F1D49" w:rsidP="000A1977"/>
        </w:tc>
        <w:tc>
          <w:tcPr>
            <w:tcW w:w="900" w:type="dxa"/>
          </w:tcPr>
          <w:p w:rsidR="002F1D49" w:rsidRDefault="002F1D49" w:rsidP="000A1977"/>
        </w:tc>
        <w:tc>
          <w:tcPr>
            <w:tcW w:w="1530" w:type="dxa"/>
          </w:tcPr>
          <w:p w:rsidR="002F1D49" w:rsidRDefault="002F1D49" w:rsidP="000A1977"/>
        </w:tc>
        <w:tc>
          <w:tcPr>
            <w:tcW w:w="1440" w:type="dxa"/>
          </w:tcPr>
          <w:p w:rsidR="002F1D49" w:rsidRDefault="002F1D49" w:rsidP="000A1977">
            <w:r>
              <w:t>Train</w:t>
            </w:r>
          </w:p>
        </w:tc>
        <w:tc>
          <w:tcPr>
            <w:tcW w:w="1530" w:type="dxa"/>
          </w:tcPr>
          <w:p w:rsidR="002F1D49" w:rsidRDefault="002F1D49" w:rsidP="002F1D49">
            <w:r>
              <w:t>Val/Test</w:t>
            </w:r>
          </w:p>
        </w:tc>
        <w:tc>
          <w:tcPr>
            <w:tcW w:w="900" w:type="dxa"/>
          </w:tcPr>
          <w:p w:rsidR="002F1D49" w:rsidRPr="002F1D49" w:rsidRDefault="002F1D49" w:rsidP="000A1977">
            <w:pPr>
              <w:rPr>
                <w:color w:val="A6A6A6" w:themeColor="background1" w:themeShade="A6"/>
              </w:rPr>
            </w:pPr>
            <w:r w:rsidRPr="002F1D49">
              <w:rPr>
                <w:color w:val="A6A6A6" w:themeColor="background1" w:themeShade="A6"/>
              </w:rPr>
              <w:t>Train</w:t>
            </w:r>
          </w:p>
        </w:tc>
        <w:tc>
          <w:tcPr>
            <w:tcW w:w="990" w:type="dxa"/>
          </w:tcPr>
          <w:p w:rsidR="002F1D49" w:rsidRPr="002F1D49" w:rsidRDefault="002F1D49" w:rsidP="000A1977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Val</w:t>
            </w:r>
            <w:r w:rsidRPr="002F1D49">
              <w:rPr>
                <w:color w:val="A6A6A6" w:themeColor="background1" w:themeShade="A6"/>
              </w:rPr>
              <w:t>/Test</w:t>
            </w:r>
          </w:p>
        </w:tc>
      </w:tr>
      <w:tr w:rsidR="002F1D49" w:rsidTr="002F1D49">
        <w:tc>
          <w:tcPr>
            <w:tcW w:w="1435" w:type="dxa"/>
            <w:vMerge w:val="restart"/>
          </w:tcPr>
          <w:p w:rsidR="002F1D49" w:rsidRDefault="002F1D49" w:rsidP="000A1977">
            <w:r>
              <w:t>0 (individual products)</w:t>
            </w:r>
          </w:p>
        </w:tc>
        <w:tc>
          <w:tcPr>
            <w:tcW w:w="900" w:type="dxa"/>
            <w:vMerge w:val="restart"/>
          </w:tcPr>
          <w:p w:rsidR="002F1D49" w:rsidRDefault="002F1D49" w:rsidP="000A1977">
            <w:r>
              <w:t>194</w:t>
            </w:r>
          </w:p>
        </w:tc>
        <w:tc>
          <w:tcPr>
            <w:tcW w:w="1530" w:type="dxa"/>
          </w:tcPr>
          <w:p w:rsidR="002F1D49" w:rsidRDefault="002F1D49" w:rsidP="000A1977">
            <w:r>
              <w:t>14x14 (192)</w:t>
            </w:r>
          </w:p>
        </w:tc>
        <w:tc>
          <w:tcPr>
            <w:tcW w:w="1440" w:type="dxa"/>
          </w:tcPr>
          <w:p w:rsidR="002F1D49" w:rsidRDefault="002F1D49" w:rsidP="000A1977">
            <w:r>
              <w:t>.930</w:t>
            </w:r>
          </w:p>
        </w:tc>
        <w:tc>
          <w:tcPr>
            <w:tcW w:w="1530" w:type="dxa"/>
          </w:tcPr>
          <w:p w:rsidR="002F1D49" w:rsidRPr="00A32EC1" w:rsidRDefault="002F1D49" w:rsidP="002F1D49">
            <w:r>
              <w:t>.291 / .428</w:t>
            </w:r>
          </w:p>
        </w:tc>
        <w:tc>
          <w:tcPr>
            <w:tcW w:w="900" w:type="dxa"/>
          </w:tcPr>
          <w:p w:rsidR="002F1D49" w:rsidRPr="002F1D49" w:rsidRDefault="002F1D49" w:rsidP="000A1977">
            <w:pPr>
              <w:rPr>
                <w:color w:val="A6A6A6" w:themeColor="background1" w:themeShade="A6"/>
              </w:rPr>
            </w:pPr>
            <w:r w:rsidRPr="002F1D49">
              <w:rPr>
                <w:color w:val="A6A6A6" w:themeColor="background1" w:themeShade="A6"/>
              </w:rPr>
              <w:t>.930</w:t>
            </w:r>
          </w:p>
        </w:tc>
        <w:tc>
          <w:tcPr>
            <w:tcW w:w="990" w:type="dxa"/>
          </w:tcPr>
          <w:p w:rsidR="002F1D49" w:rsidRPr="002F1D49" w:rsidRDefault="002F1D49" w:rsidP="002F1D49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      </w:t>
            </w:r>
            <w:r w:rsidRPr="002F1D49">
              <w:rPr>
                <w:color w:val="A6A6A6" w:themeColor="background1" w:themeShade="A6"/>
              </w:rPr>
              <w:t>/ .607</w:t>
            </w:r>
          </w:p>
        </w:tc>
      </w:tr>
      <w:tr w:rsidR="002F1D49" w:rsidTr="002F1D49">
        <w:tc>
          <w:tcPr>
            <w:tcW w:w="1435" w:type="dxa"/>
            <w:vMerge/>
          </w:tcPr>
          <w:p w:rsidR="002F1D49" w:rsidRDefault="002F1D49" w:rsidP="000A1977"/>
        </w:tc>
        <w:tc>
          <w:tcPr>
            <w:tcW w:w="900" w:type="dxa"/>
            <w:vMerge/>
          </w:tcPr>
          <w:p w:rsidR="002F1D49" w:rsidRDefault="002F1D49" w:rsidP="000A1977"/>
        </w:tc>
        <w:tc>
          <w:tcPr>
            <w:tcW w:w="1530" w:type="dxa"/>
          </w:tcPr>
          <w:p w:rsidR="002F1D49" w:rsidRDefault="002F1D49" w:rsidP="000A1977">
            <w:r>
              <w:t>15x15 (218)</w:t>
            </w:r>
          </w:p>
        </w:tc>
        <w:tc>
          <w:tcPr>
            <w:tcW w:w="1440" w:type="dxa"/>
          </w:tcPr>
          <w:p w:rsidR="00635050" w:rsidRDefault="002F1D49" w:rsidP="00A47D75">
            <w:r>
              <w:t>.95</w:t>
            </w:r>
            <w:r w:rsidR="00A47D75">
              <w:t>6</w:t>
            </w:r>
          </w:p>
        </w:tc>
        <w:tc>
          <w:tcPr>
            <w:tcW w:w="1530" w:type="dxa"/>
          </w:tcPr>
          <w:p w:rsidR="002F1D49" w:rsidRDefault="002F1D49" w:rsidP="00A47D75">
            <w:r>
              <w:t>.30</w:t>
            </w:r>
            <w:r w:rsidR="00A47D75">
              <w:t>9</w:t>
            </w:r>
            <w:r>
              <w:t xml:space="preserve"> / .</w:t>
            </w:r>
            <w:r w:rsidR="00A47D75">
              <w:t>600</w:t>
            </w:r>
          </w:p>
        </w:tc>
        <w:tc>
          <w:tcPr>
            <w:tcW w:w="900" w:type="dxa"/>
          </w:tcPr>
          <w:p w:rsidR="002F1D49" w:rsidRPr="002F1D49" w:rsidRDefault="002F1D49" w:rsidP="00A47D7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.95</w:t>
            </w:r>
            <w:r w:rsidR="00A47D75">
              <w:rPr>
                <w:color w:val="A6A6A6" w:themeColor="background1" w:themeShade="A6"/>
              </w:rPr>
              <w:t>6</w:t>
            </w:r>
            <w:bookmarkStart w:id="0" w:name="_GoBack"/>
            <w:bookmarkEnd w:id="0"/>
          </w:p>
        </w:tc>
        <w:tc>
          <w:tcPr>
            <w:tcW w:w="990" w:type="dxa"/>
          </w:tcPr>
          <w:p w:rsidR="002F1D49" w:rsidRPr="002F1D49" w:rsidRDefault="002F1D49" w:rsidP="00635050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.333/.</w:t>
            </w:r>
            <w:r w:rsidR="00635050">
              <w:rPr>
                <w:color w:val="A6A6A6" w:themeColor="background1" w:themeShade="A6"/>
              </w:rPr>
              <w:t>672</w:t>
            </w:r>
          </w:p>
        </w:tc>
      </w:tr>
    </w:tbl>
    <w:p w:rsidR="00BA40D0" w:rsidRDefault="00BA40D0"/>
    <w:p w:rsidR="00BA40D0" w:rsidRDefault="00BA40D0"/>
    <w:p w:rsidR="00BD0DBA" w:rsidRDefault="00BD0DBA"/>
    <w:p w:rsidR="00BD0DBA" w:rsidRDefault="00BD0DBA"/>
    <w:p w:rsidR="00F734F0" w:rsidRPr="00682EDC" w:rsidRDefault="00F734F0" w:rsidP="00F734F0">
      <w:pPr>
        <w:pStyle w:val="ListParagraph"/>
        <w:numPr>
          <w:ilvl w:val="0"/>
          <w:numId w:val="1"/>
        </w:numPr>
      </w:pPr>
      <w:r>
        <w:rPr>
          <w:lang w:val="lt-LT"/>
        </w:rPr>
        <w:t>Hierarchija 5 lygiai (ind.prod 194 klasės; 109; 26; 5; 2)</w:t>
      </w:r>
    </w:p>
    <w:p w:rsidR="00682EDC" w:rsidRPr="00960408" w:rsidRDefault="00682EDC" w:rsidP="00F734F0">
      <w:pPr>
        <w:pStyle w:val="ListParagraph"/>
        <w:numPr>
          <w:ilvl w:val="0"/>
          <w:numId w:val="1"/>
        </w:numPr>
      </w:pPr>
      <w:r>
        <w:rPr>
          <w:lang w:val="lt-LT"/>
        </w:rPr>
        <w:t>Palyginti klasikinis clsf vs. SOM-based clsf</w:t>
      </w:r>
    </w:p>
    <w:p w:rsidR="00960408" w:rsidRPr="00F734F0" w:rsidRDefault="00960408" w:rsidP="00F734F0">
      <w:pPr>
        <w:pStyle w:val="ListParagraph"/>
        <w:numPr>
          <w:ilvl w:val="0"/>
          <w:numId w:val="1"/>
        </w:numPr>
      </w:pPr>
      <w:r>
        <w:rPr>
          <w:lang w:val="lt-LT"/>
        </w:rPr>
        <w:t>Suprasti, kas „sukrenta“ kartu</w:t>
      </w:r>
    </w:p>
    <w:p w:rsidR="00F734F0" w:rsidRDefault="00F734F0"/>
    <w:p w:rsidR="00BD0DBA" w:rsidRDefault="00BD0DBA">
      <w:r w:rsidRPr="00BD0DBA">
        <w:rPr>
          <w:noProof/>
        </w:rPr>
        <w:lastRenderedPageBreak/>
        <w:drawing>
          <wp:inline distT="0" distB="0" distL="0" distR="0">
            <wp:extent cx="5854700" cy="4387850"/>
            <wp:effectExtent l="0" t="0" r="0" b="0"/>
            <wp:docPr id="7" name="Picture 7" descr="A:\IsKnown_Results\Graph\purity_Train_15x15_hie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IsKnown_Results\Graph\purity_Train_15x15_hier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DBA" w:rsidRDefault="00BD0DBA"/>
    <w:p w:rsidR="00BD0DBA" w:rsidRDefault="00BD0DBA"/>
    <w:bookmarkStart w:id="1" w:name="_MON_1682757769"/>
    <w:bookmarkEnd w:id="1"/>
    <w:p w:rsidR="00C73210" w:rsidRDefault="00BD0DBA">
      <w:r>
        <w:object w:dxaOrig="1534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45pt" o:ole="">
            <v:imagedata r:id="rId6" o:title=""/>
          </v:shape>
          <o:OLEObject Type="Embed" ProgID="Excel.SheetMacroEnabled.12" ShapeID="_x0000_i1025" DrawAspect="Icon" ObjectID="_1682919901" r:id="rId7"/>
        </w:object>
      </w:r>
      <w:bookmarkStart w:id="2" w:name="_MON_1682757777"/>
      <w:bookmarkEnd w:id="2"/>
      <w:r>
        <w:object w:dxaOrig="1534" w:dyaOrig="994">
          <v:shape id="_x0000_i1026" type="#_x0000_t75" style="width:76.85pt;height:49.45pt" o:ole="">
            <v:imagedata r:id="rId8" o:title=""/>
          </v:shape>
          <o:OLEObject Type="Embed" ProgID="Excel.SheetMacroEnabled.12" ShapeID="_x0000_i1026" DrawAspect="Icon" ObjectID="_1682919902" r:id="rId9"/>
        </w:object>
      </w:r>
      <w:r>
        <w:object w:dxaOrig="1534" w:dyaOrig="994">
          <v:shape id="_x0000_i1027" type="#_x0000_t75" style="width:76.85pt;height:49.45pt" o:ole="">
            <v:imagedata r:id="rId10" o:title=""/>
          </v:shape>
          <o:OLEObject Type="Embed" ProgID="Excel.SheetMacroEnabled.12" ShapeID="_x0000_i1027" DrawAspect="Icon" ObjectID="_1682919903" r:id="rId11"/>
        </w:object>
      </w:r>
      <w:r>
        <w:object w:dxaOrig="1534" w:dyaOrig="994">
          <v:shape id="_x0000_i1028" type="#_x0000_t75" style="width:76.85pt;height:49.45pt" o:ole="">
            <v:imagedata r:id="rId12" o:title=""/>
          </v:shape>
          <o:OLEObject Type="Embed" ProgID="Excel.SheetMacroEnabled.12" ShapeID="_x0000_i1028" DrawAspect="Icon" ObjectID="_1682919904" r:id="rId13"/>
        </w:object>
      </w:r>
      <w:r>
        <w:object w:dxaOrig="1534" w:dyaOrig="994">
          <v:shape id="_x0000_i1029" type="#_x0000_t75" style="width:76.85pt;height:49.45pt" o:ole="">
            <v:imagedata r:id="rId14" o:title=""/>
          </v:shape>
          <o:OLEObject Type="Embed" ProgID="Excel.SheetMacroEnabled.12" ShapeID="_x0000_i1029" DrawAspect="Icon" ObjectID="_1682919905" r:id="rId15"/>
        </w:object>
      </w:r>
    </w:p>
    <w:p w:rsidR="00BD0DBA" w:rsidRDefault="00BD0DBA">
      <w:proofErr w:type="gramStart"/>
      <w:r>
        <w:t>2</w:t>
      </w:r>
      <w:proofErr w:type="gramEnd"/>
      <w:r>
        <w:t xml:space="preserve"> </w:t>
      </w:r>
      <w:proofErr w:type="spellStart"/>
      <w:r>
        <w:t>blogiausi</w:t>
      </w:r>
      <w:proofErr w:type="spellEnd"/>
      <w:r>
        <w:t>:</w:t>
      </w:r>
    </w:p>
    <w:p w:rsidR="00BD0DBA" w:rsidRDefault="00BD0DBA">
      <w:r>
        <w:rPr>
          <w:noProof/>
        </w:rPr>
        <w:drawing>
          <wp:inline distT="0" distB="0" distL="0" distR="0" wp14:anchorId="346A3815" wp14:editId="60893894">
            <wp:extent cx="2632672" cy="24938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3089" cy="25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2DC99" wp14:editId="75452E63">
            <wp:extent cx="2666011" cy="1998105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277" cy="2016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DBA" w:rsidSect="003C7FF6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04B83"/>
    <w:multiLevelType w:val="hybridMultilevel"/>
    <w:tmpl w:val="114A9C14"/>
    <w:lvl w:ilvl="0" w:tplc="C72EA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A6"/>
    <w:rsid w:val="000A1977"/>
    <w:rsid w:val="000D7D70"/>
    <w:rsid w:val="002A36A6"/>
    <w:rsid w:val="002F1D49"/>
    <w:rsid w:val="003C7FF6"/>
    <w:rsid w:val="00631EBC"/>
    <w:rsid w:val="00635050"/>
    <w:rsid w:val="006613B8"/>
    <w:rsid w:val="00682EDC"/>
    <w:rsid w:val="007167D0"/>
    <w:rsid w:val="00903DF4"/>
    <w:rsid w:val="009406DE"/>
    <w:rsid w:val="00960408"/>
    <w:rsid w:val="009D15A2"/>
    <w:rsid w:val="00A32EC1"/>
    <w:rsid w:val="00A47D75"/>
    <w:rsid w:val="00BA40D0"/>
    <w:rsid w:val="00BD0DBA"/>
    <w:rsid w:val="00C73210"/>
    <w:rsid w:val="00F7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9CA1"/>
  <w15:chartTrackingRefBased/>
  <w15:docId w15:val="{118191AA-EF67-4509-B6DD-15AEFD62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Excel_Macro-Enabled_Worksheet3.xlsm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Macro-Enabled_Worksheet2.xlsm"/><Relationship Id="rId5" Type="http://schemas.openxmlformats.org/officeDocument/2006/relationships/image" Target="media/image1.jpeg"/><Relationship Id="rId15" Type="http://schemas.openxmlformats.org/officeDocument/2006/relationships/package" Target="embeddings/Microsoft_Excel_Macro-Enabled_Worksheet4.xlsm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Macro-Enabled_Worksheet1.xlsm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4</cp:revision>
  <dcterms:created xsi:type="dcterms:W3CDTF">2021-05-17T07:34:00Z</dcterms:created>
  <dcterms:modified xsi:type="dcterms:W3CDTF">2021-05-19T05:59:00Z</dcterms:modified>
</cp:coreProperties>
</file>