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52F58" w14:textId="77777777" w:rsidR="00754530" w:rsidRPr="00754530" w:rsidRDefault="00754530" w:rsidP="00754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54530">
        <w:rPr>
          <w:rFonts w:ascii="Times New Roman" w:eastAsia="Times New Roman" w:hAnsi="Times New Roman" w:cs="Times New Roman"/>
          <w:sz w:val="24"/>
          <w:szCs w:val="24"/>
        </w:rPr>
        <w:t>The KABC</w:t>
      </w:r>
      <w:proofErr w:type="gramEnd"/>
      <w:r w:rsidRPr="00754530">
        <w:rPr>
          <w:rFonts w:ascii="Times New Roman" w:eastAsia="Times New Roman" w:hAnsi="Times New Roman" w:cs="Times New Roman"/>
          <w:sz w:val="24"/>
          <w:szCs w:val="24"/>
        </w:rPr>
        <w:t xml:space="preserve"> is a comprehensive, standardized assessment tool designed to evaluate various aspects of a child's cognitive functioning. It helps identify strengths and weaknesses in different areas of thinking, reasoning, and learning, which is valuable for educational planning, diagnosis, and intervention.</w:t>
      </w:r>
    </w:p>
    <w:p w14:paraId="5C052F59" w14:textId="77777777" w:rsidR="00754530" w:rsidRPr="00754530" w:rsidRDefault="00754530" w:rsidP="00754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530">
        <w:rPr>
          <w:rFonts w:ascii="Times New Roman" w:eastAsia="Times New Roman" w:hAnsi="Times New Roman" w:cs="Times New Roman"/>
          <w:b/>
          <w:bCs/>
          <w:sz w:val="24"/>
          <w:szCs w:val="24"/>
        </w:rPr>
        <w:t>How It Works:</w:t>
      </w:r>
    </w:p>
    <w:p w14:paraId="5C052F5A" w14:textId="77777777" w:rsidR="00754530" w:rsidRPr="00754530" w:rsidRDefault="00754530" w:rsidP="007545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530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Subtests:</w:t>
      </w:r>
      <w:r w:rsidRPr="00754530">
        <w:rPr>
          <w:rFonts w:ascii="Times New Roman" w:eastAsia="Times New Roman" w:hAnsi="Times New Roman" w:cs="Times New Roman"/>
          <w:sz w:val="24"/>
          <w:szCs w:val="24"/>
        </w:rPr>
        <w:t xml:space="preserve"> The KABC includes a series of subtests that measure specific cognitive skills. These subtests are engaging and tailored to be developmentally appropriate, ensuring accurate assessment across different age groups.</w:t>
      </w:r>
    </w:p>
    <w:p w14:paraId="5C052F5B" w14:textId="77777777" w:rsidR="00754530" w:rsidRPr="00754530" w:rsidRDefault="00754530" w:rsidP="007545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530">
        <w:rPr>
          <w:rFonts w:ascii="Times New Roman" w:eastAsia="Times New Roman" w:hAnsi="Times New Roman" w:cs="Times New Roman"/>
          <w:b/>
          <w:bCs/>
          <w:sz w:val="24"/>
          <w:szCs w:val="24"/>
        </w:rPr>
        <w:t>Scoring System:</w:t>
      </w:r>
      <w:r w:rsidRPr="00754530">
        <w:rPr>
          <w:rFonts w:ascii="Times New Roman" w:eastAsia="Times New Roman" w:hAnsi="Times New Roman" w:cs="Times New Roman"/>
          <w:sz w:val="24"/>
          <w:szCs w:val="24"/>
        </w:rPr>
        <w:t xml:space="preserve"> Each subtest produces raw scores that are converted into standardized scores, percentile ranks, and other derived measures. These scores compare a child's performance to normative data from children of the same age.</w:t>
      </w:r>
    </w:p>
    <w:p w14:paraId="5C052F5C" w14:textId="77777777" w:rsidR="00754530" w:rsidRPr="00754530" w:rsidRDefault="00754530" w:rsidP="007545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530">
        <w:rPr>
          <w:rFonts w:ascii="Times New Roman" w:eastAsia="Times New Roman" w:hAnsi="Times New Roman" w:cs="Times New Roman"/>
          <w:b/>
          <w:bCs/>
          <w:sz w:val="24"/>
          <w:szCs w:val="24"/>
        </w:rPr>
        <w:t>Cognitive Domains (Abilities):</w:t>
      </w:r>
      <w:r w:rsidRPr="00754530">
        <w:rPr>
          <w:rFonts w:ascii="Times New Roman" w:eastAsia="Times New Roman" w:hAnsi="Times New Roman" w:cs="Times New Roman"/>
          <w:sz w:val="24"/>
          <w:szCs w:val="24"/>
        </w:rPr>
        <w:t xml:space="preserve"> The KABC organizes subtests into broader domains that represent different cognitive processes:</w:t>
      </w:r>
    </w:p>
    <w:p w14:paraId="5C052F5D" w14:textId="77777777" w:rsidR="00754530" w:rsidRPr="00754530" w:rsidRDefault="00754530" w:rsidP="0075453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530">
        <w:rPr>
          <w:rFonts w:ascii="Times New Roman" w:eastAsia="Times New Roman" w:hAnsi="Times New Roman" w:cs="Times New Roman"/>
          <w:b/>
          <w:bCs/>
          <w:sz w:val="24"/>
          <w:szCs w:val="24"/>
        </w:rPr>
        <w:t>Simultaneous Processing (</w:t>
      </w:r>
      <w:proofErr w:type="spellStart"/>
      <w:r w:rsidRPr="00754530">
        <w:rPr>
          <w:rFonts w:ascii="Times New Roman" w:eastAsia="Times New Roman" w:hAnsi="Times New Roman" w:cs="Times New Roman"/>
          <w:b/>
          <w:bCs/>
          <w:sz w:val="24"/>
          <w:szCs w:val="24"/>
        </w:rPr>
        <w:t>Gv</w:t>
      </w:r>
      <w:proofErr w:type="spellEnd"/>
      <w:r w:rsidRPr="00754530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754530">
        <w:rPr>
          <w:rFonts w:ascii="Times New Roman" w:eastAsia="Times New Roman" w:hAnsi="Times New Roman" w:cs="Times New Roman"/>
          <w:sz w:val="24"/>
          <w:szCs w:val="24"/>
        </w:rPr>
        <w:t xml:space="preserve"> The ability to synthesize and organize multiple pieces of information at once.</w:t>
      </w:r>
    </w:p>
    <w:p w14:paraId="5C052F5E" w14:textId="77777777" w:rsidR="00754530" w:rsidRPr="00754530" w:rsidRDefault="00754530" w:rsidP="00754530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530">
        <w:rPr>
          <w:rFonts w:ascii="Times New Roman" w:eastAsia="Times New Roman" w:hAnsi="Times New Roman" w:cs="Times New Roman"/>
          <w:i/>
          <w:iCs/>
          <w:sz w:val="24"/>
          <w:szCs w:val="24"/>
        </w:rPr>
        <w:t>Subtests contributing:</w:t>
      </w:r>
      <w:r w:rsidRPr="00754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A10A6">
        <w:rPr>
          <w:rFonts w:ascii="Times New Roman" w:eastAsia="Times New Roman" w:hAnsi="Times New Roman" w:cs="Times New Roman"/>
          <w:b/>
          <w:bCs/>
          <w:sz w:val="24"/>
          <w:szCs w:val="24"/>
        </w:rPr>
        <w:t>Rover, triangles and block counting</w:t>
      </w:r>
    </w:p>
    <w:p w14:paraId="5C052F5F" w14:textId="77777777" w:rsidR="00754530" w:rsidRPr="00754530" w:rsidRDefault="00754530" w:rsidP="0075453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530">
        <w:rPr>
          <w:rFonts w:ascii="Times New Roman" w:eastAsia="Times New Roman" w:hAnsi="Times New Roman" w:cs="Times New Roman"/>
          <w:b/>
          <w:bCs/>
          <w:sz w:val="24"/>
          <w:szCs w:val="24"/>
        </w:rPr>
        <w:t>Sequential Processing (</w:t>
      </w:r>
      <w:proofErr w:type="spellStart"/>
      <w:r w:rsidRPr="00754530">
        <w:rPr>
          <w:rFonts w:ascii="Times New Roman" w:eastAsia="Times New Roman" w:hAnsi="Times New Roman" w:cs="Times New Roman"/>
          <w:b/>
          <w:bCs/>
          <w:sz w:val="24"/>
          <w:szCs w:val="24"/>
        </w:rPr>
        <w:t>Gsm</w:t>
      </w:r>
      <w:proofErr w:type="spellEnd"/>
      <w:r w:rsidRPr="00754530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754530">
        <w:rPr>
          <w:rFonts w:ascii="Times New Roman" w:eastAsia="Times New Roman" w:hAnsi="Times New Roman" w:cs="Times New Roman"/>
          <w:sz w:val="24"/>
          <w:szCs w:val="24"/>
        </w:rPr>
        <w:t xml:space="preserve"> The ability to process information in a logical, step-by-step manner.</w:t>
      </w:r>
    </w:p>
    <w:p w14:paraId="5C052F60" w14:textId="77777777" w:rsidR="00754530" w:rsidRPr="00754530" w:rsidRDefault="00754530" w:rsidP="00754530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530">
        <w:rPr>
          <w:rFonts w:ascii="Times New Roman" w:eastAsia="Times New Roman" w:hAnsi="Times New Roman" w:cs="Times New Roman"/>
          <w:i/>
          <w:iCs/>
          <w:sz w:val="24"/>
          <w:szCs w:val="24"/>
        </w:rPr>
        <w:t>Subtests contributing:</w:t>
      </w:r>
      <w:r w:rsidRPr="00754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A10A6">
        <w:rPr>
          <w:rFonts w:ascii="Times New Roman" w:eastAsia="Times New Roman" w:hAnsi="Times New Roman" w:cs="Times New Roman"/>
          <w:b/>
          <w:bCs/>
          <w:sz w:val="24"/>
          <w:szCs w:val="24"/>
        </w:rPr>
        <w:t>Number recall and word order</w:t>
      </w:r>
    </w:p>
    <w:p w14:paraId="5C052F61" w14:textId="77777777" w:rsidR="00754530" w:rsidRPr="00754530" w:rsidRDefault="00754530" w:rsidP="0075453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530">
        <w:rPr>
          <w:rFonts w:ascii="Times New Roman" w:eastAsia="Times New Roman" w:hAnsi="Times New Roman" w:cs="Times New Roman"/>
          <w:b/>
          <w:bCs/>
          <w:sz w:val="24"/>
          <w:szCs w:val="24"/>
        </w:rPr>
        <w:t>Planning/Gf (Fluid Reasoning):</w:t>
      </w:r>
      <w:r w:rsidRPr="00754530">
        <w:rPr>
          <w:rFonts w:ascii="Times New Roman" w:eastAsia="Times New Roman" w:hAnsi="Times New Roman" w:cs="Times New Roman"/>
          <w:sz w:val="24"/>
          <w:szCs w:val="24"/>
        </w:rPr>
        <w:t xml:space="preserve"> The capacity to solve novel problems, think flexibly, and plan ahead.</w:t>
      </w:r>
    </w:p>
    <w:p w14:paraId="5C052F62" w14:textId="77777777" w:rsidR="00754530" w:rsidRPr="00754530" w:rsidRDefault="00754530" w:rsidP="00754530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530">
        <w:rPr>
          <w:rFonts w:ascii="Times New Roman" w:eastAsia="Times New Roman" w:hAnsi="Times New Roman" w:cs="Times New Roman"/>
          <w:i/>
          <w:iCs/>
          <w:sz w:val="24"/>
          <w:szCs w:val="24"/>
        </w:rPr>
        <w:t>Subtests contributing:</w:t>
      </w:r>
      <w:r w:rsidRPr="00754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A10A6">
        <w:rPr>
          <w:rFonts w:ascii="Times New Roman" w:eastAsia="Times New Roman" w:hAnsi="Times New Roman" w:cs="Times New Roman"/>
          <w:b/>
          <w:bCs/>
          <w:sz w:val="24"/>
          <w:szCs w:val="24"/>
        </w:rPr>
        <w:t>story completion and pattern reasoning</w:t>
      </w:r>
    </w:p>
    <w:p w14:paraId="5C052F63" w14:textId="77777777" w:rsidR="00754530" w:rsidRPr="00754530" w:rsidRDefault="00754530" w:rsidP="0075453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530">
        <w:rPr>
          <w:rFonts w:ascii="Times New Roman" w:eastAsia="Times New Roman" w:hAnsi="Times New Roman" w:cs="Times New Roman"/>
          <w:b/>
          <w:bCs/>
          <w:sz w:val="24"/>
          <w:szCs w:val="24"/>
        </w:rPr>
        <w:t>Learning/</w:t>
      </w:r>
      <w:proofErr w:type="spellStart"/>
      <w:r w:rsidRPr="00754530">
        <w:rPr>
          <w:rFonts w:ascii="Times New Roman" w:eastAsia="Times New Roman" w:hAnsi="Times New Roman" w:cs="Times New Roman"/>
          <w:b/>
          <w:bCs/>
          <w:sz w:val="24"/>
          <w:szCs w:val="24"/>
        </w:rPr>
        <w:t>Glr</w:t>
      </w:r>
      <w:proofErr w:type="spellEnd"/>
      <w:r w:rsidRPr="007545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(Long-term Storage and Retrieval):</w:t>
      </w:r>
      <w:r w:rsidRPr="00754530">
        <w:rPr>
          <w:rFonts w:ascii="Times New Roman" w:eastAsia="Times New Roman" w:hAnsi="Times New Roman" w:cs="Times New Roman"/>
          <w:sz w:val="24"/>
          <w:szCs w:val="24"/>
        </w:rPr>
        <w:t xml:space="preserve"> The ability to acquire, store, and recall new information.</w:t>
      </w:r>
    </w:p>
    <w:p w14:paraId="5C052F64" w14:textId="77777777" w:rsidR="00754530" w:rsidRPr="00754530" w:rsidRDefault="00754530" w:rsidP="00754530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530">
        <w:rPr>
          <w:rFonts w:ascii="Times New Roman" w:eastAsia="Times New Roman" w:hAnsi="Times New Roman" w:cs="Times New Roman"/>
          <w:i/>
          <w:iCs/>
          <w:sz w:val="24"/>
          <w:szCs w:val="24"/>
        </w:rPr>
        <w:t>Subtests contributing:</w:t>
      </w:r>
      <w:r w:rsidRPr="00754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A10A6">
        <w:rPr>
          <w:rFonts w:ascii="Times New Roman" w:eastAsia="Times New Roman" w:hAnsi="Times New Roman" w:cs="Times New Roman"/>
          <w:b/>
          <w:bCs/>
          <w:sz w:val="24"/>
          <w:szCs w:val="24"/>
        </w:rPr>
        <w:t>Atlantis and rebus</w:t>
      </w:r>
    </w:p>
    <w:p w14:paraId="5C052F65" w14:textId="77777777" w:rsidR="00754530" w:rsidRPr="00754530" w:rsidRDefault="00754530" w:rsidP="0075453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530">
        <w:rPr>
          <w:rFonts w:ascii="Times New Roman" w:eastAsia="Times New Roman" w:hAnsi="Times New Roman" w:cs="Times New Roman"/>
          <w:b/>
          <w:bCs/>
          <w:sz w:val="24"/>
          <w:szCs w:val="24"/>
        </w:rPr>
        <w:t>Knowledge/Gc:</w:t>
      </w:r>
      <w:r w:rsidRPr="00754530">
        <w:rPr>
          <w:rFonts w:ascii="Times New Roman" w:eastAsia="Times New Roman" w:hAnsi="Times New Roman" w:cs="Times New Roman"/>
          <w:sz w:val="24"/>
          <w:szCs w:val="24"/>
        </w:rPr>
        <w:t xml:space="preserve"> Acquired knowledge and understanding of the world.</w:t>
      </w:r>
    </w:p>
    <w:p w14:paraId="5C052F66" w14:textId="77777777" w:rsidR="00754530" w:rsidRPr="00754530" w:rsidRDefault="00754530" w:rsidP="00754530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530">
        <w:rPr>
          <w:rFonts w:ascii="Times New Roman" w:eastAsia="Times New Roman" w:hAnsi="Times New Roman" w:cs="Times New Roman"/>
          <w:i/>
          <w:iCs/>
          <w:sz w:val="24"/>
          <w:szCs w:val="24"/>
        </w:rPr>
        <w:t>Subtests contributing:</w:t>
      </w:r>
      <w:r w:rsidRPr="00754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A10A6">
        <w:rPr>
          <w:rFonts w:ascii="Times New Roman" w:eastAsia="Times New Roman" w:hAnsi="Times New Roman" w:cs="Times New Roman"/>
          <w:b/>
          <w:bCs/>
          <w:sz w:val="24"/>
          <w:szCs w:val="24"/>
        </w:rPr>
        <w:t>Verbal knowledge and riddles</w:t>
      </w:r>
    </w:p>
    <w:p w14:paraId="5C052F67" w14:textId="77777777" w:rsidR="00754530" w:rsidRPr="00754530" w:rsidRDefault="00754530" w:rsidP="007545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530">
        <w:rPr>
          <w:rFonts w:ascii="Times New Roman" w:eastAsia="Times New Roman" w:hAnsi="Times New Roman" w:cs="Times New Roman"/>
          <w:b/>
          <w:bCs/>
          <w:sz w:val="24"/>
          <w:szCs w:val="24"/>
        </w:rPr>
        <w:t>Overall Scores:</w:t>
      </w:r>
      <w:r w:rsidRPr="00754530">
        <w:rPr>
          <w:rFonts w:ascii="Times New Roman" w:eastAsia="Times New Roman" w:hAnsi="Times New Roman" w:cs="Times New Roman"/>
          <w:sz w:val="24"/>
          <w:szCs w:val="24"/>
        </w:rPr>
        <w:t xml:space="preserve"> The composite scores (e.g., FCI, </w:t>
      </w:r>
      <w:proofErr w:type="spellStart"/>
      <w:r w:rsidRPr="00754530">
        <w:rPr>
          <w:rFonts w:ascii="Times New Roman" w:eastAsia="Times New Roman" w:hAnsi="Times New Roman" w:cs="Times New Roman"/>
          <w:sz w:val="24"/>
          <w:szCs w:val="24"/>
        </w:rPr>
        <w:t>Stan_score</w:t>
      </w:r>
      <w:proofErr w:type="spellEnd"/>
      <w:r w:rsidRPr="00754530">
        <w:rPr>
          <w:rFonts w:ascii="Times New Roman" w:eastAsia="Times New Roman" w:hAnsi="Times New Roman" w:cs="Times New Roman"/>
          <w:sz w:val="24"/>
          <w:szCs w:val="24"/>
        </w:rPr>
        <w:t>) aggregate these subtest results into an overall measure of cognitive ability, often interpreted as an IQ score or general intellectual functioning.</w:t>
      </w:r>
    </w:p>
    <w:p w14:paraId="5C052F68" w14:textId="77777777" w:rsidR="00754530" w:rsidRPr="00754530" w:rsidRDefault="00754530" w:rsidP="00754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530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</w:p>
    <w:p w14:paraId="5C052F69" w14:textId="77777777" w:rsidR="00754530" w:rsidRDefault="00754530" w:rsidP="00754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530">
        <w:rPr>
          <w:rFonts w:ascii="Times New Roman" w:eastAsia="Times New Roman" w:hAnsi="Times New Roman" w:cs="Times New Roman"/>
          <w:sz w:val="24"/>
          <w:szCs w:val="24"/>
        </w:rPr>
        <w:t>The KABC provides a detailed profile of a child's cognitive strengths and weaknesses across different processing styles and reasoning abilities. This helps practitioners design targeted interventions, educational strategies, and support plans tailored to individual needs.</w:t>
      </w:r>
    </w:p>
    <w:p w14:paraId="5C052F6A" w14:textId="77777777" w:rsidR="00754530" w:rsidRPr="00754530" w:rsidRDefault="00754530" w:rsidP="00754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1"/>
        <w:gridCol w:w="4033"/>
        <w:gridCol w:w="3596"/>
      </w:tblGrid>
      <w:tr w:rsidR="00754530" w:rsidRPr="00B44BC2" w14:paraId="5C052F6E" w14:textId="77777777" w:rsidTr="0090233D">
        <w:tc>
          <w:tcPr>
            <w:tcW w:w="0" w:type="auto"/>
            <w:hideMark/>
          </w:tcPr>
          <w:p w14:paraId="5C052F6B" w14:textId="77777777" w:rsidR="00754530" w:rsidRPr="00B44BC2" w:rsidRDefault="00754530" w:rsidP="0090233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4B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Variable Name</w:t>
            </w:r>
          </w:p>
        </w:tc>
        <w:tc>
          <w:tcPr>
            <w:tcW w:w="0" w:type="auto"/>
            <w:hideMark/>
          </w:tcPr>
          <w:p w14:paraId="5C052F6C" w14:textId="77777777" w:rsidR="00754530" w:rsidRPr="00B44BC2" w:rsidRDefault="00754530" w:rsidP="0090233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4B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 / Notes</w:t>
            </w:r>
          </w:p>
        </w:tc>
        <w:tc>
          <w:tcPr>
            <w:tcW w:w="0" w:type="auto"/>
            <w:hideMark/>
          </w:tcPr>
          <w:p w14:paraId="5C052F6D" w14:textId="77777777" w:rsidR="00754530" w:rsidRPr="00B44BC2" w:rsidRDefault="00754530" w:rsidP="0090233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4B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Code / Explanation</w:t>
            </w:r>
          </w:p>
        </w:tc>
      </w:tr>
      <w:tr w:rsidR="00754530" w:rsidRPr="00B44BC2" w14:paraId="5C052F72" w14:textId="77777777" w:rsidTr="0090233D">
        <w:tc>
          <w:tcPr>
            <w:tcW w:w="0" w:type="auto"/>
            <w:hideMark/>
          </w:tcPr>
          <w:p w14:paraId="5C052F6F" w14:textId="77777777" w:rsidR="00754530" w:rsidRPr="00B44BC2" w:rsidRDefault="00754530" w:rsidP="009023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4BC2">
              <w:rPr>
                <w:rFonts w:ascii="Times New Roman" w:eastAsia="Times New Roman" w:hAnsi="Times New Roman" w:cs="Times New Roman"/>
                <w:sz w:val="24"/>
                <w:szCs w:val="24"/>
              </w:rPr>
              <w:t>Age</w:t>
            </w:r>
          </w:p>
        </w:tc>
        <w:tc>
          <w:tcPr>
            <w:tcW w:w="0" w:type="auto"/>
            <w:hideMark/>
          </w:tcPr>
          <w:p w14:paraId="5C052F70" w14:textId="77777777" w:rsidR="00754530" w:rsidRPr="00B44BC2" w:rsidRDefault="00754530" w:rsidP="009023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4BC2">
              <w:rPr>
                <w:rFonts w:ascii="Times New Roman" w:eastAsia="Times New Roman" w:hAnsi="Times New Roman" w:cs="Times New Roman"/>
                <w:sz w:val="24"/>
                <w:szCs w:val="24"/>
              </w:rPr>
              <w:t>Child's age at assessment (in months or years)</w:t>
            </w:r>
          </w:p>
        </w:tc>
        <w:tc>
          <w:tcPr>
            <w:tcW w:w="0" w:type="auto"/>
            <w:hideMark/>
          </w:tcPr>
          <w:p w14:paraId="5C052F71" w14:textId="77777777" w:rsidR="00754530" w:rsidRPr="00B44BC2" w:rsidRDefault="00754530" w:rsidP="009023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4BC2">
              <w:rPr>
                <w:rFonts w:ascii="Times New Roman" w:eastAsia="Times New Roman" w:hAnsi="Times New Roman" w:cs="Times New Roman"/>
                <w:sz w:val="24"/>
                <w:szCs w:val="24"/>
              </w:rPr>
              <w:t>Numeric value (e.g., 36 for 3 years)</w:t>
            </w:r>
          </w:p>
        </w:tc>
      </w:tr>
      <w:tr w:rsidR="00754530" w:rsidRPr="00B44BC2" w14:paraId="5C052F76" w14:textId="77777777" w:rsidTr="0090233D">
        <w:tc>
          <w:tcPr>
            <w:tcW w:w="0" w:type="auto"/>
            <w:hideMark/>
          </w:tcPr>
          <w:p w14:paraId="5C052F73" w14:textId="77777777" w:rsidR="00754530" w:rsidRPr="00B44BC2" w:rsidRDefault="00754530" w:rsidP="009023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4BC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Tribe</w:t>
            </w:r>
          </w:p>
        </w:tc>
        <w:tc>
          <w:tcPr>
            <w:tcW w:w="0" w:type="auto"/>
            <w:hideMark/>
          </w:tcPr>
          <w:p w14:paraId="5C052F74" w14:textId="77777777" w:rsidR="00754530" w:rsidRPr="00B44BC2" w:rsidRDefault="00754530" w:rsidP="009023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4BC2">
              <w:rPr>
                <w:rFonts w:ascii="Times New Roman" w:eastAsia="Times New Roman" w:hAnsi="Times New Roman" w:cs="Times New Roman"/>
                <w:sz w:val="24"/>
                <w:szCs w:val="24"/>
              </w:rPr>
              <w:t>Ethnic or tribal group of the child</w:t>
            </w:r>
          </w:p>
        </w:tc>
        <w:tc>
          <w:tcPr>
            <w:tcW w:w="0" w:type="auto"/>
            <w:hideMark/>
          </w:tcPr>
          <w:p w14:paraId="5C052F75" w14:textId="77777777" w:rsidR="00754530" w:rsidRPr="00B44BC2" w:rsidRDefault="00754530" w:rsidP="009023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4BC2">
              <w:rPr>
                <w:rFonts w:ascii="Times New Roman" w:eastAsia="Times New Roman" w:hAnsi="Times New Roman" w:cs="Times New Roman"/>
                <w:sz w:val="24"/>
                <w:szCs w:val="24"/>
              </w:rPr>
              <w:t>Categorical (e.g., '</w:t>
            </w:r>
            <w:proofErr w:type="spellStart"/>
            <w:r w:rsidRPr="00B44BC2">
              <w:rPr>
                <w:rFonts w:ascii="Times New Roman" w:eastAsia="Times New Roman" w:hAnsi="Times New Roman" w:cs="Times New Roman"/>
                <w:sz w:val="24"/>
                <w:szCs w:val="24"/>
              </w:rPr>
              <w:t>TribeA</w:t>
            </w:r>
            <w:proofErr w:type="spellEnd"/>
            <w:r w:rsidRPr="00B44BC2">
              <w:rPr>
                <w:rFonts w:ascii="Times New Roman" w:eastAsia="Times New Roman" w:hAnsi="Times New Roman" w:cs="Times New Roman"/>
                <w:sz w:val="24"/>
                <w:szCs w:val="24"/>
              </w:rPr>
              <w:t>', '</w:t>
            </w:r>
            <w:proofErr w:type="spellStart"/>
            <w:r w:rsidRPr="00B44BC2">
              <w:rPr>
                <w:rFonts w:ascii="Times New Roman" w:eastAsia="Times New Roman" w:hAnsi="Times New Roman" w:cs="Times New Roman"/>
                <w:sz w:val="24"/>
                <w:szCs w:val="24"/>
              </w:rPr>
              <w:t>TribeB</w:t>
            </w:r>
            <w:proofErr w:type="spellEnd"/>
            <w:r w:rsidRPr="00B44BC2">
              <w:rPr>
                <w:rFonts w:ascii="Times New Roman" w:eastAsia="Times New Roman" w:hAnsi="Times New Roman" w:cs="Times New Roman"/>
                <w:sz w:val="24"/>
                <w:szCs w:val="24"/>
              </w:rPr>
              <w:t>', etc.)</w:t>
            </w:r>
          </w:p>
        </w:tc>
      </w:tr>
      <w:tr w:rsidR="00754530" w:rsidRPr="00B44BC2" w14:paraId="5C052F7A" w14:textId="77777777" w:rsidTr="0090233D">
        <w:tc>
          <w:tcPr>
            <w:tcW w:w="0" w:type="auto"/>
            <w:hideMark/>
          </w:tcPr>
          <w:p w14:paraId="5C052F77" w14:textId="77777777" w:rsidR="00754530" w:rsidRPr="00B44BC2" w:rsidRDefault="00754530" w:rsidP="009023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4BC2">
              <w:rPr>
                <w:rFonts w:ascii="Times New Roman" w:eastAsia="Times New Roman" w:hAnsi="Times New Roman" w:cs="Times New Roman"/>
                <w:sz w:val="24"/>
                <w:szCs w:val="24"/>
              </w:rPr>
              <w:t>Class</w:t>
            </w:r>
          </w:p>
        </w:tc>
        <w:tc>
          <w:tcPr>
            <w:tcW w:w="0" w:type="auto"/>
            <w:hideMark/>
          </w:tcPr>
          <w:p w14:paraId="5C052F78" w14:textId="77777777" w:rsidR="00754530" w:rsidRPr="00B44BC2" w:rsidRDefault="00754530" w:rsidP="009023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4BC2">
              <w:rPr>
                <w:rFonts w:ascii="Times New Roman" w:eastAsia="Times New Roman" w:hAnsi="Times New Roman" w:cs="Times New Roman"/>
                <w:sz w:val="24"/>
                <w:szCs w:val="24"/>
              </w:rPr>
              <w:t>Educational or developmental class/grade</w:t>
            </w:r>
          </w:p>
        </w:tc>
        <w:tc>
          <w:tcPr>
            <w:tcW w:w="0" w:type="auto"/>
            <w:hideMark/>
          </w:tcPr>
          <w:p w14:paraId="5C052F79" w14:textId="77777777" w:rsidR="00754530" w:rsidRPr="00B44BC2" w:rsidRDefault="00754530" w:rsidP="009023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4BC2">
              <w:rPr>
                <w:rFonts w:ascii="Times New Roman" w:eastAsia="Times New Roman" w:hAnsi="Times New Roman" w:cs="Times New Roman"/>
                <w:sz w:val="24"/>
                <w:szCs w:val="24"/>
              </w:rPr>
              <w:t>Categorical or ordinal (e.g., 1, 2, 3, etc.)</w:t>
            </w:r>
          </w:p>
        </w:tc>
      </w:tr>
      <w:tr w:rsidR="00754530" w:rsidRPr="00B44BC2" w14:paraId="5C052F7E" w14:textId="77777777" w:rsidTr="0090233D">
        <w:tc>
          <w:tcPr>
            <w:tcW w:w="0" w:type="auto"/>
            <w:hideMark/>
          </w:tcPr>
          <w:p w14:paraId="5C052F7B" w14:textId="77777777" w:rsidR="00754530" w:rsidRPr="00B44BC2" w:rsidRDefault="00754530" w:rsidP="009023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4BC2">
              <w:rPr>
                <w:rFonts w:ascii="Times New Roman" w:eastAsia="Times New Roman" w:hAnsi="Times New Roman" w:cs="Times New Roman"/>
                <w:sz w:val="24"/>
                <w:szCs w:val="24"/>
              </w:rPr>
              <w:t>Town</w:t>
            </w:r>
          </w:p>
        </w:tc>
        <w:tc>
          <w:tcPr>
            <w:tcW w:w="0" w:type="auto"/>
            <w:hideMark/>
          </w:tcPr>
          <w:p w14:paraId="5C052F7C" w14:textId="77777777" w:rsidR="00754530" w:rsidRPr="00B44BC2" w:rsidRDefault="00754530" w:rsidP="009023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4BC2">
              <w:rPr>
                <w:rFonts w:ascii="Times New Roman" w:eastAsia="Times New Roman" w:hAnsi="Times New Roman" w:cs="Times New Roman"/>
                <w:sz w:val="24"/>
                <w:szCs w:val="24"/>
              </w:rPr>
              <w:t>Town or locality where the child resides</w:t>
            </w:r>
          </w:p>
        </w:tc>
        <w:tc>
          <w:tcPr>
            <w:tcW w:w="0" w:type="auto"/>
            <w:hideMark/>
          </w:tcPr>
          <w:p w14:paraId="5C052F7D" w14:textId="77777777" w:rsidR="00754530" w:rsidRPr="00B44BC2" w:rsidRDefault="00754530" w:rsidP="009023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4BC2">
              <w:rPr>
                <w:rFonts w:ascii="Times New Roman" w:eastAsia="Times New Roman" w:hAnsi="Times New Roman" w:cs="Times New Roman"/>
                <w:sz w:val="24"/>
                <w:szCs w:val="24"/>
              </w:rPr>
              <w:t>Categorical (e.g., '</w:t>
            </w:r>
            <w:proofErr w:type="spellStart"/>
            <w:r w:rsidRPr="00B44BC2">
              <w:rPr>
                <w:rFonts w:ascii="Times New Roman" w:eastAsia="Times New Roman" w:hAnsi="Times New Roman" w:cs="Times New Roman"/>
                <w:sz w:val="24"/>
                <w:szCs w:val="24"/>
              </w:rPr>
              <w:t>TownX</w:t>
            </w:r>
            <w:proofErr w:type="spellEnd"/>
            <w:r w:rsidRPr="00B44BC2">
              <w:rPr>
                <w:rFonts w:ascii="Times New Roman" w:eastAsia="Times New Roman" w:hAnsi="Times New Roman" w:cs="Times New Roman"/>
                <w:sz w:val="24"/>
                <w:szCs w:val="24"/>
              </w:rPr>
              <w:t>', '</w:t>
            </w:r>
            <w:proofErr w:type="spellStart"/>
            <w:r w:rsidRPr="00B44BC2">
              <w:rPr>
                <w:rFonts w:ascii="Times New Roman" w:eastAsia="Times New Roman" w:hAnsi="Times New Roman" w:cs="Times New Roman"/>
                <w:sz w:val="24"/>
                <w:szCs w:val="24"/>
              </w:rPr>
              <w:t>TownY</w:t>
            </w:r>
            <w:proofErr w:type="spellEnd"/>
            <w:r w:rsidRPr="00B44BC2">
              <w:rPr>
                <w:rFonts w:ascii="Times New Roman" w:eastAsia="Times New Roman" w:hAnsi="Times New Roman" w:cs="Times New Roman"/>
                <w:sz w:val="24"/>
                <w:szCs w:val="24"/>
              </w:rPr>
              <w:t>')</w:t>
            </w:r>
          </w:p>
        </w:tc>
      </w:tr>
      <w:tr w:rsidR="00754530" w:rsidRPr="00B44BC2" w14:paraId="5C052F82" w14:textId="77777777" w:rsidTr="0090233D">
        <w:tc>
          <w:tcPr>
            <w:tcW w:w="0" w:type="auto"/>
            <w:hideMark/>
          </w:tcPr>
          <w:p w14:paraId="5C052F7F" w14:textId="77777777" w:rsidR="00754530" w:rsidRPr="00B44BC2" w:rsidRDefault="00754530" w:rsidP="009023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4BC2">
              <w:rPr>
                <w:rFonts w:ascii="Times New Roman" w:eastAsia="Times New Roman" w:hAnsi="Times New Roman" w:cs="Times New Roman"/>
                <w:sz w:val="24"/>
                <w:szCs w:val="24"/>
              </w:rPr>
              <w:t>Gender</w:t>
            </w:r>
          </w:p>
        </w:tc>
        <w:tc>
          <w:tcPr>
            <w:tcW w:w="0" w:type="auto"/>
            <w:hideMark/>
          </w:tcPr>
          <w:p w14:paraId="5C052F80" w14:textId="77777777" w:rsidR="00754530" w:rsidRPr="00B44BC2" w:rsidRDefault="00754530" w:rsidP="009023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4BC2">
              <w:rPr>
                <w:rFonts w:ascii="Times New Roman" w:eastAsia="Times New Roman" w:hAnsi="Times New Roman" w:cs="Times New Roman"/>
                <w:sz w:val="24"/>
                <w:szCs w:val="24"/>
              </w:rPr>
              <w:t>Child's gender</w:t>
            </w:r>
          </w:p>
        </w:tc>
        <w:tc>
          <w:tcPr>
            <w:tcW w:w="0" w:type="auto"/>
            <w:hideMark/>
          </w:tcPr>
          <w:p w14:paraId="5C052F81" w14:textId="77777777" w:rsidR="00754530" w:rsidRPr="00B44BC2" w:rsidRDefault="00754530" w:rsidP="009023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4BC2">
              <w:rPr>
                <w:rFonts w:ascii="Times New Roman" w:eastAsia="Times New Roman" w:hAnsi="Times New Roman" w:cs="Times New Roman"/>
                <w:sz w:val="24"/>
                <w:szCs w:val="24"/>
              </w:rPr>
              <w:t>Categorical: 'Male', 'Female'</w:t>
            </w:r>
          </w:p>
        </w:tc>
      </w:tr>
      <w:tr w:rsidR="00754530" w:rsidRPr="00B44BC2" w14:paraId="5C052F86" w14:textId="77777777" w:rsidTr="0090233D">
        <w:tc>
          <w:tcPr>
            <w:tcW w:w="0" w:type="auto"/>
            <w:hideMark/>
          </w:tcPr>
          <w:p w14:paraId="5C052F83" w14:textId="77777777" w:rsidR="00754530" w:rsidRPr="00B44BC2" w:rsidRDefault="00754530" w:rsidP="009023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4BC2">
              <w:rPr>
                <w:rFonts w:ascii="Times New Roman" w:eastAsia="Times New Roman" w:hAnsi="Times New Roman" w:cs="Times New Roman"/>
                <w:sz w:val="24"/>
                <w:szCs w:val="24"/>
              </w:rPr>
              <w:t>Height</w:t>
            </w:r>
          </w:p>
        </w:tc>
        <w:tc>
          <w:tcPr>
            <w:tcW w:w="0" w:type="auto"/>
            <w:hideMark/>
          </w:tcPr>
          <w:p w14:paraId="5C052F84" w14:textId="77777777" w:rsidR="00754530" w:rsidRPr="00B44BC2" w:rsidRDefault="00754530" w:rsidP="009023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4BC2">
              <w:rPr>
                <w:rFonts w:ascii="Times New Roman" w:eastAsia="Times New Roman" w:hAnsi="Times New Roman" w:cs="Times New Roman"/>
                <w:sz w:val="24"/>
                <w:szCs w:val="24"/>
              </w:rPr>
              <w:t>Height measurement</w:t>
            </w:r>
          </w:p>
        </w:tc>
        <w:tc>
          <w:tcPr>
            <w:tcW w:w="0" w:type="auto"/>
            <w:hideMark/>
          </w:tcPr>
          <w:p w14:paraId="5C052F85" w14:textId="77777777" w:rsidR="00754530" w:rsidRPr="00B44BC2" w:rsidRDefault="00754530" w:rsidP="009023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4BC2">
              <w:rPr>
                <w:rFonts w:ascii="Times New Roman" w:eastAsia="Times New Roman" w:hAnsi="Times New Roman" w:cs="Times New Roman"/>
                <w:sz w:val="24"/>
                <w:szCs w:val="24"/>
              </w:rPr>
              <w:t>Numeric (cm or inches)</w:t>
            </w:r>
          </w:p>
        </w:tc>
      </w:tr>
      <w:tr w:rsidR="00754530" w:rsidRPr="00B44BC2" w14:paraId="5C052F8A" w14:textId="77777777" w:rsidTr="0090233D">
        <w:tc>
          <w:tcPr>
            <w:tcW w:w="0" w:type="auto"/>
            <w:hideMark/>
          </w:tcPr>
          <w:p w14:paraId="5C052F87" w14:textId="77777777" w:rsidR="00754530" w:rsidRPr="00B44BC2" w:rsidRDefault="00754530" w:rsidP="009023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4BC2">
              <w:rPr>
                <w:rFonts w:ascii="Times New Roman" w:eastAsia="Times New Roman" w:hAnsi="Times New Roman" w:cs="Times New Roman"/>
                <w:sz w:val="24"/>
                <w:szCs w:val="24"/>
              </w:rPr>
              <w:t>Weight</w:t>
            </w:r>
          </w:p>
        </w:tc>
        <w:tc>
          <w:tcPr>
            <w:tcW w:w="0" w:type="auto"/>
            <w:hideMark/>
          </w:tcPr>
          <w:p w14:paraId="5C052F88" w14:textId="77777777" w:rsidR="00754530" w:rsidRPr="00B44BC2" w:rsidRDefault="00754530" w:rsidP="009023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4BC2">
              <w:rPr>
                <w:rFonts w:ascii="Times New Roman" w:eastAsia="Times New Roman" w:hAnsi="Times New Roman" w:cs="Times New Roman"/>
                <w:sz w:val="24"/>
                <w:szCs w:val="24"/>
              </w:rPr>
              <w:t>Weight measurement</w:t>
            </w:r>
          </w:p>
        </w:tc>
        <w:tc>
          <w:tcPr>
            <w:tcW w:w="0" w:type="auto"/>
            <w:hideMark/>
          </w:tcPr>
          <w:p w14:paraId="5C052F89" w14:textId="77777777" w:rsidR="00754530" w:rsidRPr="00B44BC2" w:rsidRDefault="00754530" w:rsidP="009023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4B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Numeric (kg or </w:t>
            </w:r>
            <w:proofErr w:type="spellStart"/>
            <w:r w:rsidRPr="00B44BC2">
              <w:rPr>
                <w:rFonts w:ascii="Times New Roman" w:eastAsia="Times New Roman" w:hAnsi="Times New Roman" w:cs="Times New Roman"/>
                <w:sz w:val="24"/>
                <w:szCs w:val="24"/>
              </w:rPr>
              <w:t>lbs</w:t>
            </w:r>
            <w:proofErr w:type="spellEnd"/>
            <w:r w:rsidRPr="00B44BC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754530" w:rsidRPr="00B44BC2" w14:paraId="5C052F8E" w14:textId="77777777" w:rsidTr="0090233D">
        <w:tc>
          <w:tcPr>
            <w:tcW w:w="0" w:type="auto"/>
            <w:hideMark/>
          </w:tcPr>
          <w:p w14:paraId="5C052F8B" w14:textId="77777777" w:rsidR="00754530" w:rsidRPr="00B44BC2" w:rsidRDefault="00754530" w:rsidP="009023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4BC2">
              <w:rPr>
                <w:rFonts w:ascii="Times New Roman" w:eastAsia="Times New Roman" w:hAnsi="Times New Roman" w:cs="Times New Roman"/>
                <w:sz w:val="24"/>
                <w:szCs w:val="24"/>
              </w:rPr>
              <w:t>MUAC</w:t>
            </w:r>
          </w:p>
        </w:tc>
        <w:tc>
          <w:tcPr>
            <w:tcW w:w="0" w:type="auto"/>
            <w:hideMark/>
          </w:tcPr>
          <w:p w14:paraId="5C052F8C" w14:textId="77777777" w:rsidR="00754530" w:rsidRPr="00B44BC2" w:rsidRDefault="00754530" w:rsidP="009023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4BC2">
              <w:rPr>
                <w:rFonts w:ascii="Times New Roman" w:eastAsia="Times New Roman" w:hAnsi="Times New Roman" w:cs="Times New Roman"/>
                <w:sz w:val="24"/>
                <w:szCs w:val="24"/>
              </w:rPr>
              <w:t>Mid-Upper Arm Circumference</w:t>
            </w:r>
          </w:p>
        </w:tc>
        <w:tc>
          <w:tcPr>
            <w:tcW w:w="0" w:type="auto"/>
            <w:hideMark/>
          </w:tcPr>
          <w:p w14:paraId="5C052F8D" w14:textId="77777777" w:rsidR="00754530" w:rsidRPr="00B44BC2" w:rsidRDefault="00754530" w:rsidP="009023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4BC2">
              <w:rPr>
                <w:rFonts w:ascii="Times New Roman" w:eastAsia="Times New Roman" w:hAnsi="Times New Roman" w:cs="Times New Roman"/>
                <w:sz w:val="24"/>
                <w:szCs w:val="24"/>
              </w:rPr>
              <w:t>Numeric (cm)</w:t>
            </w:r>
          </w:p>
        </w:tc>
      </w:tr>
      <w:tr w:rsidR="00754530" w:rsidRPr="00B44BC2" w14:paraId="5C052F92" w14:textId="77777777" w:rsidTr="0090233D">
        <w:tc>
          <w:tcPr>
            <w:tcW w:w="0" w:type="auto"/>
            <w:hideMark/>
          </w:tcPr>
          <w:p w14:paraId="5C052F8F" w14:textId="77777777" w:rsidR="00754530" w:rsidRPr="00B44BC2" w:rsidRDefault="00754530" w:rsidP="009023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44BC2">
              <w:rPr>
                <w:rFonts w:ascii="Times New Roman" w:eastAsia="Times New Roman" w:hAnsi="Times New Roman" w:cs="Times New Roman"/>
                <w:sz w:val="24"/>
                <w:szCs w:val="24"/>
              </w:rPr>
              <w:t>Head_circum</w:t>
            </w:r>
            <w:proofErr w:type="spellEnd"/>
          </w:p>
        </w:tc>
        <w:tc>
          <w:tcPr>
            <w:tcW w:w="0" w:type="auto"/>
            <w:hideMark/>
          </w:tcPr>
          <w:p w14:paraId="5C052F90" w14:textId="77777777" w:rsidR="00754530" w:rsidRPr="00B44BC2" w:rsidRDefault="00754530" w:rsidP="009023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4BC2">
              <w:rPr>
                <w:rFonts w:ascii="Times New Roman" w:eastAsia="Times New Roman" w:hAnsi="Times New Roman" w:cs="Times New Roman"/>
                <w:sz w:val="24"/>
                <w:szCs w:val="24"/>
              </w:rPr>
              <w:t>Head circumference</w:t>
            </w:r>
          </w:p>
        </w:tc>
        <w:tc>
          <w:tcPr>
            <w:tcW w:w="0" w:type="auto"/>
            <w:hideMark/>
          </w:tcPr>
          <w:p w14:paraId="5C052F91" w14:textId="77777777" w:rsidR="00754530" w:rsidRPr="00B44BC2" w:rsidRDefault="00754530" w:rsidP="009023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4BC2">
              <w:rPr>
                <w:rFonts w:ascii="Times New Roman" w:eastAsia="Times New Roman" w:hAnsi="Times New Roman" w:cs="Times New Roman"/>
                <w:sz w:val="24"/>
                <w:szCs w:val="24"/>
              </w:rPr>
              <w:t>Numeric (cm)</w:t>
            </w:r>
          </w:p>
        </w:tc>
      </w:tr>
      <w:tr w:rsidR="00754530" w:rsidRPr="00B44BC2" w14:paraId="5C053016" w14:textId="77777777" w:rsidTr="0090233D">
        <w:tc>
          <w:tcPr>
            <w:tcW w:w="0" w:type="auto"/>
            <w:hideMark/>
          </w:tcPr>
          <w:p w14:paraId="5C053013" w14:textId="77777777" w:rsidR="00754530" w:rsidRPr="00B44BC2" w:rsidRDefault="00754530" w:rsidP="009023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4BC2">
              <w:rPr>
                <w:rFonts w:ascii="Times New Roman" w:eastAsia="Times New Roman" w:hAnsi="Times New Roman" w:cs="Times New Roman"/>
                <w:sz w:val="24"/>
                <w:szCs w:val="24"/>
              </w:rPr>
              <w:t>Seq/</w:t>
            </w:r>
            <w:proofErr w:type="spellStart"/>
            <w:r w:rsidRPr="00B44BC2">
              <w:rPr>
                <w:rFonts w:ascii="Times New Roman" w:eastAsia="Times New Roman" w:hAnsi="Times New Roman" w:cs="Times New Roman"/>
                <w:sz w:val="24"/>
                <w:szCs w:val="24"/>
              </w:rPr>
              <w:t>Gsm</w:t>
            </w:r>
            <w:proofErr w:type="spellEnd"/>
          </w:p>
        </w:tc>
        <w:tc>
          <w:tcPr>
            <w:tcW w:w="0" w:type="auto"/>
            <w:hideMark/>
          </w:tcPr>
          <w:p w14:paraId="5C053014" w14:textId="77777777" w:rsidR="00754530" w:rsidRPr="00B44BC2" w:rsidRDefault="00754530" w:rsidP="009023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4BC2">
              <w:rPr>
                <w:rFonts w:ascii="Times New Roman" w:eastAsia="Times New Roman" w:hAnsi="Times New Roman" w:cs="Times New Roman"/>
                <w:sz w:val="24"/>
                <w:szCs w:val="24"/>
              </w:rPr>
              <w:t>Score for Sequential or GSM subtest</w:t>
            </w:r>
          </w:p>
        </w:tc>
        <w:tc>
          <w:tcPr>
            <w:tcW w:w="0" w:type="auto"/>
            <w:hideMark/>
          </w:tcPr>
          <w:p w14:paraId="5C053015" w14:textId="77777777" w:rsidR="00754530" w:rsidRPr="00B44BC2" w:rsidRDefault="00754530" w:rsidP="009023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4BC2">
              <w:rPr>
                <w:rFonts w:ascii="Times New Roman" w:eastAsia="Times New Roman" w:hAnsi="Times New Roman" w:cs="Times New Roman"/>
                <w:sz w:val="24"/>
                <w:szCs w:val="24"/>
              </w:rPr>
              <w:t>Numeric</w:t>
            </w:r>
          </w:p>
        </w:tc>
      </w:tr>
      <w:tr w:rsidR="00754530" w:rsidRPr="00B44BC2" w14:paraId="5C053026" w14:textId="77777777" w:rsidTr="0090233D">
        <w:tc>
          <w:tcPr>
            <w:tcW w:w="0" w:type="auto"/>
            <w:hideMark/>
          </w:tcPr>
          <w:p w14:paraId="5C053023" w14:textId="77777777" w:rsidR="00754530" w:rsidRPr="00B44BC2" w:rsidRDefault="00754530" w:rsidP="009023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4BC2">
              <w:rPr>
                <w:rFonts w:ascii="Times New Roman" w:eastAsia="Times New Roman" w:hAnsi="Times New Roman" w:cs="Times New Roman"/>
                <w:sz w:val="24"/>
                <w:szCs w:val="24"/>
              </w:rPr>
              <w:t>Simul/</w:t>
            </w:r>
            <w:proofErr w:type="spellStart"/>
            <w:r w:rsidRPr="00B44BC2">
              <w:rPr>
                <w:rFonts w:ascii="Times New Roman" w:eastAsia="Times New Roman" w:hAnsi="Times New Roman" w:cs="Times New Roman"/>
                <w:sz w:val="24"/>
                <w:szCs w:val="24"/>
              </w:rPr>
              <w:t>Gv</w:t>
            </w:r>
            <w:proofErr w:type="spellEnd"/>
          </w:p>
        </w:tc>
        <w:tc>
          <w:tcPr>
            <w:tcW w:w="0" w:type="auto"/>
            <w:hideMark/>
          </w:tcPr>
          <w:p w14:paraId="5C053024" w14:textId="77777777" w:rsidR="00754530" w:rsidRPr="00B44BC2" w:rsidRDefault="00754530" w:rsidP="009023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4B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Score for Simultaneous or </w:t>
            </w:r>
            <w:proofErr w:type="spellStart"/>
            <w:r w:rsidRPr="00B44BC2">
              <w:rPr>
                <w:rFonts w:ascii="Times New Roman" w:eastAsia="Times New Roman" w:hAnsi="Times New Roman" w:cs="Times New Roman"/>
                <w:sz w:val="24"/>
                <w:szCs w:val="24"/>
              </w:rPr>
              <w:t>Gv</w:t>
            </w:r>
            <w:proofErr w:type="spellEnd"/>
            <w:r w:rsidRPr="00B44B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subtest</w:t>
            </w:r>
          </w:p>
        </w:tc>
        <w:tc>
          <w:tcPr>
            <w:tcW w:w="0" w:type="auto"/>
            <w:hideMark/>
          </w:tcPr>
          <w:p w14:paraId="5C053025" w14:textId="77777777" w:rsidR="00754530" w:rsidRPr="00B44BC2" w:rsidRDefault="00754530" w:rsidP="009023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4BC2">
              <w:rPr>
                <w:rFonts w:ascii="Times New Roman" w:eastAsia="Times New Roman" w:hAnsi="Times New Roman" w:cs="Times New Roman"/>
                <w:sz w:val="24"/>
                <w:szCs w:val="24"/>
              </w:rPr>
              <w:t>Numeric</w:t>
            </w:r>
          </w:p>
        </w:tc>
      </w:tr>
      <w:tr w:rsidR="00754530" w:rsidRPr="00B44BC2" w14:paraId="5C053036" w14:textId="77777777" w:rsidTr="0090233D">
        <w:tc>
          <w:tcPr>
            <w:tcW w:w="0" w:type="auto"/>
            <w:hideMark/>
          </w:tcPr>
          <w:p w14:paraId="5C053033" w14:textId="77777777" w:rsidR="00754530" w:rsidRPr="00B44BC2" w:rsidRDefault="00754530" w:rsidP="009023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4BC2">
              <w:rPr>
                <w:rFonts w:ascii="Times New Roman" w:eastAsia="Times New Roman" w:hAnsi="Times New Roman" w:cs="Times New Roman"/>
                <w:sz w:val="24"/>
                <w:szCs w:val="24"/>
              </w:rPr>
              <w:t>Learn/</w:t>
            </w:r>
            <w:proofErr w:type="spellStart"/>
            <w:r w:rsidRPr="00B44BC2">
              <w:rPr>
                <w:rFonts w:ascii="Times New Roman" w:eastAsia="Times New Roman" w:hAnsi="Times New Roman" w:cs="Times New Roman"/>
                <w:sz w:val="24"/>
                <w:szCs w:val="24"/>
              </w:rPr>
              <w:t>Glr</w:t>
            </w:r>
            <w:proofErr w:type="spellEnd"/>
          </w:p>
        </w:tc>
        <w:tc>
          <w:tcPr>
            <w:tcW w:w="0" w:type="auto"/>
            <w:hideMark/>
          </w:tcPr>
          <w:p w14:paraId="5C053034" w14:textId="77777777" w:rsidR="00754530" w:rsidRPr="00B44BC2" w:rsidRDefault="00754530" w:rsidP="009023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4B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Score for Learning or </w:t>
            </w:r>
            <w:proofErr w:type="spellStart"/>
            <w:r w:rsidRPr="00B44BC2">
              <w:rPr>
                <w:rFonts w:ascii="Times New Roman" w:eastAsia="Times New Roman" w:hAnsi="Times New Roman" w:cs="Times New Roman"/>
                <w:sz w:val="24"/>
                <w:szCs w:val="24"/>
              </w:rPr>
              <w:t>Glr</w:t>
            </w:r>
            <w:proofErr w:type="spellEnd"/>
            <w:r w:rsidRPr="00B44B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subtest</w:t>
            </w:r>
          </w:p>
        </w:tc>
        <w:tc>
          <w:tcPr>
            <w:tcW w:w="0" w:type="auto"/>
            <w:hideMark/>
          </w:tcPr>
          <w:p w14:paraId="5C053035" w14:textId="77777777" w:rsidR="00754530" w:rsidRPr="00B44BC2" w:rsidRDefault="00754530" w:rsidP="009023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4BC2">
              <w:rPr>
                <w:rFonts w:ascii="Times New Roman" w:eastAsia="Times New Roman" w:hAnsi="Times New Roman" w:cs="Times New Roman"/>
                <w:sz w:val="24"/>
                <w:szCs w:val="24"/>
              </w:rPr>
              <w:t>Numeric</w:t>
            </w:r>
          </w:p>
        </w:tc>
      </w:tr>
      <w:tr w:rsidR="00754530" w:rsidRPr="00B44BC2" w14:paraId="5C053046" w14:textId="77777777" w:rsidTr="0090233D">
        <w:tc>
          <w:tcPr>
            <w:tcW w:w="0" w:type="auto"/>
            <w:hideMark/>
          </w:tcPr>
          <w:p w14:paraId="5C053043" w14:textId="77777777" w:rsidR="00754530" w:rsidRPr="00B44BC2" w:rsidRDefault="00754530" w:rsidP="009023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4BC2">
              <w:rPr>
                <w:rFonts w:ascii="Times New Roman" w:eastAsia="Times New Roman" w:hAnsi="Times New Roman" w:cs="Times New Roman"/>
                <w:sz w:val="24"/>
                <w:szCs w:val="24"/>
              </w:rPr>
              <w:t>Plan/Gf</w:t>
            </w:r>
          </w:p>
        </w:tc>
        <w:tc>
          <w:tcPr>
            <w:tcW w:w="0" w:type="auto"/>
            <w:hideMark/>
          </w:tcPr>
          <w:p w14:paraId="5C053044" w14:textId="77777777" w:rsidR="00754530" w:rsidRPr="00B44BC2" w:rsidRDefault="00754530" w:rsidP="009023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4BC2">
              <w:rPr>
                <w:rFonts w:ascii="Times New Roman" w:eastAsia="Times New Roman" w:hAnsi="Times New Roman" w:cs="Times New Roman"/>
                <w:sz w:val="24"/>
                <w:szCs w:val="24"/>
              </w:rPr>
              <w:t>Score for Planning or Gf subtest</w:t>
            </w:r>
          </w:p>
        </w:tc>
        <w:tc>
          <w:tcPr>
            <w:tcW w:w="0" w:type="auto"/>
            <w:hideMark/>
          </w:tcPr>
          <w:p w14:paraId="5C053045" w14:textId="77777777" w:rsidR="00754530" w:rsidRPr="00B44BC2" w:rsidRDefault="00754530" w:rsidP="009023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4BC2">
              <w:rPr>
                <w:rFonts w:ascii="Times New Roman" w:eastAsia="Times New Roman" w:hAnsi="Times New Roman" w:cs="Times New Roman"/>
                <w:sz w:val="24"/>
                <w:szCs w:val="24"/>
              </w:rPr>
              <w:t>Numeric</w:t>
            </w:r>
          </w:p>
        </w:tc>
      </w:tr>
      <w:tr w:rsidR="00754530" w:rsidRPr="00B44BC2" w14:paraId="5C053056" w14:textId="77777777" w:rsidTr="0090233D">
        <w:tc>
          <w:tcPr>
            <w:tcW w:w="0" w:type="auto"/>
            <w:hideMark/>
          </w:tcPr>
          <w:p w14:paraId="5C053053" w14:textId="77777777" w:rsidR="00754530" w:rsidRPr="00B44BC2" w:rsidRDefault="00754530" w:rsidP="009023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44BC2">
              <w:rPr>
                <w:rFonts w:ascii="Times New Roman" w:eastAsia="Times New Roman" w:hAnsi="Times New Roman" w:cs="Times New Roman"/>
                <w:sz w:val="24"/>
                <w:szCs w:val="24"/>
              </w:rPr>
              <w:t>Know_Gc</w:t>
            </w:r>
            <w:proofErr w:type="spellEnd"/>
          </w:p>
        </w:tc>
        <w:tc>
          <w:tcPr>
            <w:tcW w:w="0" w:type="auto"/>
            <w:hideMark/>
          </w:tcPr>
          <w:p w14:paraId="5C053054" w14:textId="77777777" w:rsidR="00754530" w:rsidRPr="00B44BC2" w:rsidRDefault="00754530" w:rsidP="009023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4BC2">
              <w:rPr>
                <w:rFonts w:ascii="Times New Roman" w:eastAsia="Times New Roman" w:hAnsi="Times New Roman" w:cs="Times New Roman"/>
                <w:sz w:val="24"/>
                <w:szCs w:val="24"/>
              </w:rPr>
              <w:t>Score for Knowledge or Gc subtest</w:t>
            </w:r>
          </w:p>
        </w:tc>
        <w:tc>
          <w:tcPr>
            <w:tcW w:w="0" w:type="auto"/>
            <w:hideMark/>
          </w:tcPr>
          <w:p w14:paraId="5C053055" w14:textId="77777777" w:rsidR="00754530" w:rsidRPr="00B44BC2" w:rsidRDefault="00754530" w:rsidP="009023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4BC2">
              <w:rPr>
                <w:rFonts w:ascii="Times New Roman" w:eastAsia="Times New Roman" w:hAnsi="Times New Roman" w:cs="Times New Roman"/>
                <w:sz w:val="24"/>
                <w:szCs w:val="24"/>
              </w:rPr>
              <w:t>Numeric</w:t>
            </w:r>
          </w:p>
        </w:tc>
      </w:tr>
      <w:tr w:rsidR="00924A67" w:rsidRPr="00B44BC2" w14:paraId="1AFCACD2" w14:textId="77777777" w:rsidTr="0090233D">
        <w:tc>
          <w:tcPr>
            <w:tcW w:w="0" w:type="auto"/>
          </w:tcPr>
          <w:p w14:paraId="22504904" w14:textId="7522A413" w:rsidR="00924A67" w:rsidRPr="00B44BC2" w:rsidRDefault="00924A67" w:rsidP="009023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BMI</w:t>
            </w:r>
          </w:p>
        </w:tc>
        <w:tc>
          <w:tcPr>
            <w:tcW w:w="0" w:type="auto"/>
          </w:tcPr>
          <w:p w14:paraId="7D0DF2D2" w14:textId="5332BAB7" w:rsidR="00924A67" w:rsidRPr="00B44BC2" w:rsidRDefault="000F3FD5" w:rsidP="009023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Body Mass Index</w:t>
            </w:r>
          </w:p>
        </w:tc>
        <w:tc>
          <w:tcPr>
            <w:tcW w:w="0" w:type="auto"/>
          </w:tcPr>
          <w:p w14:paraId="1B29505C" w14:textId="77777777" w:rsidR="00924A67" w:rsidRPr="00B44BC2" w:rsidRDefault="00924A67" w:rsidP="009023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F3FD5" w:rsidRPr="00B44BC2" w14:paraId="065FEBA6" w14:textId="77777777" w:rsidTr="0090233D">
        <w:tc>
          <w:tcPr>
            <w:tcW w:w="0" w:type="auto"/>
          </w:tcPr>
          <w:p w14:paraId="7CFF199B" w14:textId="5C96AB83" w:rsidR="000F3FD5" w:rsidRDefault="006E1CE6" w:rsidP="009023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E1CE6">
              <w:rPr>
                <w:rFonts w:ascii="Times New Roman" w:eastAsia="Times New Roman" w:hAnsi="Times New Roman" w:cs="Times New Roman"/>
                <w:sz w:val="24"/>
                <w:szCs w:val="24"/>
              </w:rPr>
              <w:t>gageanc</w:t>
            </w:r>
            <w:proofErr w:type="spellEnd"/>
          </w:p>
        </w:tc>
        <w:tc>
          <w:tcPr>
            <w:tcW w:w="0" w:type="auto"/>
          </w:tcPr>
          <w:p w14:paraId="61865222" w14:textId="1A767B3D" w:rsidR="000F3FD5" w:rsidRDefault="000F3FD5" w:rsidP="009023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7909C1E2" w14:textId="6A1749C8" w:rsidR="000F3FD5" w:rsidRPr="00B44BC2" w:rsidRDefault="000F3FD5" w:rsidP="009023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E0FD9" w:rsidRPr="00B44BC2" w14:paraId="73B63314" w14:textId="77777777" w:rsidTr="0090233D">
        <w:tc>
          <w:tcPr>
            <w:tcW w:w="0" w:type="auto"/>
          </w:tcPr>
          <w:p w14:paraId="78C046E5" w14:textId="2B72B1AF" w:rsidR="004E0FD9" w:rsidRPr="004E0FD9" w:rsidRDefault="004E0FD9" w:rsidP="0090233D">
            <w:pPr>
              <w:rPr>
                <w:rFonts w:ascii="Aptos Narrow" w:hAnsi="Aptos Narrow"/>
                <w:b/>
                <w:bCs/>
                <w:color w:val="000000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000000"/>
              </w:rPr>
              <w:t>numbaby</w:t>
            </w:r>
            <w:proofErr w:type="spellEnd"/>
          </w:p>
        </w:tc>
        <w:tc>
          <w:tcPr>
            <w:tcW w:w="0" w:type="auto"/>
          </w:tcPr>
          <w:p w14:paraId="036CB3A2" w14:textId="787A512B" w:rsidR="004E0FD9" w:rsidRDefault="00C1590A" w:rsidP="009023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Number of babies at delivery</w:t>
            </w:r>
          </w:p>
        </w:tc>
        <w:tc>
          <w:tcPr>
            <w:tcW w:w="0" w:type="auto"/>
          </w:tcPr>
          <w:p w14:paraId="7C340BD0" w14:textId="2748BDF4" w:rsidR="004E0FD9" w:rsidRDefault="00C1590A" w:rsidP="009023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numeric</w:t>
            </w:r>
          </w:p>
        </w:tc>
      </w:tr>
      <w:tr w:rsidR="00C1590A" w:rsidRPr="00B44BC2" w14:paraId="3B171538" w14:textId="77777777" w:rsidTr="0090233D">
        <w:tc>
          <w:tcPr>
            <w:tcW w:w="0" w:type="auto"/>
          </w:tcPr>
          <w:p w14:paraId="20C257D3" w14:textId="40BD236B" w:rsidR="00C1590A" w:rsidRDefault="000104EF" w:rsidP="0090233D">
            <w:pPr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b1placbir21</w:t>
            </w:r>
          </w:p>
        </w:tc>
        <w:tc>
          <w:tcPr>
            <w:tcW w:w="0" w:type="auto"/>
          </w:tcPr>
          <w:p w14:paraId="5AB00421" w14:textId="1CA1C1B3" w:rsidR="00C1590A" w:rsidRDefault="000104EF" w:rsidP="009023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Delivery type (normal or CS)</w:t>
            </w:r>
          </w:p>
        </w:tc>
        <w:tc>
          <w:tcPr>
            <w:tcW w:w="0" w:type="auto"/>
          </w:tcPr>
          <w:p w14:paraId="2D9B54F5" w14:textId="56BFCBE2" w:rsidR="00C1590A" w:rsidRDefault="000104EF" w:rsidP="009023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categorical</w:t>
            </w:r>
          </w:p>
        </w:tc>
      </w:tr>
      <w:tr w:rsidR="000104EF" w:rsidRPr="00B44BC2" w14:paraId="731F4FE2" w14:textId="77777777" w:rsidTr="0090233D">
        <w:tc>
          <w:tcPr>
            <w:tcW w:w="0" w:type="auto"/>
          </w:tcPr>
          <w:p w14:paraId="5010C893" w14:textId="2BDE9D20" w:rsidR="000104EF" w:rsidRDefault="00D9424A" w:rsidP="0090233D">
            <w:pPr>
              <w:rPr>
                <w:rFonts w:ascii="Aptos Narrow" w:hAnsi="Aptos Narrow"/>
                <w:b/>
                <w:bCs/>
                <w:color w:val="000000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000000"/>
              </w:rPr>
              <w:t>medlev</w:t>
            </w:r>
            <w:proofErr w:type="spellEnd"/>
          </w:p>
        </w:tc>
        <w:tc>
          <w:tcPr>
            <w:tcW w:w="0" w:type="auto"/>
          </w:tcPr>
          <w:p w14:paraId="2EEB8DD0" w14:textId="1EB64FB9" w:rsidR="000104EF" w:rsidRDefault="00D9424A" w:rsidP="009023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Mother’s educational level</w:t>
            </w:r>
          </w:p>
        </w:tc>
        <w:tc>
          <w:tcPr>
            <w:tcW w:w="0" w:type="auto"/>
          </w:tcPr>
          <w:p w14:paraId="1DAC394F" w14:textId="333D8096" w:rsidR="000104EF" w:rsidRDefault="00D9424A" w:rsidP="009023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categorical</w:t>
            </w:r>
          </w:p>
        </w:tc>
      </w:tr>
      <w:tr w:rsidR="00D9424A" w:rsidRPr="00B44BC2" w14:paraId="04F7A9AF" w14:textId="77777777" w:rsidTr="0090233D">
        <w:tc>
          <w:tcPr>
            <w:tcW w:w="0" w:type="auto"/>
          </w:tcPr>
          <w:p w14:paraId="009681E4" w14:textId="36D58D00" w:rsidR="00D9424A" w:rsidRDefault="00F976B9" w:rsidP="0090233D">
            <w:pPr>
              <w:rPr>
                <w:rFonts w:ascii="Aptos Narrow" w:hAnsi="Aptos Narrow"/>
                <w:b/>
                <w:bCs/>
                <w:color w:val="000000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000000"/>
              </w:rPr>
              <w:t>marital_status</w:t>
            </w:r>
            <w:proofErr w:type="spellEnd"/>
          </w:p>
        </w:tc>
        <w:tc>
          <w:tcPr>
            <w:tcW w:w="0" w:type="auto"/>
          </w:tcPr>
          <w:p w14:paraId="2901B935" w14:textId="77777777" w:rsidR="00D9424A" w:rsidRDefault="00D9424A" w:rsidP="009023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422AF4A1" w14:textId="2E4E352E" w:rsidR="00D9424A" w:rsidRDefault="000438A5" w:rsidP="009023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categorical</w:t>
            </w:r>
          </w:p>
        </w:tc>
      </w:tr>
      <w:tr w:rsidR="000438A5" w:rsidRPr="00B44BC2" w14:paraId="0317BA7D" w14:textId="77777777" w:rsidTr="0090233D">
        <w:tc>
          <w:tcPr>
            <w:tcW w:w="0" w:type="auto"/>
          </w:tcPr>
          <w:p w14:paraId="0828FCDC" w14:textId="0C9633DB" w:rsidR="000438A5" w:rsidRDefault="005534AB" w:rsidP="0090233D">
            <w:pPr>
              <w:rPr>
                <w:rFonts w:ascii="Aptos Narrow" w:hAnsi="Aptos Narrow"/>
                <w:b/>
                <w:bCs/>
                <w:color w:val="000000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000000"/>
              </w:rPr>
              <w:t>FCI_score</w:t>
            </w:r>
            <w:proofErr w:type="spellEnd"/>
          </w:p>
        </w:tc>
        <w:tc>
          <w:tcPr>
            <w:tcW w:w="0" w:type="auto"/>
          </w:tcPr>
          <w:p w14:paraId="277948DC" w14:textId="54A6C102" w:rsidR="000438A5" w:rsidRDefault="0004483A" w:rsidP="009023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483A">
              <w:rPr>
                <w:rFonts w:ascii="Times New Roman" w:eastAsia="Times New Roman" w:hAnsi="Times New Roman" w:cs="Times New Roman"/>
                <w:sz w:val="24"/>
                <w:szCs w:val="24"/>
              </w:rPr>
              <w:t>Fluid-Crystallized Index</w:t>
            </w:r>
          </w:p>
        </w:tc>
        <w:tc>
          <w:tcPr>
            <w:tcW w:w="0" w:type="auto"/>
          </w:tcPr>
          <w:p w14:paraId="72ECD797" w14:textId="1ECD444C" w:rsidR="000438A5" w:rsidRDefault="0004483A" w:rsidP="009023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Numeric</w:t>
            </w:r>
          </w:p>
        </w:tc>
      </w:tr>
      <w:tr w:rsidR="0004483A" w:rsidRPr="00B44BC2" w14:paraId="05E41C1B" w14:textId="77777777" w:rsidTr="0090233D">
        <w:tc>
          <w:tcPr>
            <w:tcW w:w="0" w:type="auto"/>
          </w:tcPr>
          <w:p w14:paraId="5679F0F3" w14:textId="0070E361" w:rsidR="0004483A" w:rsidRPr="00B15759" w:rsidRDefault="00B15759" w:rsidP="0090233D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ht_age4</w:t>
            </w:r>
          </w:p>
        </w:tc>
        <w:tc>
          <w:tcPr>
            <w:tcW w:w="0" w:type="auto"/>
          </w:tcPr>
          <w:p w14:paraId="1F1D7458" w14:textId="452C0F66" w:rsidR="0004483A" w:rsidRPr="0004483A" w:rsidRDefault="00B15759" w:rsidP="009023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Height a</w:t>
            </w:r>
            <w:r w:rsidR="00227D44">
              <w:rPr>
                <w:rFonts w:ascii="Times New Roman" w:eastAsia="Times New Roman" w:hAnsi="Times New Roman" w:cs="Times New Roman"/>
                <w:sz w:val="24"/>
                <w:szCs w:val="24"/>
              </w:rPr>
              <w:t>t age 4</w:t>
            </w:r>
          </w:p>
        </w:tc>
        <w:tc>
          <w:tcPr>
            <w:tcW w:w="0" w:type="auto"/>
          </w:tcPr>
          <w:p w14:paraId="4805142F" w14:textId="75E39E28" w:rsidR="0004483A" w:rsidRDefault="005C43E4" w:rsidP="009023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Numeric</w:t>
            </w:r>
          </w:p>
        </w:tc>
      </w:tr>
      <w:tr w:rsidR="00227D44" w:rsidRPr="00B44BC2" w14:paraId="00C2A3CC" w14:textId="77777777" w:rsidTr="0090233D">
        <w:tc>
          <w:tcPr>
            <w:tcW w:w="0" w:type="auto"/>
          </w:tcPr>
          <w:p w14:paraId="7221220C" w14:textId="02C6F7B6" w:rsidR="00227D44" w:rsidRDefault="005C43E4" w:rsidP="0090233D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Ht_age7</w:t>
            </w:r>
          </w:p>
        </w:tc>
        <w:tc>
          <w:tcPr>
            <w:tcW w:w="0" w:type="auto"/>
          </w:tcPr>
          <w:p w14:paraId="7C241A32" w14:textId="06F9B484" w:rsidR="00227D44" w:rsidRDefault="005C43E4" w:rsidP="009023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Height at age 7</w:t>
            </w:r>
          </w:p>
        </w:tc>
        <w:tc>
          <w:tcPr>
            <w:tcW w:w="0" w:type="auto"/>
          </w:tcPr>
          <w:p w14:paraId="100DE97A" w14:textId="6F8C54D9" w:rsidR="00227D44" w:rsidRDefault="005C43E4" w:rsidP="009023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Numeric</w:t>
            </w:r>
          </w:p>
        </w:tc>
      </w:tr>
      <w:tr w:rsidR="005C43E4" w:rsidRPr="00B44BC2" w14:paraId="442895C8" w14:textId="77777777" w:rsidTr="0090233D">
        <w:tc>
          <w:tcPr>
            <w:tcW w:w="0" w:type="auto"/>
          </w:tcPr>
          <w:p w14:paraId="2792D249" w14:textId="7DC0AD56" w:rsidR="005C43E4" w:rsidRDefault="005C43E4" w:rsidP="0090233D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Ht_age</w:t>
            </w:r>
            <w:r w:rsidR="00F801D5"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0" w:type="auto"/>
          </w:tcPr>
          <w:p w14:paraId="4699F87C" w14:textId="11E7A140" w:rsidR="005C43E4" w:rsidRDefault="00F801D5" w:rsidP="009023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Height at age 1</w:t>
            </w:r>
          </w:p>
        </w:tc>
        <w:tc>
          <w:tcPr>
            <w:tcW w:w="0" w:type="auto"/>
          </w:tcPr>
          <w:p w14:paraId="1BDE8F35" w14:textId="47BF8260" w:rsidR="005C43E4" w:rsidRDefault="00F801D5" w:rsidP="009023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Numeric</w:t>
            </w:r>
          </w:p>
        </w:tc>
      </w:tr>
      <w:tr w:rsidR="0003169D" w:rsidRPr="00B44BC2" w14:paraId="4070DDBC" w14:textId="77777777" w:rsidTr="0090233D">
        <w:tc>
          <w:tcPr>
            <w:tcW w:w="0" w:type="auto"/>
          </w:tcPr>
          <w:p w14:paraId="05EA7B5F" w14:textId="5F7A1584" w:rsidR="0003169D" w:rsidRDefault="0003169D" w:rsidP="0090233D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Aual_age4</w:t>
            </w:r>
          </w:p>
        </w:tc>
        <w:tc>
          <w:tcPr>
            <w:tcW w:w="0" w:type="auto"/>
          </w:tcPr>
          <w:p w14:paraId="0F8B9A0C" w14:textId="51FCE9BA" w:rsidR="0003169D" w:rsidRDefault="0003169D" w:rsidP="009023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Average upper arm length</w:t>
            </w:r>
          </w:p>
        </w:tc>
        <w:tc>
          <w:tcPr>
            <w:tcW w:w="0" w:type="auto"/>
          </w:tcPr>
          <w:p w14:paraId="79A16A1D" w14:textId="1B0BB931" w:rsidR="0003169D" w:rsidRDefault="00C85BB8" w:rsidP="009023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Numeric</w:t>
            </w:r>
          </w:p>
        </w:tc>
      </w:tr>
    </w:tbl>
    <w:p w14:paraId="5C053073" w14:textId="77777777" w:rsidR="000F127F" w:rsidRDefault="000F127F"/>
    <w:sectPr w:rsidR="000F12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7F152D"/>
    <w:multiLevelType w:val="multilevel"/>
    <w:tmpl w:val="391A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5085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4530"/>
    <w:rsid w:val="000104EF"/>
    <w:rsid w:val="0003169D"/>
    <w:rsid w:val="000438A5"/>
    <w:rsid w:val="0004483A"/>
    <w:rsid w:val="000F127F"/>
    <w:rsid w:val="000F3FD5"/>
    <w:rsid w:val="001E0829"/>
    <w:rsid w:val="00227D44"/>
    <w:rsid w:val="00280004"/>
    <w:rsid w:val="004E0FD9"/>
    <w:rsid w:val="005534AB"/>
    <w:rsid w:val="005C43E4"/>
    <w:rsid w:val="005F6A03"/>
    <w:rsid w:val="006E1CE6"/>
    <w:rsid w:val="00754530"/>
    <w:rsid w:val="007A10A6"/>
    <w:rsid w:val="00924A67"/>
    <w:rsid w:val="00B15759"/>
    <w:rsid w:val="00C1590A"/>
    <w:rsid w:val="00C746B0"/>
    <w:rsid w:val="00C85BB8"/>
    <w:rsid w:val="00D9424A"/>
    <w:rsid w:val="00DC4486"/>
    <w:rsid w:val="00E9034D"/>
    <w:rsid w:val="00F801D5"/>
    <w:rsid w:val="00F97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52F58"/>
  <w15:chartTrackingRefBased/>
  <w15:docId w15:val="{51E22B58-00BD-4C0B-9E29-F9FF186D3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545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43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515</Words>
  <Characters>2942</Characters>
  <Application>Microsoft Office Word</Application>
  <DocSecurity>0</DocSecurity>
  <Lines>24</Lines>
  <Paragraphs>6</Paragraphs>
  <ScaleCrop>false</ScaleCrop>
  <Company/>
  <LinksUpToDate>false</LinksUpToDate>
  <CharactersWithSpaces>3451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Bernard ASHILEY (Student)</cp:lastModifiedBy>
  <cp:revision>2</cp:revision>
  <dcterms:created xsi:type="dcterms:W3CDTF">2026-06-21T05:28:00Z</dcterms:created>
  <dcterms:modified xsi:type="dcterms:W3CDTF">2026-06-21T05:28:00Z</dcterms:modified>
</cp:coreProperties>
</file>