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277" w:rsidRDefault="00923277">
      <w:r>
        <w:t>Codificacao Shannon-Fano</w:t>
      </w:r>
    </w:p>
    <w:p w:rsidR="00923277" w:rsidRDefault="00923277"/>
    <w:p w:rsidR="00923277" w:rsidRDefault="00923277">
      <w:r>
        <w:t>Algoritmo</w:t>
      </w:r>
    </w:p>
    <w:p w:rsidR="00923277" w:rsidRDefault="00923277">
      <w:r>
        <w:t>1. Para uma lista de simbolos, desenvolver uma lista correspondente de probabilidades ou de frequencia de aparecimento, de forma que cada simbolo seja relacionado com sua frequencia</w:t>
      </w:r>
    </w:p>
    <w:p w:rsidR="00923277" w:rsidRDefault="00923277">
      <w:r>
        <w:t>2. Organizar a lista de simbolos posicionado à esquerda os simbolos de maior frequencia</w:t>
      </w:r>
    </w:p>
    <w:p w:rsidR="00923277" w:rsidRDefault="00923277">
      <w:r>
        <w:t>3. Dividir a lista de simbolos em duas partes, fazendo com que a soma das frequencia a esquerda seja proxima a soma das frequencias a direita</w:t>
      </w:r>
    </w:p>
    <w:p w:rsidR="00923277" w:rsidRDefault="00923277">
      <w:r>
        <w:t>4. Para a metade a esquerda atribuir 0 e 1 para metade a direita</w:t>
      </w:r>
    </w:p>
    <w:p w:rsidR="00923277" w:rsidRDefault="00923277">
      <w:r>
        <w:t>5. Repetir 3 e 4 sempre dividindo os subgrupos em 2</w:t>
      </w:r>
    </w:p>
    <w:p w:rsidR="00551D3C" w:rsidRDefault="00551D3C">
      <w:r>
        <w:t>* Maiores frequentes a esquerda</w:t>
      </w:r>
    </w:p>
    <w:p w:rsidR="00923277" w:rsidRDefault="00923277"/>
    <w:p w:rsidR="00923277" w:rsidRDefault="00923277">
      <w:r>
        <w:t>Exemplo: para os simbolos da tabela 1, codificar usando shannon-fano.</w:t>
      </w:r>
    </w:p>
    <w:p w:rsidR="00923277" w:rsidRDefault="00923277">
      <w:r>
        <w:t>Tabela 1.</w:t>
      </w:r>
    </w:p>
    <w:tbl>
      <w:tblPr>
        <w:tblStyle w:val="TableGrid"/>
        <w:tblW w:w="0" w:type="auto"/>
        <w:tblLook w:val="00BF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923277">
        <w:tc>
          <w:tcPr>
            <w:tcW w:w="1040" w:type="dxa"/>
          </w:tcPr>
          <w:p w:rsidR="00923277" w:rsidRDefault="00923277">
            <w:r>
              <w:t>i</w:t>
            </w:r>
          </w:p>
        </w:tc>
        <w:tc>
          <w:tcPr>
            <w:tcW w:w="1040" w:type="dxa"/>
          </w:tcPr>
          <w:p w:rsidR="00923277" w:rsidRDefault="00923277">
            <w:r>
              <w:t>I</w:t>
            </w:r>
          </w:p>
        </w:tc>
        <w:tc>
          <w:tcPr>
            <w:tcW w:w="1040" w:type="dxa"/>
          </w:tcPr>
          <w:p w:rsidR="00923277" w:rsidRDefault="00923277">
            <w:r>
              <w:t>II</w:t>
            </w:r>
          </w:p>
        </w:tc>
        <w:tc>
          <w:tcPr>
            <w:tcW w:w="1040" w:type="dxa"/>
          </w:tcPr>
          <w:p w:rsidR="00923277" w:rsidRDefault="00923277">
            <w:r>
              <w:t>III</w:t>
            </w:r>
          </w:p>
        </w:tc>
        <w:tc>
          <w:tcPr>
            <w:tcW w:w="1040" w:type="dxa"/>
          </w:tcPr>
          <w:p w:rsidR="00923277" w:rsidRDefault="00923277">
            <w:r>
              <w:t>IV</w:t>
            </w:r>
          </w:p>
        </w:tc>
        <w:tc>
          <w:tcPr>
            <w:tcW w:w="1040" w:type="dxa"/>
          </w:tcPr>
          <w:p w:rsidR="00923277" w:rsidRDefault="00923277">
            <w:r>
              <w:t>V</w:t>
            </w:r>
          </w:p>
        </w:tc>
        <w:tc>
          <w:tcPr>
            <w:tcW w:w="1040" w:type="dxa"/>
          </w:tcPr>
          <w:p w:rsidR="00923277" w:rsidRDefault="00923277">
            <w:r>
              <w:t>VI</w:t>
            </w:r>
          </w:p>
        </w:tc>
        <w:tc>
          <w:tcPr>
            <w:tcW w:w="1040" w:type="dxa"/>
          </w:tcPr>
          <w:p w:rsidR="00923277" w:rsidRDefault="00923277">
            <w:r>
              <w:t>VII</w:t>
            </w:r>
          </w:p>
        </w:tc>
      </w:tr>
      <w:tr w:rsidR="00923277">
        <w:tc>
          <w:tcPr>
            <w:tcW w:w="1040" w:type="dxa"/>
          </w:tcPr>
          <w:p w:rsidR="00923277" w:rsidRDefault="00923277">
            <w:r>
              <w:t>Pi</w:t>
            </w:r>
          </w:p>
        </w:tc>
        <w:tc>
          <w:tcPr>
            <w:tcW w:w="1040" w:type="dxa"/>
          </w:tcPr>
          <w:p w:rsidR="00923277" w:rsidRDefault="00923277">
            <w:r>
              <w:t>0,4</w:t>
            </w:r>
          </w:p>
        </w:tc>
        <w:tc>
          <w:tcPr>
            <w:tcW w:w="1040" w:type="dxa"/>
          </w:tcPr>
          <w:p w:rsidR="00923277" w:rsidRDefault="00923277">
            <w:r>
              <w:t>0,1</w:t>
            </w:r>
          </w:p>
        </w:tc>
        <w:tc>
          <w:tcPr>
            <w:tcW w:w="1040" w:type="dxa"/>
          </w:tcPr>
          <w:p w:rsidR="00923277" w:rsidRDefault="00923277">
            <w:r>
              <w:t>0,1</w:t>
            </w:r>
          </w:p>
        </w:tc>
        <w:tc>
          <w:tcPr>
            <w:tcW w:w="1040" w:type="dxa"/>
          </w:tcPr>
          <w:p w:rsidR="00923277" w:rsidRDefault="00923277">
            <w:r>
              <w:t>0,1</w:t>
            </w:r>
          </w:p>
        </w:tc>
        <w:tc>
          <w:tcPr>
            <w:tcW w:w="1040" w:type="dxa"/>
          </w:tcPr>
          <w:p w:rsidR="00923277" w:rsidRDefault="00923277">
            <w:r>
              <w:t>0,1</w:t>
            </w:r>
          </w:p>
        </w:tc>
        <w:tc>
          <w:tcPr>
            <w:tcW w:w="1040" w:type="dxa"/>
          </w:tcPr>
          <w:p w:rsidR="00923277" w:rsidRDefault="00923277">
            <w:r>
              <w:t>0,1</w:t>
            </w:r>
          </w:p>
        </w:tc>
        <w:tc>
          <w:tcPr>
            <w:tcW w:w="1040" w:type="dxa"/>
          </w:tcPr>
          <w:p w:rsidR="00923277" w:rsidRDefault="00923277"/>
        </w:tc>
      </w:tr>
    </w:tbl>
    <w:p w:rsidR="00551D3C" w:rsidRDefault="00551D3C"/>
    <w:p w:rsidR="00551D3C" w:rsidRDefault="00551D3C"/>
    <w:p w:rsidR="00514F2F" w:rsidRDefault="00551D3C">
      <w:r>
        <w:t>Foto no iPhone</w:t>
      </w:r>
    </w:p>
    <w:sectPr w:rsidR="00514F2F" w:rsidSect="00514F2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23277"/>
    <w:rsid w:val="000A122D"/>
    <w:rsid w:val="00514F2F"/>
    <w:rsid w:val="00551D3C"/>
    <w:rsid w:val="005A47D8"/>
    <w:rsid w:val="00923277"/>
  </w:rsids>
  <m:mathPr>
    <m:mathFont m:val="Myriad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09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2327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Macintosh Word</Application>
  <DocSecurity>0</DocSecurity>
  <Lines>1</Lines>
  <Paragraphs>1</Paragraphs>
  <ScaleCrop>false</ScaleCrop>
  <Company>Bernardelli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Bernardelli</dc:creator>
  <cp:keywords/>
  <cp:lastModifiedBy>Ricardo Bernardelli</cp:lastModifiedBy>
  <cp:revision>4</cp:revision>
  <dcterms:created xsi:type="dcterms:W3CDTF">2011-03-29T00:02:00Z</dcterms:created>
  <dcterms:modified xsi:type="dcterms:W3CDTF">2011-03-29T00:29:00Z</dcterms:modified>
</cp:coreProperties>
</file>