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8817E" w14:textId="336CC3CF" w:rsidR="00CD06EC" w:rsidRDefault="00473E98">
      <w:pPr>
        <w:rPr>
          <w:lang w:val="en-US"/>
        </w:rPr>
      </w:pPr>
      <w:proofErr w:type="spellStart"/>
      <w:r>
        <w:rPr>
          <w:lang w:val="en-US"/>
        </w:rPr>
        <w:t>m</w:t>
      </w:r>
      <w:r w:rsidRPr="00473E98">
        <w:rPr>
          <w:lang w:val="en-US"/>
        </w:rPr>
        <w:t>ake_mask_rcnn_data</w:t>
      </w:r>
      <w:proofErr w:type="spellEnd"/>
      <w:r w:rsidRPr="00473E98">
        <w:rPr>
          <w:lang w:val="en-US"/>
        </w:rPr>
        <w:t xml:space="preserve">: </w:t>
      </w:r>
      <w:r>
        <w:rPr>
          <w:lang w:val="en-US"/>
        </w:rPr>
        <w:t>folders</w:t>
      </w:r>
      <w:r w:rsidRPr="00473E98">
        <w:rPr>
          <w:lang w:val="en-US"/>
        </w:rPr>
        <w:t xml:space="preserve"> w</w:t>
      </w:r>
      <w:r>
        <w:rPr>
          <w:lang w:val="en-US"/>
        </w:rPr>
        <w:t xml:space="preserve">ere the files to generate instance segmentation model train data with </w:t>
      </w:r>
      <w:proofErr w:type="gramStart"/>
      <w:r>
        <w:rPr>
          <w:lang w:val="en-US"/>
        </w:rPr>
        <w:t>an</w:t>
      </w:r>
      <w:proofErr w:type="gramEnd"/>
      <w:r>
        <w:rPr>
          <w:lang w:val="en-US"/>
        </w:rPr>
        <w:t xml:space="preserve"> heuristic </w:t>
      </w:r>
    </w:p>
    <w:p w14:paraId="52B59C6B" w14:textId="7FCCDF4D" w:rsidR="00473E98" w:rsidRDefault="00473E98">
      <w:pPr>
        <w:rPr>
          <w:lang w:val="en-US"/>
        </w:rPr>
      </w:pPr>
      <w:r>
        <w:rPr>
          <w:lang w:val="en-US"/>
        </w:rPr>
        <w:tab/>
      </w:r>
      <w:proofErr w:type="spellStart"/>
      <w:r>
        <w:rPr>
          <w:lang w:val="en-US"/>
        </w:rPr>
        <w:t>backgorunds</w:t>
      </w:r>
      <w:proofErr w:type="spellEnd"/>
      <w:r>
        <w:rPr>
          <w:lang w:val="en-US"/>
        </w:rPr>
        <w:t xml:space="preserve">: folder </w:t>
      </w:r>
      <w:r w:rsidR="00387D56">
        <w:rPr>
          <w:lang w:val="en-US"/>
        </w:rPr>
        <w:t xml:space="preserve">where </w:t>
      </w:r>
      <w:r>
        <w:rPr>
          <w:lang w:val="en-US"/>
        </w:rPr>
        <w:t xml:space="preserve">random backgrounds </w:t>
      </w:r>
      <w:r w:rsidRPr="00473E98">
        <w:rPr>
          <w:lang w:val="en-US"/>
        </w:rPr>
        <w:t>should be placed</w:t>
      </w:r>
      <w:r>
        <w:rPr>
          <w:lang w:val="en-US"/>
        </w:rPr>
        <w:t xml:space="preserve"> to Ethoflow get.</w:t>
      </w:r>
    </w:p>
    <w:p w14:paraId="4C69BD9E" w14:textId="031C393C" w:rsidR="00473E98" w:rsidRDefault="00473E98" w:rsidP="00473E98">
      <w:pPr>
        <w:ind w:left="708"/>
        <w:rPr>
          <w:lang w:val="en-US"/>
        </w:rPr>
      </w:pPr>
      <w:proofErr w:type="spellStart"/>
      <w:r w:rsidRPr="00473E98">
        <w:rPr>
          <w:lang w:val="en-US"/>
        </w:rPr>
        <w:t>mask_imgs</w:t>
      </w:r>
      <w:proofErr w:type="spellEnd"/>
      <w:r>
        <w:rPr>
          <w:lang w:val="en-US"/>
        </w:rPr>
        <w:t>: fol</w:t>
      </w:r>
      <w:r w:rsidR="00802936">
        <w:rPr>
          <w:lang w:val="en-US"/>
        </w:rPr>
        <w:t>d</w:t>
      </w:r>
      <w:r>
        <w:rPr>
          <w:lang w:val="en-US"/>
        </w:rPr>
        <w:t>er w</w:t>
      </w:r>
      <w:r w:rsidR="00387D56">
        <w:rPr>
          <w:lang w:val="en-US"/>
        </w:rPr>
        <w:t>h</w:t>
      </w:r>
      <w:r>
        <w:rPr>
          <w:lang w:val="en-US"/>
        </w:rPr>
        <w:t>ere Ethoflow saves</w:t>
      </w:r>
      <w:r w:rsidRPr="00473E98">
        <w:rPr>
          <w:lang w:val="en-US"/>
        </w:rPr>
        <w:t xml:space="preserve"> </w:t>
      </w:r>
      <w:r>
        <w:rPr>
          <w:lang w:val="en-US"/>
        </w:rPr>
        <w:t>t</w:t>
      </w:r>
      <w:r w:rsidRPr="00473E98">
        <w:rPr>
          <w:lang w:val="en-US"/>
        </w:rPr>
        <w:t xml:space="preserve">he images </w:t>
      </w:r>
      <w:r>
        <w:rPr>
          <w:lang w:val="en-US"/>
        </w:rPr>
        <w:t>to train instance segmentation model</w:t>
      </w:r>
    </w:p>
    <w:p w14:paraId="0CD66FCC" w14:textId="3BBBBE14" w:rsidR="002D1644" w:rsidRDefault="002D1644" w:rsidP="002D1644">
      <w:pPr>
        <w:ind w:left="708"/>
        <w:rPr>
          <w:lang w:val="en-US"/>
        </w:rPr>
      </w:pPr>
      <w:proofErr w:type="spellStart"/>
      <w:r>
        <w:rPr>
          <w:lang w:val="en-US"/>
        </w:rPr>
        <w:t>mask_</w:t>
      </w:r>
      <w:r w:rsidRPr="002D1644">
        <w:rPr>
          <w:lang w:val="en-US"/>
        </w:rPr>
        <w:t>video_tests</w:t>
      </w:r>
      <w:proofErr w:type="spellEnd"/>
      <w:r>
        <w:rPr>
          <w:lang w:val="en-US"/>
        </w:rPr>
        <w:t>: video example to Ethoflow run heurist and to test after training</w:t>
      </w:r>
    </w:p>
    <w:p w14:paraId="37F2EDFD" w14:textId="52D54CBF" w:rsidR="00473E98" w:rsidRDefault="00473E98" w:rsidP="00473E98">
      <w:pPr>
        <w:ind w:left="708"/>
        <w:rPr>
          <w:lang w:val="en-US"/>
        </w:rPr>
      </w:pPr>
      <w:r>
        <w:rPr>
          <w:lang w:val="en-US"/>
        </w:rPr>
        <w:t>train: examples of the images generate to train Ethoflow to recognize bees (</w:t>
      </w:r>
      <w:r w:rsidRPr="00387D56">
        <w:rPr>
          <w:i/>
          <w:iCs/>
          <w:lang w:val="en-US"/>
        </w:rPr>
        <w:t>Melipona quadrifasciata</w:t>
      </w:r>
      <w:r>
        <w:rPr>
          <w:lang w:val="en-US"/>
        </w:rPr>
        <w:t>) in random background</w:t>
      </w:r>
    </w:p>
    <w:p w14:paraId="5AADC157" w14:textId="74D9D7FE" w:rsidR="00473E98" w:rsidRDefault="00473E98" w:rsidP="00473E98">
      <w:pPr>
        <w:ind w:left="708"/>
        <w:rPr>
          <w:lang w:val="en-US"/>
        </w:rPr>
      </w:pPr>
      <w:proofErr w:type="spellStart"/>
      <w:r>
        <w:rPr>
          <w:lang w:val="en-US"/>
        </w:rPr>
        <w:t>val</w:t>
      </w:r>
      <w:proofErr w:type="spellEnd"/>
      <w:r>
        <w:rPr>
          <w:lang w:val="en-US"/>
        </w:rPr>
        <w:t>: examples of the images generate to validate Ethoflow in recognition of the bees (</w:t>
      </w:r>
      <w:r w:rsidRPr="00387D56">
        <w:rPr>
          <w:i/>
          <w:iCs/>
          <w:lang w:val="en-US"/>
        </w:rPr>
        <w:t>M. quadrifasciata</w:t>
      </w:r>
      <w:r>
        <w:rPr>
          <w:lang w:val="en-US"/>
        </w:rPr>
        <w:t>) in random background</w:t>
      </w:r>
    </w:p>
    <w:p w14:paraId="5BEE2928" w14:textId="15A6A135" w:rsidR="00473E98" w:rsidRPr="00387D56" w:rsidRDefault="00387D56" w:rsidP="00387D56">
      <w:pPr>
        <w:ind w:left="708"/>
        <w:rPr>
          <w:lang w:val="en-US"/>
        </w:rPr>
      </w:pPr>
      <w:r>
        <w:rPr>
          <w:lang w:val="en-US"/>
        </w:rPr>
        <w:t>**</w:t>
      </w:r>
      <w:proofErr w:type="gramStart"/>
      <w:r>
        <w:rPr>
          <w:lang w:val="en-US"/>
        </w:rPr>
        <w:t>Obs.:*</w:t>
      </w:r>
      <w:proofErr w:type="gramEnd"/>
      <w:r>
        <w:rPr>
          <w:lang w:val="en-US"/>
        </w:rPr>
        <w:t>* a</w:t>
      </w:r>
      <w:r w:rsidR="00C13983" w:rsidRPr="00387D56">
        <w:rPr>
          <w:lang w:val="en-US"/>
        </w:rPr>
        <w:t xml:space="preserve">fter generate images, paste to:  </w:t>
      </w:r>
      <w:proofErr w:type="spellStart"/>
      <w:r w:rsidR="00C13983" w:rsidRPr="00387D56">
        <w:rPr>
          <w:lang w:val="en-US"/>
        </w:rPr>
        <w:t>train_mask_rcnn</w:t>
      </w:r>
      <w:proofErr w:type="spellEnd"/>
      <w:r w:rsidR="00C13983" w:rsidRPr="00387D56">
        <w:rPr>
          <w:lang w:val="en-US"/>
        </w:rPr>
        <w:t>/</w:t>
      </w:r>
      <w:proofErr w:type="spellStart"/>
      <w:r w:rsidR="00C13983" w:rsidRPr="00387D56">
        <w:rPr>
          <w:lang w:val="en-US"/>
        </w:rPr>
        <w:t>Mask_RCNN</w:t>
      </w:r>
      <w:proofErr w:type="spellEnd"/>
      <w:r w:rsidR="00C13983" w:rsidRPr="00387D56">
        <w:rPr>
          <w:lang w:val="en-US"/>
        </w:rPr>
        <w:t>/dataset</w:t>
      </w:r>
    </w:p>
    <w:p w14:paraId="7ABB89A1" w14:textId="3FA0B32C" w:rsidR="00155DD0" w:rsidRDefault="00155DD0" w:rsidP="00155DD0">
      <w:pPr>
        <w:rPr>
          <w:lang w:val="en-US"/>
        </w:rPr>
      </w:pPr>
      <w:proofErr w:type="spellStart"/>
      <w:r>
        <w:rPr>
          <w:lang w:val="en-US"/>
        </w:rPr>
        <w:t>train_mask_rcnn</w:t>
      </w:r>
      <w:proofErr w:type="spellEnd"/>
      <w:r>
        <w:rPr>
          <w:lang w:val="en-US"/>
        </w:rPr>
        <w:t xml:space="preserve">: </w:t>
      </w:r>
      <w:r w:rsidR="009A78E7">
        <w:rPr>
          <w:lang w:val="en-US"/>
        </w:rPr>
        <w:t xml:space="preserve">After generate the dataset (in </w:t>
      </w:r>
      <w:proofErr w:type="spellStart"/>
      <w:r w:rsidR="009A78E7">
        <w:rPr>
          <w:lang w:val="en-US"/>
        </w:rPr>
        <w:t>m</w:t>
      </w:r>
      <w:r w:rsidR="009A78E7" w:rsidRPr="00473E98">
        <w:rPr>
          <w:lang w:val="en-US"/>
        </w:rPr>
        <w:t>ake_mask_rcnn_data</w:t>
      </w:r>
      <w:proofErr w:type="spellEnd"/>
      <w:r w:rsidR="009A78E7">
        <w:rPr>
          <w:lang w:val="en-US"/>
        </w:rPr>
        <w:t>), w</w:t>
      </w:r>
      <w:r>
        <w:rPr>
          <w:lang w:val="en-US"/>
        </w:rPr>
        <w:t xml:space="preserve">e recommend upload this </w:t>
      </w:r>
      <w:r w:rsidR="00B04473">
        <w:rPr>
          <w:lang w:val="en-US"/>
        </w:rPr>
        <w:t>folder</w:t>
      </w:r>
      <w:r>
        <w:rPr>
          <w:lang w:val="en-US"/>
        </w:rPr>
        <w:t xml:space="preserve"> in Google </w:t>
      </w:r>
      <w:proofErr w:type="spellStart"/>
      <w:r>
        <w:rPr>
          <w:lang w:val="en-US"/>
        </w:rPr>
        <w:t>colab</w:t>
      </w:r>
      <w:proofErr w:type="spellEnd"/>
      <w:r>
        <w:rPr>
          <w:lang w:val="en-US"/>
        </w:rPr>
        <w:t xml:space="preserve"> to train the model.</w:t>
      </w:r>
    </w:p>
    <w:p w14:paraId="7218E244" w14:textId="77777777" w:rsidR="00D72538" w:rsidRDefault="00802936" w:rsidP="00802936">
      <w:pPr>
        <w:ind w:left="708"/>
        <w:rPr>
          <w:lang w:val="en-US"/>
        </w:rPr>
      </w:pPr>
      <w:r w:rsidRPr="00D72538">
        <w:rPr>
          <w:lang w:val="en-US"/>
        </w:rPr>
        <w:t xml:space="preserve">logs: </w:t>
      </w:r>
      <w:r w:rsidR="00D72538" w:rsidRPr="00D72538">
        <w:rPr>
          <w:lang w:val="en-US"/>
        </w:rPr>
        <w:t>when training a model, it will be saved in this folder</w:t>
      </w:r>
      <w:r w:rsidR="00D72538" w:rsidRPr="00D72538">
        <w:rPr>
          <w:lang w:val="en-US"/>
        </w:rPr>
        <w:t xml:space="preserve"> </w:t>
      </w:r>
      <w:proofErr w:type="spellStart"/>
      <w:r w:rsidRPr="00D72538">
        <w:rPr>
          <w:lang w:val="en-US"/>
        </w:rPr>
        <w:t>train_mask_rcnn</w:t>
      </w:r>
      <w:proofErr w:type="spellEnd"/>
      <w:r w:rsidRPr="00D72538">
        <w:rPr>
          <w:lang w:val="en-US"/>
        </w:rPr>
        <w:t>/</w:t>
      </w:r>
      <w:proofErr w:type="spellStart"/>
      <w:r w:rsidRPr="00D72538">
        <w:rPr>
          <w:lang w:val="en-US"/>
        </w:rPr>
        <w:t>Mask_RCNN</w:t>
      </w:r>
      <w:proofErr w:type="spellEnd"/>
      <w:r w:rsidRPr="00D72538">
        <w:rPr>
          <w:lang w:val="en-US"/>
        </w:rPr>
        <w:t>/</w:t>
      </w:r>
      <w:r w:rsidRPr="00D72538">
        <w:rPr>
          <w:lang w:val="en-US"/>
        </w:rPr>
        <w:t>logs</w:t>
      </w:r>
      <w:r w:rsidR="00D72538">
        <w:rPr>
          <w:lang w:val="en-US"/>
        </w:rPr>
        <w:t xml:space="preserve">. </w:t>
      </w:r>
      <w:r w:rsidR="00D72538" w:rsidRPr="00D72538">
        <w:rPr>
          <w:lang w:val="en-US"/>
        </w:rPr>
        <w:t xml:space="preserve">Paste this model in the </w:t>
      </w:r>
      <w:proofErr w:type="spellStart"/>
      <w:r w:rsidR="00D72538" w:rsidRPr="00D72538">
        <w:rPr>
          <w:lang w:val="en-US"/>
        </w:rPr>
        <w:t>train_mask_rcnn</w:t>
      </w:r>
      <w:proofErr w:type="spellEnd"/>
      <w:r w:rsidR="00D72538" w:rsidRPr="00D72538">
        <w:rPr>
          <w:lang w:val="en-US"/>
        </w:rPr>
        <w:t xml:space="preserve"> / logs folder to be able to inspect the model</w:t>
      </w:r>
      <w:r w:rsidR="00D72538" w:rsidRPr="00D72538">
        <w:rPr>
          <w:lang w:val="en-US"/>
        </w:rPr>
        <w:t xml:space="preserve"> </w:t>
      </w:r>
    </w:p>
    <w:p w14:paraId="1FF69E38" w14:textId="5C18FBBB" w:rsidR="00802936" w:rsidRPr="00D72538" w:rsidRDefault="00802936" w:rsidP="00802936">
      <w:pPr>
        <w:ind w:left="708"/>
        <w:rPr>
          <w:lang w:val="en-US"/>
        </w:rPr>
      </w:pPr>
      <w:proofErr w:type="spellStart"/>
      <w:r w:rsidRPr="00D72538">
        <w:rPr>
          <w:lang w:val="en-US"/>
        </w:rPr>
        <w:t>Mask_RCNN</w:t>
      </w:r>
      <w:proofErr w:type="spellEnd"/>
      <w:r w:rsidRPr="00D72538">
        <w:rPr>
          <w:lang w:val="en-US"/>
        </w:rPr>
        <w:t xml:space="preserve">: </w:t>
      </w:r>
      <w:r w:rsidR="00D72538" w:rsidRPr="00D72538">
        <w:rPr>
          <w:lang w:val="en-US"/>
        </w:rPr>
        <w:t xml:space="preserve">files needed to </w:t>
      </w:r>
      <w:r w:rsidR="00D72538" w:rsidRPr="00D72538">
        <w:rPr>
          <w:lang w:val="en-US"/>
        </w:rPr>
        <w:t>Ethofl</w:t>
      </w:r>
      <w:r w:rsidR="00D72538">
        <w:rPr>
          <w:lang w:val="en-US"/>
        </w:rPr>
        <w:t xml:space="preserve">ow </w:t>
      </w:r>
      <w:r w:rsidR="00D72538" w:rsidRPr="00D72538">
        <w:rPr>
          <w:lang w:val="en-US"/>
        </w:rPr>
        <w:t>run instance segmentation model</w:t>
      </w:r>
      <w:r w:rsidRPr="00D72538">
        <w:rPr>
          <w:lang w:val="en-US"/>
        </w:rPr>
        <w:t>.</w:t>
      </w:r>
    </w:p>
    <w:p w14:paraId="2AAFEE0E" w14:textId="1A2EE51E" w:rsidR="00802936" w:rsidRDefault="00802936" w:rsidP="00802936">
      <w:pPr>
        <w:ind w:left="708"/>
        <w:rPr>
          <w:lang w:val="en-US"/>
        </w:rPr>
      </w:pPr>
      <w:proofErr w:type="spellStart"/>
      <w:r w:rsidRPr="00802936">
        <w:rPr>
          <w:lang w:val="en-US"/>
        </w:rPr>
        <w:t>Inspect_trained_model</w:t>
      </w:r>
      <w:proofErr w:type="spellEnd"/>
      <w:r w:rsidRPr="00802936">
        <w:rPr>
          <w:lang w:val="en-US"/>
        </w:rPr>
        <w:t xml:space="preserve">: notebook </w:t>
      </w:r>
      <w:r w:rsidR="00D72538">
        <w:rPr>
          <w:lang w:val="en-US"/>
        </w:rPr>
        <w:t xml:space="preserve">to </w:t>
      </w:r>
      <w:r w:rsidRPr="00802936">
        <w:rPr>
          <w:lang w:val="en-US"/>
        </w:rPr>
        <w:t xml:space="preserve">check </w:t>
      </w:r>
      <w:r w:rsidR="00D72538" w:rsidRPr="00D72538">
        <w:rPr>
          <w:lang w:val="en-US"/>
        </w:rPr>
        <w:t>the trained mode</w:t>
      </w:r>
      <w:r w:rsidR="00D72538">
        <w:rPr>
          <w:lang w:val="en-US"/>
        </w:rPr>
        <w:t>l</w:t>
      </w:r>
    </w:p>
    <w:p w14:paraId="76DC60A6" w14:textId="0F2E0BE6" w:rsidR="00802936" w:rsidRPr="00D72538" w:rsidRDefault="00802936" w:rsidP="00802936">
      <w:pPr>
        <w:ind w:left="708"/>
        <w:rPr>
          <w:lang w:val="en-US"/>
        </w:rPr>
      </w:pPr>
      <w:proofErr w:type="spellStart"/>
      <w:r w:rsidRPr="00D72538">
        <w:rPr>
          <w:lang w:val="en-US"/>
        </w:rPr>
        <w:t>Train_instance_segmentation</w:t>
      </w:r>
      <w:proofErr w:type="spellEnd"/>
      <w:r w:rsidRPr="00D72538">
        <w:rPr>
          <w:lang w:val="en-US"/>
        </w:rPr>
        <w:t xml:space="preserve">: notebook </w:t>
      </w:r>
      <w:r w:rsidR="00D72538" w:rsidRPr="00D72538">
        <w:rPr>
          <w:lang w:val="en-US"/>
        </w:rPr>
        <w:t xml:space="preserve">to </w:t>
      </w:r>
      <w:proofErr w:type="gramStart"/>
      <w:r w:rsidR="00D72538" w:rsidRPr="00D72538">
        <w:rPr>
          <w:lang w:val="en-US"/>
        </w:rPr>
        <w:t xml:space="preserve">train </w:t>
      </w:r>
      <w:r w:rsidRPr="00D72538">
        <w:rPr>
          <w:lang w:val="en-US"/>
        </w:rPr>
        <w:t xml:space="preserve"> </w:t>
      </w:r>
      <w:r w:rsidR="00D72538" w:rsidRPr="00D72538">
        <w:rPr>
          <w:lang w:val="en-US"/>
        </w:rPr>
        <w:t>instance</w:t>
      </w:r>
      <w:proofErr w:type="gramEnd"/>
      <w:r w:rsidR="00D72538" w:rsidRPr="00D72538">
        <w:rPr>
          <w:lang w:val="en-US"/>
        </w:rPr>
        <w:t xml:space="preserve"> segmentation model</w:t>
      </w:r>
    </w:p>
    <w:p w14:paraId="4F60AFD5" w14:textId="12C17CBE" w:rsidR="00B04473" w:rsidRDefault="00B04473" w:rsidP="00B04473">
      <w:pPr>
        <w:rPr>
          <w:lang w:val="en-US"/>
        </w:rPr>
      </w:pPr>
      <w:proofErr w:type="spellStart"/>
      <w:r w:rsidRPr="00B04473">
        <w:rPr>
          <w:lang w:val="en-US"/>
        </w:rPr>
        <w:t>complex_behavior</w:t>
      </w:r>
      <w:proofErr w:type="spellEnd"/>
      <w:r w:rsidRPr="00B04473">
        <w:rPr>
          <w:lang w:val="en-US"/>
        </w:rPr>
        <w:t>: folder with files t</w:t>
      </w:r>
      <w:r>
        <w:rPr>
          <w:lang w:val="en-US"/>
        </w:rPr>
        <w:t>o train the model in recognition complex behavior</w:t>
      </w:r>
    </w:p>
    <w:p w14:paraId="391BD18A" w14:textId="77777777" w:rsidR="00672571" w:rsidRDefault="00B04473" w:rsidP="00B04473">
      <w:pPr>
        <w:ind w:left="708"/>
        <w:rPr>
          <w:lang w:val="en-US"/>
        </w:rPr>
      </w:pPr>
      <w:proofErr w:type="spellStart"/>
      <w:r>
        <w:rPr>
          <w:lang w:val="en-US"/>
        </w:rPr>
        <w:t>cnn</w:t>
      </w:r>
      <w:proofErr w:type="spellEnd"/>
      <w:r>
        <w:rPr>
          <w:lang w:val="en-US"/>
        </w:rPr>
        <w:t xml:space="preserve">: </w:t>
      </w:r>
      <w:r w:rsidR="00672571" w:rsidRPr="00672571">
        <w:rPr>
          <w:lang w:val="en-US"/>
        </w:rPr>
        <w:t>it contains a notebook to train the model, a file with necessary functions and data example</w:t>
      </w:r>
    </w:p>
    <w:p w14:paraId="23DB471D" w14:textId="3F0A0C14" w:rsidR="00B04473" w:rsidRDefault="00B04473" w:rsidP="00B04473">
      <w:pPr>
        <w:ind w:left="708"/>
        <w:rPr>
          <w:lang w:val="en-US"/>
        </w:rPr>
      </w:pPr>
      <w:proofErr w:type="spellStart"/>
      <w:r w:rsidRPr="00B04473">
        <w:rPr>
          <w:lang w:val="en-US"/>
        </w:rPr>
        <w:t>train_imgs_behavior</w:t>
      </w:r>
      <w:proofErr w:type="spellEnd"/>
      <w:r>
        <w:rPr>
          <w:lang w:val="en-US"/>
        </w:rPr>
        <w:t xml:space="preserve">: example of data about complex behavior (trophallaxis) in stingless bee </w:t>
      </w:r>
      <w:r w:rsidR="00672571">
        <w:rPr>
          <w:lang w:val="en-US"/>
        </w:rPr>
        <w:t>*</w:t>
      </w:r>
      <w:r>
        <w:rPr>
          <w:lang w:val="en-US"/>
        </w:rPr>
        <w:t>Melipona quadrifasciata</w:t>
      </w:r>
      <w:r w:rsidR="00672571">
        <w:rPr>
          <w:lang w:val="en-US"/>
        </w:rPr>
        <w:t>*</w:t>
      </w:r>
    </w:p>
    <w:p w14:paraId="522A1653" w14:textId="497F8F8F" w:rsidR="006620D9" w:rsidRDefault="006620D9" w:rsidP="006620D9">
      <w:pPr>
        <w:rPr>
          <w:lang w:val="en-US"/>
        </w:rPr>
      </w:pPr>
      <w:r>
        <w:rPr>
          <w:lang w:val="en-US"/>
        </w:rPr>
        <w:t xml:space="preserve">utils: </w:t>
      </w:r>
      <w:r w:rsidR="00672571">
        <w:rPr>
          <w:lang w:val="en-US"/>
        </w:rPr>
        <w:t xml:space="preserve">it </w:t>
      </w:r>
      <w:r>
        <w:rPr>
          <w:lang w:val="en-US"/>
        </w:rPr>
        <w:t>contain</w:t>
      </w:r>
      <w:r w:rsidR="00672571">
        <w:rPr>
          <w:lang w:val="en-US"/>
        </w:rPr>
        <w:t>s</w:t>
      </w:r>
      <w:r>
        <w:rPr>
          <w:lang w:val="en-US"/>
        </w:rPr>
        <w:t xml:space="preserve"> files with functions to run into Ethoflow</w:t>
      </w:r>
    </w:p>
    <w:p w14:paraId="55DB5EF5" w14:textId="0AA562AF" w:rsidR="006620D9" w:rsidRDefault="006620D9" w:rsidP="006620D9">
      <w:pPr>
        <w:rPr>
          <w:lang w:val="en-US"/>
        </w:rPr>
      </w:pPr>
      <w:proofErr w:type="spellStart"/>
      <w:r w:rsidRPr="006620D9">
        <w:rPr>
          <w:lang w:val="en-US"/>
        </w:rPr>
        <w:t>videos_example_ethoflow</w:t>
      </w:r>
      <w:proofErr w:type="spellEnd"/>
      <w:r>
        <w:rPr>
          <w:lang w:val="en-US"/>
        </w:rPr>
        <w:t xml:space="preserve">: </w:t>
      </w:r>
      <w:r w:rsidRPr="006620D9">
        <w:rPr>
          <w:lang w:val="en-US"/>
        </w:rPr>
        <w:t xml:space="preserve">examples of files processed with </w:t>
      </w:r>
      <w:r>
        <w:rPr>
          <w:lang w:val="en-US"/>
        </w:rPr>
        <w:t>Ethoflow</w:t>
      </w:r>
    </w:p>
    <w:p w14:paraId="53A28711" w14:textId="248A113E" w:rsidR="006620D9" w:rsidRDefault="006620D9" w:rsidP="006620D9">
      <w:pPr>
        <w:rPr>
          <w:lang w:val="en-US"/>
        </w:rPr>
      </w:pPr>
    </w:p>
    <w:p w14:paraId="5FC42AD9" w14:textId="03ACB0EF" w:rsidR="00672571" w:rsidRDefault="00672571" w:rsidP="006620D9">
      <w:pPr>
        <w:rPr>
          <w:lang w:val="en-US"/>
        </w:rPr>
      </w:pPr>
    </w:p>
    <w:p w14:paraId="130C7C18" w14:textId="61017231" w:rsidR="00672571" w:rsidRDefault="00672571" w:rsidP="006620D9">
      <w:pPr>
        <w:rPr>
          <w:lang w:val="en-US"/>
        </w:rPr>
      </w:pPr>
    </w:p>
    <w:p w14:paraId="0F86BAF7" w14:textId="4C80DF2C" w:rsidR="00672571" w:rsidRDefault="00672571" w:rsidP="006620D9">
      <w:pPr>
        <w:rPr>
          <w:lang w:val="en-US"/>
        </w:rPr>
      </w:pPr>
      <w:r>
        <w:rPr>
          <w:lang w:val="en-US"/>
        </w:rPr>
        <w:fldChar w:fldCharType="begin" w:fldLock="1"/>
      </w:r>
      <w:r>
        <w:rPr>
          <w:lang w:val="en-US"/>
        </w:rPr>
        <w:instrText>ADDIN CSL_CITATION {"citationItems":[{"id":"ITEM-1","itemData":{"DOI":"10.1101/2020.07.23.218255","abstract":"Manual monitoring of animal behavior is time-consuming and prone to bias. An alternative to such limitations is the use of computational resources in behavioral assessments, such as a tracking system, to facilitate accurate and long-term evaluations. There is a demand for robust software that addresses analysis in heterogeneous environments (such as in field conditions) and evaluates multiple individuals in groups while maintaining their identities. The Ethoflow software was developed using computer vision and artificial intelligence (AI) tools to automatically monitor various behavioral parameters. A state-of-the-art object detection algorithm based on instance segmentation was implemented, allowing behavior monitoring in the field under heterogeneous environments. Moreover, a convolutional neural network was implemented to assess complex behaviors, thus expanding the possibilities of animal behavior analyses. The heuristics used to automatically generate training data for the AI models are described, and the models trained with these datasets exhibited high accuracy in detecting individuals in heterogeneous environments and assessing complex behavior. Ethoflow was employed for kinematic assessments and to detect trophallaxis in social bees. The software runs on the Linux, Microsoft Windows, and IOS operating systems with an intuitive graphical interface. In the Ethoflow algorithm, the processing with AI is separate from the other modules, which facilitates kinematic measurements on an ordinary computer and the assessment of complex behavior on machines with graphics processing units (GPUs). Thus, Ethoflow is a useful support tool for applications in biology and related fields.\n\n### Competing Interest Statement\n\nThe authors have declared no competing interest.","author":[{"dropping-particle":"","family":"Bernardes","given":"Rodrigo Cupertino","non-dropping-particle":"","parse-names":false,"suffix":""},{"dropping-particle":"","family":"Lima","given":"Maria Augusta Pereira","non-dropping-particle":"","parse-names":false,"suffix":""},{"dropping-particle":"","family":"Guedes","given":"Raul Narciso C","non-dropping-particle":"","parse-names":false,"suffix":""},{"dropping-particle":"","family":"Martins","given":"Gustavo Ferreira","non-dropping-particle":"","parse-names":false,"suffix":""}],"container-title":"bioRxiv","id":"ITEM-1","issued":{"date-parts":[["2020","7","24"]]},"page":"2020.07.23.218255","publisher":"Cold Spring Harbor Laboratory","title":"Ethoflow: computer vision and artificial intelligence-based software for automatic behavior analysis","type":"article-journal"},"uris":["http://www.mendeley.com/documents/?uuid=57e1fb17-7111-33fe-9fdd-e6374e4989d6"]}],"mendeley":{"formattedCitation":"(Bernardes, Lima, Guedes, &amp; Martins, 2020)","plainTextFormattedCitation":"(Bernardes, Lima, Guedes, &amp; Martins, 2020)","previouslyFormattedCitation":"(Bernardes, Lima, Guedes, &amp; Martins, 2020)"},"properties":{"noteIndex":0},"schema":"https://github.com/citation-style-language/schema/raw/master/csl-citation.json"}</w:instrText>
      </w:r>
      <w:r>
        <w:rPr>
          <w:lang w:val="en-US"/>
        </w:rPr>
        <w:fldChar w:fldCharType="separate"/>
      </w:r>
      <w:r w:rsidRPr="00672571">
        <w:rPr>
          <w:noProof/>
          <w:lang w:val="en-US"/>
        </w:rPr>
        <w:t>(Bernardes, Lima, Guedes, &amp; Martins, 2020)</w:t>
      </w:r>
      <w:r>
        <w:rPr>
          <w:lang w:val="en-US"/>
        </w:rPr>
        <w:fldChar w:fldCharType="end"/>
      </w:r>
    </w:p>
    <w:p w14:paraId="2BACB790" w14:textId="1C0ACFAE" w:rsidR="00672571" w:rsidRDefault="00672571" w:rsidP="006620D9">
      <w:pPr>
        <w:rPr>
          <w:lang w:val="en-US"/>
        </w:rPr>
      </w:pPr>
    </w:p>
    <w:p w14:paraId="264AC1D1" w14:textId="440C137C" w:rsidR="00672571" w:rsidRPr="00672571" w:rsidRDefault="00672571" w:rsidP="00672571">
      <w:pPr>
        <w:widowControl w:val="0"/>
        <w:autoSpaceDE w:val="0"/>
        <w:autoSpaceDN w:val="0"/>
        <w:adjustRightInd w:val="0"/>
        <w:spacing w:line="240" w:lineRule="auto"/>
        <w:ind w:left="480" w:hanging="480"/>
        <w:rPr>
          <w:rFonts w:ascii="Calibri" w:hAnsi="Calibri" w:cs="Calibri"/>
          <w:noProof/>
        </w:rPr>
      </w:pPr>
      <w:r>
        <w:rPr>
          <w:lang w:val="en-US"/>
        </w:rPr>
        <w:fldChar w:fldCharType="begin" w:fldLock="1"/>
      </w:r>
      <w:r>
        <w:rPr>
          <w:lang w:val="en-US"/>
        </w:rPr>
        <w:instrText xml:space="preserve">ADDIN Mendeley Bibliography CSL_BIBLIOGRAPHY </w:instrText>
      </w:r>
      <w:r>
        <w:rPr>
          <w:lang w:val="en-US"/>
        </w:rPr>
        <w:fldChar w:fldCharType="separate"/>
      </w:r>
      <w:r w:rsidRPr="00672571">
        <w:rPr>
          <w:rFonts w:ascii="Calibri" w:hAnsi="Calibri" w:cs="Calibri"/>
          <w:noProof/>
          <w:szCs w:val="24"/>
        </w:rPr>
        <w:t xml:space="preserve">Bernardes, R. C., Lima, M. A. P., Guedes, R. N. C., &amp; Martins, G. F. (2020). Ethoflow: computer vision and artificial intelligence-based software for automatic behavior analysis. </w:t>
      </w:r>
      <w:r w:rsidRPr="00672571">
        <w:rPr>
          <w:rFonts w:ascii="Calibri" w:hAnsi="Calibri" w:cs="Calibri"/>
          <w:i/>
          <w:iCs/>
          <w:noProof/>
          <w:szCs w:val="24"/>
        </w:rPr>
        <w:t>BioRxiv</w:t>
      </w:r>
      <w:r w:rsidRPr="00672571">
        <w:rPr>
          <w:rFonts w:ascii="Calibri" w:hAnsi="Calibri" w:cs="Calibri"/>
          <w:noProof/>
          <w:szCs w:val="24"/>
        </w:rPr>
        <w:t>, 2020.07.23.218255. doi:10.1101/2020.07.23.218255</w:t>
      </w:r>
    </w:p>
    <w:p w14:paraId="65CDFACF" w14:textId="266D2408" w:rsidR="00672571" w:rsidRPr="00B04473" w:rsidRDefault="00672571" w:rsidP="006620D9">
      <w:pPr>
        <w:rPr>
          <w:lang w:val="en-US"/>
        </w:rPr>
      </w:pPr>
      <w:r>
        <w:rPr>
          <w:lang w:val="en-US"/>
        </w:rPr>
        <w:fldChar w:fldCharType="end"/>
      </w:r>
    </w:p>
    <w:sectPr w:rsidR="00672571" w:rsidRPr="00B044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227EBA"/>
    <w:multiLevelType w:val="hybridMultilevel"/>
    <w:tmpl w:val="AEDA51FE"/>
    <w:lvl w:ilvl="0" w:tplc="4BE89912">
      <w:start w:val="1"/>
      <w:numFmt w:val="decimal"/>
      <w:pStyle w:val="headacademico"/>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AC54713"/>
    <w:multiLevelType w:val="hybridMultilevel"/>
    <w:tmpl w:val="F7F63EB8"/>
    <w:lvl w:ilvl="0" w:tplc="54D87D50">
      <w:numFmt w:val="bullet"/>
      <w:lvlText w:val=""/>
      <w:lvlJc w:val="left"/>
      <w:pPr>
        <w:ind w:left="1068" w:hanging="360"/>
      </w:pPr>
      <w:rPr>
        <w:rFonts w:ascii="Symbol" w:eastAsiaTheme="minorHAnsi" w:hAnsi="Symbol"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E98"/>
    <w:rsid w:val="00155DD0"/>
    <w:rsid w:val="002D1644"/>
    <w:rsid w:val="00387D56"/>
    <w:rsid w:val="003A0F87"/>
    <w:rsid w:val="00473E98"/>
    <w:rsid w:val="006620D9"/>
    <w:rsid w:val="00672571"/>
    <w:rsid w:val="00802936"/>
    <w:rsid w:val="009A78E7"/>
    <w:rsid w:val="00B04473"/>
    <w:rsid w:val="00C13983"/>
    <w:rsid w:val="00C35253"/>
    <w:rsid w:val="00CD06EC"/>
    <w:rsid w:val="00D72538"/>
    <w:rsid w:val="00DD402A"/>
    <w:rsid w:val="00F52C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A27C"/>
  <w15:chartTrackingRefBased/>
  <w15:docId w15:val="{AABE4A32-83B9-4B5A-8C0D-14C8668A2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academico">
    <w:name w:val="head_academico"/>
    <w:basedOn w:val="Normal"/>
    <w:next w:val="Normal"/>
    <w:link w:val="headacademicoChar"/>
    <w:qFormat/>
    <w:rsid w:val="00C35253"/>
    <w:pPr>
      <w:framePr w:wrap="around" w:vAnchor="text" w:hAnchor="text" w:y="1"/>
      <w:numPr>
        <w:numId w:val="1"/>
      </w:numPr>
      <w:spacing w:line="360" w:lineRule="auto"/>
    </w:pPr>
    <w:rPr>
      <w:b/>
      <w:sz w:val="24"/>
    </w:rPr>
  </w:style>
  <w:style w:type="character" w:customStyle="1" w:styleId="headacademicoChar">
    <w:name w:val="head_academico Char"/>
    <w:basedOn w:val="Fontepargpadro"/>
    <w:link w:val="headacademico"/>
    <w:rsid w:val="00C35253"/>
    <w:rPr>
      <w:b/>
      <w:sz w:val="24"/>
    </w:rPr>
  </w:style>
  <w:style w:type="paragraph" w:styleId="PargrafodaLista">
    <w:name w:val="List Paragraph"/>
    <w:basedOn w:val="Normal"/>
    <w:uiPriority w:val="34"/>
    <w:qFormat/>
    <w:rsid w:val="00C13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AE13A-3F82-42AE-A156-7BD19B35E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Pages>
  <Words>804</Words>
  <Characters>4344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bernardes</dc:creator>
  <cp:keywords/>
  <dc:description/>
  <cp:lastModifiedBy>rodrigo bernardes</cp:lastModifiedBy>
  <cp:revision>6</cp:revision>
  <dcterms:created xsi:type="dcterms:W3CDTF">2020-08-07T21:37:00Z</dcterms:created>
  <dcterms:modified xsi:type="dcterms:W3CDTF">2020-08-10T23:32:00Z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http://www.zotero.org/styles/computers-and-electronics-in-agriculture</vt:lpwstr>
  </property>
  <property fmtid="{D5CDD505-2E9C-101B-9397-08002B2CF9AE}" pid="15" name="Mendeley Recent Style Name 6_1">
    <vt:lpwstr>Computers and Electronics in Agriculture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http://www.zotero.org/styles/methods-in-ecology-and-evolution</vt:lpwstr>
  </property>
  <property fmtid="{D5CDD505-2E9C-101B-9397-08002B2CF9AE}" pid="19" name="Mendeley Recent Style Name 8_1">
    <vt:lpwstr>Methods in Ecology and Evolution</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60e7b34f-7c23-37d0-a0dd-ff34063b29e8</vt:lpwstr>
  </property>
  <property fmtid="{D5CDD505-2E9C-101B-9397-08002B2CF9AE}" pid="24" name="Mendeley Citation Style_1">
    <vt:lpwstr>http://www.zotero.org/styles/methods-in-ecology-and-evolution</vt:lpwstr>
  </property>
</Properties>
</file>