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3188" w14:textId="77777777" w:rsidR="00A659CC" w:rsidRPr="00A659CC" w:rsidRDefault="00A659CC" w:rsidP="00A659CC">
      <w:pPr>
        <w:rPr>
          <w:b/>
          <w:bCs/>
          <w:sz w:val="32"/>
          <w:szCs w:val="32"/>
        </w:rPr>
      </w:pPr>
      <w:r w:rsidRPr="00A659CC">
        <w:rPr>
          <w:b/>
          <w:bCs/>
          <w:sz w:val="32"/>
          <w:szCs w:val="32"/>
        </w:rPr>
        <w:t>Documento de Requisitos de Software: ControlCar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737"/>
        <w:gridCol w:w="1170"/>
        <w:gridCol w:w="3473"/>
      </w:tblGrid>
      <w:tr w:rsidR="00A659CC" w:rsidRPr="00A659CC" w14:paraId="3E16F4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1FAC2" w14:textId="77777777" w:rsidR="00A659CC" w:rsidRPr="00A659CC" w:rsidRDefault="00A659CC" w:rsidP="00A659CC">
            <w:r w:rsidRPr="00A659CC">
              <w:rPr>
                <w:b/>
                <w:bCs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DC1D6" w14:textId="77777777" w:rsidR="00A659CC" w:rsidRPr="00A659CC" w:rsidRDefault="00A659CC" w:rsidP="00A659CC">
            <w:r w:rsidRPr="00A659CC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21505" w14:textId="77777777" w:rsidR="00A659CC" w:rsidRPr="00A659CC" w:rsidRDefault="00A659CC" w:rsidP="00A659CC">
            <w:r w:rsidRPr="00A659CC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D3856" w14:textId="77777777" w:rsidR="00A659CC" w:rsidRPr="00A659CC" w:rsidRDefault="00A659CC" w:rsidP="00A659CC">
            <w:r w:rsidRPr="00A659CC">
              <w:rPr>
                <w:b/>
                <w:bCs/>
              </w:rPr>
              <w:t>Autor da Revisão</w:t>
            </w:r>
          </w:p>
        </w:tc>
      </w:tr>
      <w:tr w:rsidR="00A659CC" w:rsidRPr="00A659CC" w14:paraId="48EAFD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6D02C" w14:textId="6B042D26" w:rsidR="00A659CC" w:rsidRPr="00A659CC" w:rsidRDefault="007F66FF" w:rsidP="00A659CC">
            <w:r>
              <w:t>1</w:t>
            </w:r>
            <w:r w:rsidR="00A659CC" w:rsidRPr="00A659CC">
              <w:t>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CEA99" w14:textId="1BA61C1B" w:rsidR="00A659CC" w:rsidRPr="00A659CC" w:rsidRDefault="007F66FF" w:rsidP="00A659CC">
            <w:r>
              <w:t xml:space="preserve">02 </w:t>
            </w:r>
            <w:r w:rsidR="00A659CC" w:rsidRPr="00A659CC">
              <w:t>de Setembro de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A0B56A" w14:textId="706CF4C0" w:rsidR="00A659CC" w:rsidRPr="00A659CC" w:rsidRDefault="007F66FF" w:rsidP="00A659CC">
            <w:r>
              <w:t>Original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C8871" w14:textId="77777777" w:rsidR="00A659CC" w:rsidRPr="00A659CC" w:rsidRDefault="00A659CC" w:rsidP="00A659CC">
            <w:r w:rsidRPr="00A659CC">
              <w:t>Bernardo Alves Aguiar da Cunha</w:t>
            </w:r>
          </w:p>
        </w:tc>
      </w:tr>
    </w:tbl>
    <w:p w14:paraId="5ADC023C" w14:textId="77777777" w:rsidR="00A659CC" w:rsidRDefault="00A659CC" w:rsidP="00A659CC">
      <w:pPr>
        <w:rPr>
          <w:b/>
          <w:bCs/>
        </w:rPr>
      </w:pPr>
    </w:p>
    <w:p w14:paraId="0EC4E554" w14:textId="53BB7DF5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1. Introdução</w:t>
      </w:r>
    </w:p>
    <w:p w14:paraId="329E8B7A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1.1. Finalidade</w:t>
      </w:r>
    </w:p>
    <w:p w14:paraId="0759977F" w14:textId="77777777" w:rsidR="00A659CC" w:rsidRPr="00A659CC" w:rsidRDefault="00A659CC" w:rsidP="00A659CC">
      <w:r w:rsidRPr="00A659CC">
        <w:t xml:space="preserve">Este documento especifica os requisitos funcionais e não-funcionais para o Produto Mínimo Viável (MVP) do sistema </w:t>
      </w:r>
      <w:r w:rsidRPr="00A659CC">
        <w:rPr>
          <w:b/>
          <w:bCs/>
        </w:rPr>
        <w:t>ControlCar</w:t>
      </w:r>
      <w:r w:rsidRPr="00A659CC">
        <w:t xml:space="preserve">. O projeto visa desenvolver um Sistema de Gestão Empresarial (SGE), na modalidade </w:t>
      </w:r>
      <w:r w:rsidRPr="00A659CC">
        <w:rPr>
          <w:i/>
          <w:iCs/>
        </w:rPr>
        <w:t>Software as a Service</w:t>
      </w:r>
      <w:r w:rsidRPr="00A659CC">
        <w:t xml:space="preserve"> (SaaS), destinado a oficinas mecânicas de pequeno e médio porte. Este documento servirá como referência para as equipes de desenvolvimento, testes e validação do produto.</w:t>
      </w:r>
    </w:p>
    <w:p w14:paraId="1315A441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1.2. Escopo do Produto</w:t>
      </w:r>
    </w:p>
    <w:p w14:paraId="404AFF2C" w14:textId="77777777" w:rsidR="00A659CC" w:rsidRPr="00A659CC" w:rsidRDefault="00A659CC" w:rsidP="00A659CC">
      <w:r w:rsidRPr="00A659CC">
        <w:t>O ControlCar foi concebido para substituir processos manuais, planilhas ou sistemas legados, centralizando a gestão operacional de uma oficina mecânica. A plataforma visa otimizar o fluxo de trabalho, aprimorar o controle de estoque, agilizar o atendimento ao cliente e fornecer insights estratégicos aos gestores por meio de relatórios e painéis de indicadores.</w:t>
      </w:r>
    </w:p>
    <w:p w14:paraId="182BFF3F" w14:textId="77777777" w:rsidR="00A659CC" w:rsidRPr="00A659CC" w:rsidRDefault="00A659CC" w:rsidP="00A659CC">
      <w:r w:rsidRPr="00A659CC">
        <w:t>O escopo deste MVP abrange quatro módulos principais:</w:t>
      </w:r>
    </w:p>
    <w:p w14:paraId="6AEBD991" w14:textId="77777777" w:rsidR="00A659CC" w:rsidRPr="00A659CC" w:rsidRDefault="00A659CC" w:rsidP="00A659CC">
      <w:pPr>
        <w:numPr>
          <w:ilvl w:val="0"/>
          <w:numId w:val="1"/>
        </w:numPr>
      </w:pPr>
      <w:r w:rsidRPr="00A659CC">
        <w:rPr>
          <w:b/>
          <w:bCs/>
        </w:rPr>
        <w:t>Gestão de Usuários e Autenticação</w:t>
      </w:r>
    </w:p>
    <w:p w14:paraId="75068D07" w14:textId="77777777" w:rsidR="00A659CC" w:rsidRPr="00A659CC" w:rsidRDefault="00A659CC" w:rsidP="00A659CC">
      <w:pPr>
        <w:numPr>
          <w:ilvl w:val="0"/>
          <w:numId w:val="1"/>
        </w:numPr>
      </w:pPr>
      <w:r w:rsidRPr="00A659CC">
        <w:rPr>
          <w:b/>
          <w:bCs/>
        </w:rPr>
        <w:t>Cadastros Essenciais</w:t>
      </w:r>
    </w:p>
    <w:p w14:paraId="175D4167" w14:textId="77777777" w:rsidR="00A659CC" w:rsidRPr="00A659CC" w:rsidRDefault="00A659CC" w:rsidP="00A659CC">
      <w:pPr>
        <w:numPr>
          <w:ilvl w:val="0"/>
          <w:numId w:val="1"/>
        </w:numPr>
      </w:pPr>
      <w:r w:rsidRPr="00A659CC">
        <w:rPr>
          <w:b/>
          <w:bCs/>
        </w:rPr>
        <w:t>Processo de Ordem de Serviço (O.S.)</w:t>
      </w:r>
    </w:p>
    <w:p w14:paraId="6FA2C9A2" w14:textId="77777777" w:rsidR="00A659CC" w:rsidRPr="00A659CC" w:rsidRDefault="00A659CC" w:rsidP="00A659CC">
      <w:pPr>
        <w:numPr>
          <w:ilvl w:val="0"/>
          <w:numId w:val="1"/>
        </w:numPr>
      </w:pPr>
      <w:r w:rsidRPr="00A659CC">
        <w:rPr>
          <w:b/>
          <w:bCs/>
        </w:rPr>
        <w:t>Relatórios e Dashboards</w:t>
      </w:r>
    </w:p>
    <w:p w14:paraId="531E350D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1.3. Público-Alvo</w:t>
      </w:r>
    </w:p>
    <w:p w14:paraId="48E60E76" w14:textId="77777777" w:rsidR="00A659CC" w:rsidRPr="00A659CC" w:rsidRDefault="00A659CC" w:rsidP="00A659CC">
      <w:r w:rsidRPr="00A659CC">
        <w:t>O sistema é destinado a profissionais de oficinas mecânicas que desempenham os seguintes papéis:</w:t>
      </w:r>
    </w:p>
    <w:p w14:paraId="3CC59D6F" w14:textId="77777777" w:rsidR="00A659CC" w:rsidRPr="00A659CC" w:rsidRDefault="00A659CC" w:rsidP="00A659CC">
      <w:pPr>
        <w:numPr>
          <w:ilvl w:val="0"/>
          <w:numId w:val="2"/>
        </w:numPr>
      </w:pPr>
      <w:r w:rsidRPr="00A659CC">
        <w:rPr>
          <w:b/>
          <w:bCs/>
        </w:rPr>
        <w:t>Gestores (Administradores)</w:t>
      </w:r>
    </w:p>
    <w:p w14:paraId="043579A1" w14:textId="77777777" w:rsidR="00A659CC" w:rsidRPr="00A659CC" w:rsidRDefault="00A659CC" w:rsidP="00A659CC">
      <w:pPr>
        <w:numPr>
          <w:ilvl w:val="0"/>
          <w:numId w:val="2"/>
        </w:numPr>
      </w:pPr>
      <w:r w:rsidRPr="00A659CC">
        <w:rPr>
          <w:b/>
          <w:bCs/>
        </w:rPr>
        <w:t>Recepcionistas</w:t>
      </w:r>
    </w:p>
    <w:p w14:paraId="1287C1D9" w14:textId="77777777" w:rsidR="00A659CC" w:rsidRPr="00A659CC" w:rsidRDefault="00A659CC" w:rsidP="00A659CC">
      <w:pPr>
        <w:numPr>
          <w:ilvl w:val="0"/>
          <w:numId w:val="2"/>
        </w:numPr>
      </w:pPr>
      <w:r w:rsidRPr="00A659CC">
        <w:rPr>
          <w:b/>
          <w:bCs/>
        </w:rPr>
        <w:t>Mecânicos</w:t>
      </w:r>
    </w:p>
    <w:p w14:paraId="7D2469AF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lastRenderedPageBreak/>
        <w:t>1.4. Definições e Acrônimos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452"/>
      </w:tblGrid>
      <w:tr w:rsidR="00A659CC" w:rsidRPr="00A659CC" w14:paraId="2FC095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76631" w14:textId="77777777" w:rsidR="00A659CC" w:rsidRPr="00A659CC" w:rsidRDefault="00A659CC" w:rsidP="00A659CC">
            <w:r w:rsidRPr="00A659CC">
              <w:rPr>
                <w:b/>
                <w:bCs/>
              </w:rPr>
              <w:t>Termo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85D50" w14:textId="77777777" w:rsidR="00A659CC" w:rsidRPr="00A659CC" w:rsidRDefault="00A659CC" w:rsidP="00A659CC">
            <w:r w:rsidRPr="00A659CC">
              <w:rPr>
                <w:b/>
                <w:bCs/>
              </w:rPr>
              <w:t>Descrição</w:t>
            </w:r>
          </w:p>
        </w:tc>
      </w:tr>
      <w:tr w:rsidR="00A659CC" w:rsidRPr="00A659CC" w14:paraId="0654B5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54537" w14:textId="77777777" w:rsidR="00A659CC" w:rsidRPr="00A659CC" w:rsidRDefault="00A659CC" w:rsidP="00A659CC">
            <w:r w:rsidRPr="00A659CC">
              <w:rPr>
                <w:b/>
                <w:bCs/>
              </w:rPr>
              <w:t>SGE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D13FD" w14:textId="77777777" w:rsidR="00A659CC" w:rsidRPr="00A659CC" w:rsidRDefault="00A659CC" w:rsidP="00A659CC">
            <w:r w:rsidRPr="00A659CC">
              <w:t>Sistema de Gestão Empresarial.</w:t>
            </w:r>
          </w:p>
        </w:tc>
      </w:tr>
      <w:tr w:rsidR="00A659CC" w:rsidRPr="00A659CC" w14:paraId="42E53F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3A626" w14:textId="77777777" w:rsidR="00A659CC" w:rsidRPr="00A659CC" w:rsidRDefault="00A659CC" w:rsidP="00A659CC">
            <w:r w:rsidRPr="00A659CC">
              <w:rPr>
                <w:b/>
                <w:bCs/>
              </w:rPr>
              <w:t>SaaS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9FF56" w14:textId="77777777" w:rsidR="00A659CC" w:rsidRPr="00A659CC" w:rsidRDefault="00A659CC" w:rsidP="00A659CC">
            <w:r w:rsidRPr="00A659CC">
              <w:rPr>
                <w:i/>
                <w:iCs/>
              </w:rPr>
              <w:t>Software as a Service</w:t>
            </w:r>
            <w:r w:rsidRPr="00A659CC">
              <w:t xml:space="preserve"> (Software como Serviço).</w:t>
            </w:r>
          </w:p>
        </w:tc>
      </w:tr>
      <w:tr w:rsidR="00A659CC" w:rsidRPr="00A659CC" w14:paraId="74402C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A0F2B" w14:textId="77777777" w:rsidR="00A659CC" w:rsidRPr="00A659CC" w:rsidRDefault="00A659CC" w:rsidP="00A659CC">
            <w:r w:rsidRPr="00A659CC">
              <w:rPr>
                <w:b/>
                <w:bCs/>
              </w:rPr>
              <w:t>O.S.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4CD99" w14:textId="77777777" w:rsidR="00A659CC" w:rsidRPr="00A659CC" w:rsidRDefault="00A659CC" w:rsidP="00A659CC">
            <w:r w:rsidRPr="00A659CC">
              <w:t>Ordem de Serviço, o documento central que rege o atendimento ao cliente.</w:t>
            </w:r>
          </w:p>
        </w:tc>
      </w:tr>
      <w:tr w:rsidR="00A659CC" w:rsidRPr="00A659CC" w14:paraId="097B87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7A34E" w14:textId="77777777" w:rsidR="00A659CC" w:rsidRPr="00A659CC" w:rsidRDefault="00A659CC" w:rsidP="00A659CC">
            <w:r w:rsidRPr="00A659CC">
              <w:rPr>
                <w:b/>
                <w:bCs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0D6C2" w14:textId="77777777" w:rsidR="00A659CC" w:rsidRPr="00A659CC" w:rsidRDefault="00A659CC" w:rsidP="00A659CC">
            <w:r w:rsidRPr="00A659CC">
              <w:t>Acrônimo para as quatro operações básicas de persistência de dados: Criar (Create), Ler (Read), Atualizar (Update) e Excluir (Delete).</w:t>
            </w:r>
          </w:p>
        </w:tc>
      </w:tr>
      <w:tr w:rsidR="00A659CC" w:rsidRPr="00A659CC" w14:paraId="5EFD69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492B7" w14:textId="77777777" w:rsidR="00A659CC" w:rsidRPr="00A659CC" w:rsidRDefault="00A659CC" w:rsidP="00A659CC">
            <w:r w:rsidRPr="00A659CC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D63E1" w14:textId="77777777" w:rsidR="00A659CC" w:rsidRPr="00A659CC" w:rsidRDefault="00A659CC" w:rsidP="00A659CC">
            <w:r w:rsidRPr="00A659CC">
              <w:rPr>
                <w:i/>
                <w:iCs/>
              </w:rPr>
              <w:t>Key Performance Indicator</w:t>
            </w:r>
            <w:r w:rsidRPr="00A659CC">
              <w:t xml:space="preserve"> (Indicador-Chave de Desempenho).</w:t>
            </w:r>
          </w:p>
        </w:tc>
      </w:tr>
      <w:tr w:rsidR="00A659CC" w:rsidRPr="00A659CC" w14:paraId="76FF72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D1CB8" w14:textId="77777777" w:rsidR="00A659CC" w:rsidRPr="00A659CC" w:rsidRDefault="00A659CC" w:rsidP="00A659CC">
            <w:r w:rsidRPr="00A659CC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3A21F" w14:textId="77777777" w:rsidR="00A659CC" w:rsidRPr="00A659CC" w:rsidRDefault="00A659CC" w:rsidP="00A659CC">
            <w:r w:rsidRPr="00A659CC">
              <w:rPr>
                <w:i/>
                <w:iCs/>
              </w:rPr>
              <w:t>Application Programming Interface</w:t>
            </w:r>
            <w:r w:rsidRPr="00A659CC">
              <w:t xml:space="preserve"> (Interface de Programação de Aplicações).</w:t>
            </w:r>
          </w:p>
        </w:tc>
      </w:tr>
      <w:tr w:rsidR="00A659CC" w:rsidRPr="00A659CC" w14:paraId="410F3E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9BF80" w14:textId="77777777" w:rsidR="00A659CC" w:rsidRPr="00A659CC" w:rsidRDefault="00A659CC" w:rsidP="00A659CC">
            <w:r w:rsidRPr="00A659CC">
              <w:rPr>
                <w:b/>
                <w:bCs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468A4" w14:textId="77777777" w:rsidR="00A659CC" w:rsidRPr="00A659CC" w:rsidRDefault="00A659CC" w:rsidP="00A659CC">
            <w:r w:rsidRPr="00A659CC">
              <w:rPr>
                <w:i/>
                <w:iCs/>
              </w:rPr>
              <w:t>JSON Web Token</w:t>
            </w:r>
            <w:r w:rsidRPr="00A659CC">
              <w:t>, padrão utilizado para autenticação e troca de informações seguras.</w:t>
            </w:r>
          </w:p>
        </w:tc>
      </w:tr>
      <w:tr w:rsidR="00A659CC" w:rsidRPr="00A659CC" w14:paraId="2B41A8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E2B1F" w14:textId="77777777" w:rsidR="00A659CC" w:rsidRPr="00A659CC" w:rsidRDefault="00A659CC" w:rsidP="00A659CC">
            <w:r w:rsidRPr="00A659CC">
              <w:rPr>
                <w:b/>
                <w:bCs/>
              </w:rPr>
              <w:t>VIN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90500" w14:textId="77777777" w:rsidR="00A659CC" w:rsidRPr="00A659CC" w:rsidRDefault="00A659CC" w:rsidP="00A659CC">
            <w:r w:rsidRPr="00A659CC">
              <w:rPr>
                <w:i/>
                <w:iCs/>
              </w:rPr>
              <w:t>Vehicle Identification Number</w:t>
            </w:r>
            <w:r w:rsidRPr="00A659CC">
              <w:t xml:space="preserve"> (Número de Identificação do Veículo), também conhecido como Chassi.</w:t>
            </w:r>
          </w:p>
        </w:tc>
      </w:tr>
    </w:tbl>
    <w:p w14:paraId="10E7DB62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2. Atores do Sistema</w:t>
      </w:r>
    </w:p>
    <w:p w14:paraId="29D7FA65" w14:textId="77777777" w:rsidR="00A659CC" w:rsidRPr="00A659CC" w:rsidRDefault="00A659CC" w:rsidP="00A659CC">
      <w:r w:rsidRPr="00A659CC">
        <w:t>Os usuários do sistema são categorizados em três papéis (roles) distintos, cada um com um conjunto específico de permissões e responsabilidades.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560"/>
      </w:tblGrid>
      <w:tr w:rsidR="00A659CC" w:rsidRPr="00A659CC" w14:paraId="41175C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DCC95" w14:textId="77777777" w:rsidR="00A659CC" w:rsidRPr="00A659CC" w:rsidRDefault="00A659CC" w:rsidP="00A659CC">
            <w:r w:rsidRPr="00A659CC">
              <w:rPr>
                <w:b/>
                <w:bCs/>
              </w:rPr>
              <w:t>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E4C70" w14:textId="77777777" w:rsidR="00A659CC" w:rsidRPr="00A659CC" w:rsidRDefault="00A659CC" w:rsidP="00A659CC">
            <w:r w:rsidRPr="00A659CC">
              <w:rPr>
                <w:b/>
                <w:bCs/>
              </w:rPr>
              <w:t>Descrição</w:t>
            </w:r>
          </w:p>
        </w:tc>
      </w:tr>
      <w:tr w:rsidR="00A659CC" w:rsidRPr="00A659CC" w14:paraId="3743A7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45F0F" w14:textId="77777777" w:rsidR="00A659CC" w:rsidRPr="00A659CC" w:rsidRDefault="00A659CC" w:rsidP="00A659CC">
            <w:r w:rsidRPr="00A659CC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FA402" w14:textId="77777777" w:rsidR="00A659CC" w:rsidRPr="00A659CC" w:rsidRDefault="00A659CC" w:rsidP="00A659CC">
            <w:r w:rsidRPr="00A659CC">
              <w:t>Perfil com acesso irrestrito a todas as funcionalidades do sistema. Responsável pela gestão da oficina, incluindo a configuração do sistema, o gerenciamento de outros usuários e a análise de relatórios financeiros e operacionais.</w:t>
            </w:r>
          </w:p>
        </w:tc>
      </w:tr>
      <w:tr w:rsidR="00A659CC" w:rsidRPr="00A659CC" w14:paraId="12DB54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37FB7" w14:textId="77777777" w:rsidR="00A659CC" w:rsidRPr="00A659CC" w:rsidRDefault="00A659CC" w:rsidP="00A659CC">
            <w:r w:rsidRPr="00A659CC">
              <w:rPr>
                <w:b/>
                <w:bCs/>
              </w:rPr>
              <w:lastRenderedPageBreak/>
              <w:t>Recepcionista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75DEF" w14:textId="77777777" w:rsidR="00A659CC" w:rsidRPr="00A659CC" w:rsidRDefault="00A659CC" w:rsidP="00A659CC">
            <w:r w:rsidRPr="00A659CC">
              <w:t>Responsável pelo atendimento direto ao cliente e pelo fluxo de entrada e saída de veículos. Suas permissões incluem o gerenciamento de cadastros (clientes, veículos) e a criação e o faturamento de Ordens de Serviço.</w:t>
            </w:r>
          </w:p>
        </w:tc>
      </w:tr>
      <w:tr w:rsidR="00A659CC" w:rsidRPr="00A659CC" w14:paraId="077168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6E8E1" w14:textId="77777777" w:rsidR="00A659CC" w:rsidRPr="00A659CC" w:rsidRDefault="00A659CC" w:rsidP="00A659CC">
            <w:r w:rsidRPr="00A659CC">
              <w:rPr>
                <w:b/>
                <w:bCs/>
              </w:rPr>
              <w:t>Mecânico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0BB61" w14:textId="77777777" w:rsidR="00A659CC" w:rsidRPr="00A659CC" w:rsidRDefault="00A659CC" w:rsidP="00A659CC">
            <w:r w:rsidRPr="00A659CC">
              <w:t>Responsável pela execução técnica dos serviços. Pode consultar as Ordens de Serviço que lhe foram atribuídas, adicionar peças e serviços utilizados no diagnóstico e reparo, e atualizar o status de andamento dos trabalhos.</w:t>
            </w:r>
          </w:p>
        </w:tc>
      </w:tr>
    </w:tbl>
    <w:p w14:paraId="24C50B25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3. Requisitos Funcionais</w:t>
      </w:r>
    </w:p>
    <w:p w14:paraId="36495213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3.1. Módulo 1: Cadastros Essenciais</w:t>
      </w:r>
    </w:p>
    <w:p w14:paraId="35DE6F41" w14:textId="77777777" w:rsidR="00A659CC" w:rsidRPr="00A659CC" w:rsidRDefault="00A659CC" w:rsidP="00A659CC">
      <w:r w:rsidRPr="00A659CC">
        <w:t>RF-001: Gestão de Clientes</w:t>
      </w:r>
    </w:p>
    <w:p w14:paraId="315EEDFA" w14:textId="77777777" w:rsidR="00A659CC" w:rsidRPr="00A659CC" w:rsidRDefault="00A659CC" w:rsidP="00A659CC">
      <w:r w:rsidRPr="00A659CC">
        <w:t>O sistema deverá permitir as operações de CRUD para clientes (pessoa física ou jurídica), incluindo a funcionalidade de inativar um registro em vez de excluí-lo fisicamente (soft delete), para preservar a integridade do histórico.</w:t>
      </w:r>
    </w:p>
    <w:p w14:paraId="21DC4FBC" w14:textId="77777777" w:rsidR="00A659CC" w:rsidRPr="00A659CC" w:rsidRDefault="00A659CC" w:rsidP="00A659CC">
      <w:r w:rsidRPr="00A659CC">
        <w:t>RF-002: Busca de Clientes</w:t>
      </w:r>
    </w:p>
    <w:p w14:paraId="1BEBB6D1" w14:textId="77777777" w:rsidR="00A659CC" w:rsidRPr="00A659CC" w:rsidRDefault="00A659CC" w:rsidP="00A659CC">
      <w:r w:rsidRPr="00A659CC">
        <w:t>O sistema deverá fornecer uma funcionalidade de busca de clientes por, no mínimo, nome/razão social, CPF/CNPJ ou telefone.</w:t>
      </w:r>
    </w:p>
    <w:p w14:paraId="3CD12965" w14:textId="77777777" w:rsidR="00A659CC" w:rsidRPr="00A659CC" w:rsidRDefault="00A659CC" w:rsidP="00A659CC">
      <w:r w:rsidRPr="00A659CC">
        <w:t>RF-003: Histórico do Cliente</w:t>
      </w:r>
    </w:p>
    <w:p w14:paraId="3F2DEDBE" w14:textId="77777777" w:rsidR="00A659CC" w:rsidRPr="00A659CC" w:rsidRDefault="00A659CC" w:rsidP="00A659CC">
      <w:r w:rsidRPr="00A659CC">
        <w:t>Ao visualizar um cliente, o sistema deverá apresentar seu histórico completo, incluindo a lista de veículos associados e todas as Ordens de Serviço já realizadas.</w:t>
      </w:r>
    </w:p>
    <w:p w14:paraId="60067AFF" w14:textId="77777777" w:rsidR="00A659CC" w:rsidRPr="00A659CC" w:rsidRDefault="00A659CC" w:rsidP="00A659CC">
      <w:r w:rsidRPr="00A659CC">
        <w:t>RF-004: Gestão de Veículos</w:t>
      </w:r>
    </w:p>
    <w:p w14:paraId="73A974D5" w14:textId="77777777" w:rsidR="00A659CC" w:rsidRPr="00A659CC" w:rsidRDefault="00A659CC" w:rsidP="00A659CC">
      <w:r w:rsidRPr="00A659CC">
        <w:t>O sistema deverá permitir o cadastro de múltiplos veículos associados a um cliente. As informações essenciais a serem registradas incluem:</w:t>
      </w:r>
    </w:p>
    <w:p w14:paraId="46F3F44F" w14:textId="77777777" w:rsidR="00A659CC" w:rsidRPr="00A659CC" w:rsidRDefault="00A659CC" w:rsidP="00A659CC">
      <w:pPr>
        <w:numPr>
          <w:ilvl w:val="0"/>
          <w:numId w:val="3"/>
        </w:numPr>
      </w:pPr>
      <w:r w:rsidRPr="00A659CC">
        <w:rPr>
          <w:b/>
          <w:bCs/>
        </w:rPr>
        <w:t>Obrigatórios:</w:t>
      </w:r>
      <w:r w:rsidRPr="00A659CC">
        <w:t xml:space="preserve"> Placa, Marca, Modelo.</w:t>
      </w:r>
    </w:p>
    <w:p w14:paraId="17F047F4" w14:textId="77777777" w:rsidR="00A659CC" w:rsidRPr="00A659CC" w:rsidRDefault="00A659CC" w:rsidP="00A659CC">
      <w:pPr>
        <w:numPr>
          <w:ilvl w:val="0"/>
          <w:numId w:val="3"/>
        </w:numPr>
      </w:pPr>
      <w:r w:rsidRPr="00A659CC">
        <w:rPr>
          <w:b/>
          <w:bCs/>
        </w:rPr>
        <w:t>Adicionais:</w:t>
      </w:r>
      <w:r w:rsidRPr="00A659CC">
        <w:t xml:space="preserve"> Ano de Fabricação, Ano do Modelo, Cor, Chassi (VIN), Código do Motor, Tipo de Combustível, Tipo de Transmissão, Quilometragem e Observações.</w:t>
      </w:r>
    </w:p>
    <w:p w14:paraId="78051987" w14:textId="77777777" w:rsidR="00A659CC" w:rsidRPr="00A659CC" w:rsidRDefault="00A659CC" w:rsidP="00A659CC">
      <w:r w:rsidRPr="00A659CC">
        <w:t>RF-005: Histórico do Veículo</w:t>
      </w:r>
    </w:p>
    <w:p w14:paraId="76B15197" w14:textId="77777777" w:rsidR="00A659CC" w:rsidRPr="00A659CC" w:rsidRDefault="00A659CC" w:rsidP="00A659CC">
      <w:r w:rsidRPr="00A659CC">
        <w:t>O sistema deverá exibir um histórico detalhado de todas as manutenções e serviços realizados em um veículo específico, compilado a partir das Ordens de Serviço finalizadas.</w:t>
      </w:r>
    </w:p>
    <w:p w14:paraId="0B94104F" w14:textId="77777777" w:rsidR="00A659CC" w:rsidRPr="00A659CC" w:rsidRDefault="00A659CC" w:rsidP="00A659CC">
      <w:r w:rsidRPr="00A659CC">
        <w:lastRenderedPageBreak/>
        <w:t>RF-006: Gestão de Peças e Produtos</w:t>
      </w:r>
    </w:p>
    <w:p w14:paraId="4A426351" w14:textId="77777777" w:rsidR="00A659CC" w:rsidRPr="00A659CC" w:rsidRDefault="00A659CC" w:rsidP="00A659CC">
      <w:r w:rsidRPr="00A659CC">
        <w:t>O sistema deverá permitir o gerenciamento do catálogo de peças e produtos, registrando: Descrição, Código Interno/SKU, Fabricante, Aplicação (veículos compatíveis), Preço de Custo, Preço de Venda e Quantidade em Estoque.</w:t>
      </w:r>
    </w:p>
    <w:p w14:paraId="6FE8F23D" w14:textId="77777777" w:rsidR="00A659CC" w:rsidRPr="00A659CC" w:rsidRDefault="00A659CC" w:rsidP="00A659CC">
      <w:r w:rsidRPr="00A659CC">
        <w:t>RF-007: Controle de Estoque Mínimo</w:t>
      </w:r>
    </w:p>
    <w:p w14:paraId="56A209DE" w14:textId="77777777" w:rsidR="00A659CC" w:rsidRPr="00A659CC" w:rsidRDefault="00A659CC" w:rsidP="00A659CC">
      <w:r w:rsidRPr="00A659CC">
        <w:t>Para cada peça ou produto, o sistema deverá permitir a definição de um nível de estoque mínimo. Quando o estoque atual atingir esse nível, o sistema deverá sinalizá-lo para reposição.</w:t>
      </w:r>
    </w:p>
    <w:p w14:paraId="21615F4B" w14:textId="77777777" w:rsidR="00A659CC" w:rsidRPr="00A659CC" w:rsidRDefault="00A659CC" w:rsidP="00A659CC">
      <w:r w:rsidRPr="00A659CC">
        <w:t>RF-008: Gestão de Serviços</w:t>
      </w:r>
    </w:p>
    <w:p w14:paraId="2F918B53" w14:textId="77777777" w:rsidR="00A659CC" w:rsidRPr="00A659CC" w:rsidRDefault="00A659CC" w:rsidP="00A659CC">
      <w:r w:rsidRPr="00A659CC">
        <w:t>O sistema deverá permitir o cadastro do catálogo de serviços oferecidos pela oficina. Para cada serviço, será possível registrar: Descrição, Categoria (ex: Motor, Freios, Suspensão), Preço Padrão (mão de obra) e Tempo Estimado em minutos.</w:t>
      </w:r>
    </w:p>
    <w:p w14:paraId="7D9AC923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3.2. Módulo 2: Processo de Ordem de Serviço (O.S.)</w:t>
      </w:r>
    </w:p>
    <w:p w14:paraId="362349B0" w14:textId="77777777" w:rsidR="00A659CC" w:rsidRPr="00A659CC" w:rsidRDefault="00A659CC" w:rsidP="00A659CC">
      <w:r w:rsidRPr="00A659CC">
        <w:t>RF-009: Criação de Ordem de Serviço</w:t>
      </w:r>
    </w:p>
    <w:p w14:paraId="02CEB617" w14:textId="77777777" w:rsidR="00A659CC" w:rsidRPr="00A659CC" w:rsidRDefault="00A659CC" w:rsidP="00A659CC">
      <w:r w:rsidRPr="00A659CC">
        <w:t>O sistema deverá permitir a criação de uma nova Ordem de Serviço, vinculando-a a um cliente e a um de seus veículos previamente cadastrados. A O.S. deverá incluir um campo para a descrição do problema relatado pelo cliente.</w:t>
      </w:r>
    </w:p>
    <w:p w14:paraId="4F2C38F7" w14:textId="77777777" w:rsidR="00A659CC" w:rsidRPr="00A659CC" w:rsidRDefault="00A659CC" w:rsidP="00A659CC">
      <w:r w:rsidRPr="00A659CC">
        <w:t>RF-010: Gerenciamento de Itens da O.S.</w:t>
      </w:r>
    </w:p>
    <w:p w14:paraId="6E9246CE" w14:textId="77777777" w:rsidR="00A659CC" w:rsidRPr="00A659CC" w:rsidRDefault="00A659CC" w:rsidP="00A659CC">
      <w:r w:rsidRPr="00A659CC">
        <w:t>O sistema deverá permitir a adição e remoção de múltiplos itens (peças e serviços) a uma Ordem de Serviço. O valor total da O.S. deverá ser recalculado automaticamente a cada alteração na lista de itens.</w:t>
      </w:r>
    </w:p>
    <w:p w14:paraId="7CB32CF7" w14:textId="77777777" w:rsidR="00A659CC" w:rsidRPr="00A659CC" w:rsidRDefault="00A659CC" w:rsidP="00A659CC">
      <w:r w:rsidRPr="00A659CC">
        <w:t>RF-011: Fluxo de Status da O.S.</w:t>
      </w:r>
    </w:p>
    <w:p w14:paraId="00D101BC" w14:textId="77777777" w:rsidR="00A659CC" w:rsidRPr="00A659CC" w:rsidRDefault="00A659CC" w:rsidP="00A659CC">
      <w:r w:rsidRPr="00A659CC">
        <w:t>O sistema deverá gerenciar o ciclo de vida de uma O.S. através dos seguintes status: Aberto, Aguardando Aprovação, Em Execução, Finalizada e Cancelada.</w:t>
      </w:r>
    </w:p>
    <w:p w14:paraId="6D3C4277" w14:textId="77777777" w:rsidR="00A659CC" w:rsidRPr="00A659CC" w:rsidRDefault="00A659CC" w:rsidP="00A659CC">
      <w:r w:rsidRPr="00A659CC">
        <w:t>RF-012: Baixa de Estoque Automatizada</w:t>
      </w:r>
    </w:p>
    <w:p w14:paraId="3BCEBFC6" w14:textId="77777777" w:rsidR="00A659CC" w:rsidRPr="00A659CC" w:rsidRDefault="00A659CC" w:rsidP="00A659CC">
      <w:r w:rsidRPr="00A659CC">
        <w:t>Ao alterar o status de uma O.S. para Em Execução, o sistema deverá realizar a baixa automática no estoque de todas as peças listadas na referida ordem.</w:t>
      </w:r>
    </w:p>
    <w:p w14:paraId="059FED91" w14:textId="77777777" w:rsidR="00A659CC" w:rsidRPr="00A659CC" w:rsidRDefault="00A659CC" w:rsidP="00A659CC">
      <w:r w:rsidRPr="00A659CC">
        <w:t>RF-013: Atualização de Histórico Automatizada</w:t>
      </w:r>
    </w:p>
    <w:p w14:paraId="636996F6" w14:textId="77777777" w:rsidR="00A659CC" w:rsidRPr="00A659CC" w:rsidRDefault="00A659CC" w:rsidP="00A659CC">
      <w:r w:rsidRPr="00A659CC">
        <w:t>Ao alterar o status de uma O.S. para Finalizada, o sistema deverá registrar os serviços e peças utilizados no histórico do veículo correspondente.</w:t>
      </w:r>
    </w:p>
    <w:p w14:paraId="64D1398D" w14:textId="77777777" w:rsidR="00A659CC" w:rsidRPr="00A659CC" w:rsidRDefault="00A659CC" w:rsidP="00A659CC">
      <w:r w:rsidRPr="00A659CC">
        <w:t>RF-014: Geração de Documentos</w:t>
      </w:r>
    </w:p>
    <w:p w14:paraId="4999BC6D" w14:textId="77777777" w:rsidR="00A659CC" w:rsidRPr="00A659CC" w:rsidRDefault="00A659CC" w:rsidP="00A659CC">
      <w:r w:rsidRPr="00A659CC">
        <w:lastRenderedPageBreak/>
        <w:t>O sistema deverá ser capaz de gerar uma versão em formato PDF, otimizada para impressão, da Ordem de Serviço. O documento deverá se adaptar ao contexto, funcionando como orçamento (antes da aprovação) ou como recibo/descritivo de serviço (após a finalização).</w:t>
      </w:r>
    </w:p>
    <w:p w14:paraId="29DE7226" w14:textId="77777777" w:rsidR="00A659CC" w:rsidRPr="00A659CC" w:rsidRDefault="00A659CC" w:rsidP="00A659CC">
      <w:r w:rsidRPr="00A659CC">
        <w:t>RF-015: Busca e Filtragem de O.S.</w:t>
      </w:r>
    </w:p>
    <w:p w14:paraId="55CDD965" w14:textId="77777777" w:rsidR="00A659CC" w:rsidRPr="00A659CC" w:rsidRDefault="00A659CC" w:rsidP="00A659CC">
      <w:r w:rsidRPr="00A659CC">
        <w:t>O sistema deverá fornecer uma interface para buscar e filtrar Ordens de Serviço por múltiplos critérios, como status, nome do cliente ou placa do veículo.</w:t>
      </w:r>
    </w:p>
    <w:p w14:paraId="5519DD5E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3.3. Módulo 3: Relatórios e Dashboards</w:t>
      </w:r>
    </w:p>
    <w:p w14:paraId="5C4E4BA5" w14:textId="77777777" w:rsidR="00A659CC" w:rsidRPr="00A659CC" w:rsidRDefault="00A659CC" w:rsidP="00A659CC">
      <w:r w:rsidRPr="00A659CC">
        <w:t>RF-016: Dashboard Principal</w:t>
      </w:r>
    </w:p>
    <w:p w14:paraId="42B8D361" w14:textId="77777777" w:rsidR="00A659CC" w:rsidRPr="00A659CC" w:rsidRDefault="00A659CC" w:rsidP="00A659CC">
      <w:r w:rsidRPr="00A659CC">
        <w:t>O sistema deverá apresentar um dashboard principal para o perfil de Administrador com os seguintes KPIs:</w:t>
      </w:r>
    </w:p>
    <w:p w14:paraId="4792134B" w14:textId="77777777" w:rsidR="00A659CC" w:rsidRPr="00A659CC" w:rsidRDefault="00A659CC" w:rsidP="00A659CC">
      <w:pPr>
        <w:numPr>
          <w:ilvl w:val="0"/>
          <w:numId w:val="4"/>
        </w:numPr>
      </w:pPr>
      <w:r w:rsidRPr="00A659CC">
        <w:t>Faturamento do dia</w:t>
      </w:r>
    </w:p>
    <w:p w14:paraId="49FB0308" w14:textId="77777777" w:rsidR="00A659CC" w:rsidRPr="00A659CC" w:rsidRDefault="00A659CC" w:rsidP="00A659CC">
      <w:pPr>
        <w:numPr>
          <w:ilvl w:val="0"/>
          <w:numId w:val="4"/>
        </w:numPr>
      </w:pPr>
      <w:r w:rsidRPr="00A659CC">
        <w:t>Faturamento do mês corrente</w:t>
      </w:r>
    </w:p>
    <w:p w14:paraId="3DB01B21" w14:textId="77777777" w:rsidR="00A659CC" w:rsidRPr="00A659CC" w:rsidRDefault="00A659CC" w:rsidP="00A659CC">
      <w:pPr>
        <w:numPr>
          <w:ilvl w:val="0"/>
          <w:numId w:val="4"/>
        </w:numPr>
      </w:pPr>
      <w:r w:rsidRPr="00A659CC">
        <w:t>Número de Ordens de Serviço atualmente abertas</w:t>
      </w:r>
    </w:p>
    <w:p w14:paraId="280D96EF" w14:textId="77777777" w:rsidR="00A659CC" w:rsidRPr="00A659CC" w:rsidRDefault="00A659CC" w:rsidP="00A659CC">
      <w:pPr>
        <w:numPr>
          <w:ilvl w:val="0"/>
          <w:numId w:val="4"/>
        </w:numPr>
      </w:pPr>
      <w:r w:rsidRPr="00A659CC">
        <w:t>Ticket médio por Ordem de Serviço</w:t>
      </w:r>
    </w:p>
    <w:p w14:paraId="2C640F6A" w14:textId="77777777" w:rsidR="00A659CC" w:rsidRPr="00A659CC" w:rsidRDefault="00A659CC" w:rsidP="00A659CC">
      <w:r w:rsidRPr="00A659CC">
        <w:t>RF-017: Gráfico de Faturamento Mensal</w:t>
      </w:r>
    </w:p>
    <w:p w14:paraId="15B01F04" w14:textId="77777777" w:rsidR="00A659CC" w:rsidRPr="00A659CC" w:rsidRDefault="00A659CC" w:rsidP="00A659CC">
      <w:r w:rsidRPr="00A659CC">
        <w:t>O dashboard deverá exibir um gráfico de barras ou linhas apresentando a evolução do faturamento mensal nos últimos 6 meses.</w:t>
      </w:r>
    </w:p>
    <w:p w14:paraId="20A29733" w14:textId="77777777" w:rsidR="00A659CC" w:rsidRPr="00A659CC" w:rsidRDefault="00A659CC" w:rsidP="00A659CC">
      <w:r w:rsidRPr="00A659CC">
        <w:t>RF-018: Relatório de Faturamento por Período</w:t>
      </w:r>
    </w:p>
    <w:p w14:paraId="188F4297" w14:textId="77777777" w:rsidR="00A659CC" w:rsidRPr="00A659CC" w:rsidRDefault="00A659CC" w:rsidP="00A659CC">
      <w:r w:rsidRPr="00A659CC">
        <w:t>O sistema deverá permitir que o Administrador gere relatórios de faturamento detalhados, selecionando um período customizado (data de início e fim).</w:t>
      </w:r>
    </w:p>
    <w:p w14:paraId="4AFA6423" w14:textId="77777777" w:rsidR="00A659CC" w:rsidRPr="00A659CC" w:rsidRDefault="00A659CC" w:rsidP="00A659CC">
      <w:r w:rsidRPr="00A659CC">
        <w:t>RF-019: Relatório de Serviços Mais Realizados</w:t>
      </w:r>
    </w:p>
    <w:p w14:paraId="02E05EEC" w14:textId="77777777" w:rsidR="00A659CC" w:rsidRPr="00A659CC" w:rsidRDefault="00A659CC" w:rsidP="00A659CC">
      <w:r w:rsidRPr="00A659CC">
        <w:t>O sistema deverá gerar um relatório que classifica os serviços por frequência de execução, permitindo identificar os mais populares em um determinado período.</w:t>
      </w:r>
    </w:p>
    <w:p w14:paraId="74A62CCB" w14:textId="77777777" w:rsidR="00A659CC" w:rsidRPr="00A659CC" w:rsidRDefault="00A659CC" w:rsidP="00A659CC">
      <w:r w:rsidRPr="00A659CC">
        <w:t>RF-020: Relatório de Estoque Baixo</w:t>
      </w:r>
    </w:p>
    <w:p w14:paraId="26115645" w14:textId="77777777" w:rsidR="00A659CC" w:rsidRPr="00A659CC" w:rsidRDefault="00A659CC" w:rsidP="00A659CC">
      <w:r w:rsidRPr="00A659CC">
        <w:t>O sistema deverá gerar um relatório listando todas as peças e produtos cujo estoque atual esteja igual ou inferior ao nível mínimo definido no cadastro (ver RF-007).</w:t>
      </w:r>
    </w:p>
    <w:p w14:paraId="02275C7A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3.4. Módulo 4: Gestão de Usuários e Autenticação</w:t>
      </w:r>
    </w:p>
    <w:p w14:paraId="3B136BC5" w14:textId="77777777" w:rsidR="00A659CC" w:rsidRPr="00A659CC" w:rsidRDefault="00A659CC" w:rsidP="00A659CC">
      <w:r w:rsidRPr="00A659CC">
        <w:t>RF-021: Autenticação por Credenciais</w:t>
      </w:r>
    </w:p>
    <w:p w14:paraId="731A27ED" w14:textId="77777777" w:rsidR="00A659CC" w:rsidRPr="00A659CC" w:rsidRDefault="00A659CC" w:rsidP="00A659CC">
      <w:r w:rsidRPr="00A659CC">
        <w:lastRenderedPageBreak/>
        <w:t>O sistema deverá possuir uma tela de login para que os usuários se autentiquem utilizando e-mail e senha. A comunicação e a gestão da sessão deverão ser realizadas via JSON Web Tokens (JWT).</w:t>
      </w:r>
    </w:p>
    <w:p w14:paraId="4D7AAB41" w14:textId="77777777" w:rsidR="00A659CC" w:rsidRPr="00A659CC" w:rsidRDefault="00A659CC" w:rsidP="00A659CC">
      <w:r w:rsidRPr="00A659CC">
        <w:t>RF-022: Recuperação de Senha</w:t>
      </w:r>
    </w:p>
    <w:p w14:paraId="7608B5B3" w14:textId="77777777" w:rsidR="00A659CC" w:rsidRPr="00A659CC" w:rsidRDefault="00A659CC" w:rsidP="00A659CC">
      <w:r w:rsidRPr="00A659CC">
        <w:t>O sistema deverá fornecer um mecanismo seguro para que os usuários possam redefinir sua senha de acesso caso a esqueçam.</w:t>
      </w:r>
    </w:p>
    <w:p w14:paraId="472F931B" w14:textId="77777777" w:rsidR="00A659CC" w:rsidRPr="00A659CC" w:rsidRDefault="00A659CC" w:rsidP="00A659CC">
      <w:r w:rsidRPr="00A659CC">
        <w:t>RF-023: Autorização Baseada em Papéis (RBAC)</w:t>
      </w:r>
    </w:p>
    <w:p w14:paraId="072B4F0D" w14:textId="77777777" w:rsidR="00A659CC" w:rsidRPr="00A659CC" w:rsidRDefault="00A659CC" w:rsidP="00A659CC">
      <w:r w:rsidRPr="00A659CC">
        <w:t>O acesso às funcionalidades do sistema deverá ser estritamente controlado pelos papéis de usuário (Administrador, Recepcionista, Mecânico). A interface deverá se adaptar dinamicamente, exibindo ou ocultando funcionalidades conforme as permissões do usuário autenticado.</w:t>
      </w:r>
    </w:p>
    <w:p w14:paraId="238449D7" w14:textId="77777777" w:rsidR="00A659CC" w:rsidRPr="00A659CC" w:rsidRDefault="00A659CC" w:rsidP="00A659CC">
      <w:r w:rsidRPr="00A659CC">
        <w:t>RF-024: Gerenciamento de Usuários (CRUD)</w:t>
      </w:r>
    </w:p>
    <w:p w14:paraId="251185B7" w14:textId="77777777" w:rsidR="00A659CC" w:rsidRPr="00A659CC" w:rsidRDefault="00A659CC" w:rsidP="00A659CC">
      <w:r w:rsidRPr="00A659CC">
        <w:t>O sistema deverá permitir que usuários com o papel de Administrador realizem as operações de CRUD para as contas de outros usuários (outros Administradores, Recepcionistas e Mecânicos).</w:t>
      </w:r>
    </w:p>
    <w:p w14:paraId="2C437155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4. Requisitos Não-Funcionais</w:t>
      </w:r>
    </w:p>
    <w:p w14:paraId="325F9808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4.1. RNF-001: Desempenho</w:t>
      </w:r>
    </w:p>
    <w:p w14:paraId="18582FB1" w14:textId="77777777" w:rsidR="00A659CC" w:rsidRPr="00A659CC" w:rsidRDefault="00A659CC" w:rsidP="00A659CC">
      <w:pPr>
        <w:numPr>
          <w:ilvl w:val="0"/>
          <w:numId w:val="5"/>
        </w:numPr>
      </w:pPr>
      <w:r w:rsidRPr="00A659CC">
        <w:rPr>
          <w:b/>
          <w:bCs/>
        </w:rPr>
        <w:t>Tempo de Resposta da API:</w:t>
      </w:r>
      <w:r w:rsidRPr="00A659CC">
        <w:t xml:space="preserve"> As requisições para operações críticas da API (ex: salvar O.S., buscar cliente) deverão ter um tempo de resposta médio inferior a 500 milissegundos (ms) sob condições normais de carga.</w:t>
      </w:r>
    </w:p>
    <w:p w14:paraId="0A2A6967" w14:textId="77777777" w:rsidR="00A659CC" w:rsidRPr="00A659CC" w:rsidRDefault="00A659CC" w:rsidP="00A659CC">
      <w:pPr>
        <w:numPr>
          <w:ilvl w:val="0"/>
          <w:numId w:val="5"/>
        </w:numPr>
      </w:pPr>
      <w:r w:rsidRPr="00A659CC">
        <w:rPr>
          <w:b/>
          <w:bCs/>
        </w:rPr>
        <w:t>Otimização de Consultas:</w:t>
      </w:r>
      <w:r w:rsidRPr="00A659CC">
        <w:t xml:space="preserve"> Todas as consultas ao banco de dados deverão ser otimizadas com o uso de índices e boas práticas para garantir a performance da aplicação.</w:t>
      </w:r>
    </w:p>
    <w:p w14:paraId="181A4E91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4.2. RNF-002: Segurança</w:t>
      </w:r>
    </w:p>
    <w:p w14:paraId="4444C25A" w14:textId="77777777" w:rsidR="00A659CC" w:rsidRPr="00A659CC" w:rsidRDefault="00A659CC" w:rsidP="00A659CC">
      <w:pPr>
        <w:numPr>
          <w:ilvl w:val="0"/>
          <w:numId w:val="6"/>
        </w:numPr>
      </w:pPr>
      <w:r w:rsidRPr="00A659CC">
        <w:rPr>
          <w:b/>
          <w:bCs/>
        </w:rPr>
        <w:t>Armazenamento de Senhas:</w:t>
      </w:r>
      <w:r w:rsidRPr="00A659CC">
        <w:t xml:space="preserve"> Todas as senhas de usuários deverão ser armazenadas no banco de dados utilizando um algoritmo de hashing robusto e com salt (ex: bcrypt).</w:t>
      </w:r>
    </w:p>
    <w:p w14:paraId="1CE0E0F2" w14:textId="77777777" w:rsidR="00A659CC" w:rsidRPr="00A659CC" w:rsidRDefault="00A659CC" w:rsidP="00A659CC">
      <w:pPr>
        <w:numPr>
          <w:ilvl w:val="0"/>
          <w:numId w:val="6"/>
        </w:numPr>
      </w:pPr>
      <w:r w:rsidRPr="00A659CC">
        <w:rPr>
          <w:b/>
          <w:bCs/>
        </w:rPr>
        <w:t>Comunicação Criptografada:</w:t>
      </w:r>
      <w:r w:rsidRPr="00A659CC">
        <w:t xml:space="preserve"> Toda a comunicação entre o cliente (frontend) e o servidor (backend) deverá ser realizada exclusivamente sobre o protocolo HTTPS.</w:t>
      </w:r>
    </w:p>
    <w:p w14:paraId="7A226D1E" w14:textId="77777777" w:rsidR="00A659CC" w:rsidRPr="00A659CC" w:rsidRDefault="00A659CC" w:rsidP="00A659CC">
      <w:pPr>
        <w:numPr>
          <w:ilvl w:val="0"/>
          <w:numId w:val="6"/>
        </w:numPr>
      </w:pPr>
      <w:r w:rsidRPr="00A659CC">
        <w:rPr>
          <w:b/>
          <w:bCs/>
        </w:rPr>
        <w:t>Prevenção de Ataques:</w:t>
      </w:r>
      <w:r w:rsidRPr="00A659CC">
        <w:t xml:space="preserve"> A aplicação deverá implementar medidas de proteção contra vulnerabilidades de segurança comuns, como SQL Injection e Cross-Site Scripting (XSS).</w:t>
      </w:r>
    </w:p>
    <w:p w14:paraId="15C10380" w14:textId="77777777" w:rsidR="00A659CC" w:rsidRPr="00A659CC" w:rsidRDefault="00A659CC" w:rsidP="00A659CC">
      <w:pPr>
        <w:numPr>
          <w:ilvl w:val="0"/>
          <w:numId w:val="6"/>
        </w:numPr>
      </w:pPr>
      <w:r w:rsidRPr="00A659CC">
        <w:rPr>
          <w:b/>
          <w:bCs/>
        </w:rPr>
        <w:lastRenderedPageBreak/>
        <w:t>Isolamento de Dados (Multi-Tenancy):</w:t>
      </w:r>
      <w:r w:rsidRPr="00A659CC">
        <w:t xml:space="preserve"> A arquitetura da aplicação deverá garantir o isolamento lógico estrito dos dados pertencentes a cada oficina (tenant), impedindo que uma empresa acesse as informações de outra.</w:t>
      </w:r>
    </w:p>
    <w:p w14:paraId="28AFF2AF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4.3. RNF-003: Usabilidade</w:t>
      </w:r>
    </w:p>
    <w:p w14:paraId="00FDEB5C" w14:textId="77777777" w:rsidR="00A659CC" w:rsidRPr="00A659CC" w:rsidRDefault="00A659CC" w:rsidP="00A659CC">
      <w:pPr>
        <w:numPr>
          <w:ilvl w:val="0"/>
          <w:numId w:val="7"/>
        </w:numPr>
      </w:pPr>
      <w:r w:rsidRPr="00A659CC">
        <w:rPr>
          <w:b/>
          <w:bCs/>
        </w:rPr>
        <w:t>Interface Intuitiva:</w:t>
      </w:r>
      <w:r w:rsidRPr="00A659CC">
        <w:t xml:space="preserve"> A interface do usuário (UI) deverá ser projetada para ser clara, consistente e intuitiva, minimizando a curva de aprendizado para usuários com pouca familiaridade com tecnologia.</w:t>
      </w:r>
    </w:p>
    <w:p w14:paraId="283ADC59" w14:textId="77777777" w:rsidR="00A659CC" w:rsidRPr="00A659CC" w:rsidRDefault="00A659CC" w:rsidP="00A659CC">
      <w:pPr>
        <w:numPr>
          <w:ilvl w:val="0"/>
          <w:numId w:val="7"/>
        </w:numPr>
      </w:pPr>
      <w:r w:rsidRPr="00A659CC">
        <w:rPr>
          <w:b/>
          <w:bCs/>
        </w:rPr>
        <w:t>Responsividade:</w:t>
      </w:r>
      <w:r w:rsidRPr="00A659CC">
        <w:t xml:space="preserve"> O sistema deverá ser totalmente responsivo, adaptando-se a diferentes tamanhos de tela e proporcionando uma boa experiência de uso em desktops, tablets e smartphones.</w:t>
      </w:r>
    </w:p>
    <w:p w14:paraId="75241773" w14:textId="77777777" w:rsidR="00A659CC" w:rsidRPr="00A659CC" w:rsidRDefault="00A659CC" w:rsidP="00A659CC">
      <w:pPr>
        <w:rPr>
          <w:b/>
          <w:bCs/>
        </w:rPr>
      </w:pPr>
      <w:r w:rsidRPr="00A659CC">
        <w:rPr>
          <w:b/>
          <w:bCs/>
        </w:rPr>
        <w:t>4.4. RNF-004: Manutenibilidade</w:t>
      </w:r>
    </w:p>
    <w:p w14:paraId="04A4894F" w14:textId="77777777" w:rsidR="00A659CC" w:rsidRPr="00A659CC" w:rsidRDefault="00A659CC" w:rsidP="00A659CC">
      <w:pPr>
        <w:numPr>
          <w:ilvl w:val="0"/>
          <w:numId w:val="8"/>
        </w:numPr>
      </w:pPr>
      <w:r w:rsidRPr="00A659CC">
        <w:rPr>
          <w:b/>
          <w:bCs/>
        </w:rPr>
        <w:t>Qualidade de Código:</w:t>
      </w:r>
      <w:r w:rsidRPr="00A659CC">
        <w:t xml:space="preserve"> O código-fonte do projeto deverá seguir os princípios de </w:t>
      </w:r>
      <w:r w:rsidRPr="00A659CC">
        <w:rPr>
          <w:i/>
          <w:iCs/>
        </w:rPr>
        <w:t>Clean Code</w:t>
      </w:r>
      <w:r w:rsidRPr="00A659CC">
        <w:t>, incluindo o uso de nomes significativos para variáveis e funções, documentação clara de códigos complexos e a aplicação de padrões de projeto reconhecidos.</w:t>
      </w:r>
    </w:p>
    <w:p w14:paraId="716D917E" w14:textId="0F4FE0E0" w:rsidR="00FD2723" w:rsidRDefault="00A659CC" w:rsidP="00A659CC">
      <w:pPr>
        <w:numPr>
          <w:ilvl w:val="0"/>
          <w:numId w:val="8"/>
        </w:numPr>
      </w:pPr>
      <w:r w:rsidRPr="00A659CC">
        <w:rPr>
          <w:b/>
          <w:bCs/>
        </w:rPr>
        <w:t>Versionamento:</w:t>
      </w:r>
      <w:r w:rsidRPr="00A659CC">
        <w:t xml:space="preserve"> Todo o código-fonte e scripts de infraestrutura deverão ser versionados utilizando o sistema Git.</w:t>
      </w:r>
    </w:p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31D0"/>
    <w:multiLevelType w:val="multilevel"/>
    <w:tmpl w:val="489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5DC"/>
    <w:multiLevelType w:val="multilevel"/>
    <w:tmpl w:val="7EFE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4BC2"/>
    <w:multiLevelType w:val="multilevel"/>
    <w:tmpl w:val="456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A6FB5"/>
    <w:multiLevelType w:val="multilevel"/>
    <w:tmpl w:val="73E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95A37"/>
    <w:multiLevelType w:val="multilevel"/>
    <w:tmpl w:val="64E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519EE"/>
    <w:multiLevelType w:val="multilevel"/>
    <w:tmpl w:val="FCD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2064F"/>
    <w:multiLevelType w:val="multilevel"/>
    <w:tmpl w:val="7DB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16BE6"/>
    <w:multiLevelType w:val="multilevel"/>
    <w:tmpl w:val="467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17242">
    <w:abstractNumId w:val="3"/>
  </w:num>
  <w:num w:numId="2" w16cid:durableId="58596849">
    <w:abstractNumId w:val="1"/>
  </w:num>
  <w:num w:numId="3" w16cid:durableId="240676323">
    <w:abstractNumId w:val="5"/>
  </w:num>
  <w:num w:numId="4" w16cid:durableId="601183211">
    <w:abstractNumId w:val="6"/>
  </w:num>
  <w:num w:numId="5" w16cid:durableId="450442500">
    <w:abstractNumId w:val="2"/>
  </w:num>
  <w:num w:numId="6" w16cid:durableId="248123304">
    <w:abstractNumId w:val="0"/>
  </w:num>
  <w:num w:numId="7" w16cid:durableId="128984139">
    <w:abstractNumId w:val="4"/>
  </w:num>
  <w:num w:numId="8" w16cid:durableId="1847599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CC"/>
    <w:rsid w:val="00044BBA"/>
    <w:rsid w:val="000D4D65"/>
    <w:rsid w:val="007F66FF"/>
    <w:rsid w:val="00835920"/>
    <w:rsid w:val="00A659CC"/>
    <w:rsid w:val="00F42979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2B7A"/>
  <w15:chartTrackingRefBased/>
  <w15:docId w15:val="{65842F86-5491-4B48-A2F8-0D7D011C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1629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2</cp:revision>
  <dcterms:created xsi:type="dcterms:W3CDTF">2025-09-17T18:07:00Z</dcterms:created>
  <dcterms:modified xsi:type="dcterms:W3CDTF">2025-09-22T19:21:00Z</dcterms:modified>
</cp:coreProperties>
</file>