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234A" w:rsidRDefault="00FE234A" w:rsidP="00FE234A">
      <w:pPr>
        <w:shd w:val="clear" w:color="auto" w:fill="FFFFFF"/>
        <w:spacing w:before="600" w:after="0" w:line="240" w:lineRule="auto"/>
        <w:ind w:left="-851" w:right="-852"/>
        <w:jc w:val="center"/>
        <w:outlineLvl w:val="1"/>
        <w:rPr>
          <w:rFonts w:ascii="Arial" w:eastAsia="Times New Roman" w:hAnsi="Arial" w:cs="Arial"/>
          <w:b/>
          <w:bCs/>
          <w:color w:val="3D464D"/>
          <w:spacing w:val="-8"/>
          <w:sz w:val="27"/>
          <w:szCs w:val="27"/>
          <w:lang w:eastAsia="pt-BR"/>
        </w:rPr>
      </w:pPr>
      <w:bookmarkStart w:id="0" w:name="_GoBack"/>
      <w:bookmarkEnd w:id="0"/>
      <w:r>
        <w:rPr>
          <w:rFonts w:ascii="Arial" w:eastAsia="Times New Roman" w:hAnsi="Arial" w:cs="Arial"/>
          <w:b/>
          <w:bCs/>
          <w:color w:val="3D464D"/>
          <w:spacing w:val="-8"/>
          <w:sz w:val="27"/>
          <w:szCs w:val="27"/>
          <w:lang w:eastAsia="pt-BR"/>
        </w:rPr>
        <w:t xml:space="preserve">FLEXBOX - </w:t>
      </w:r>
      <w:proofErr w:type="spellStart"/>
      <w:r>
        <w:rPr>
          <w:rFonts w:ascii="Arial" w:eastAsia="Times New Roman" w:hAnsi="Arial" w:cs="Arial"/>
          <w:b/>
          <w:bCs/>
          <w:color w:val="3D464D"/>
          <w:spacing w:val="-8"/>
          <w:sz w:val="27"/>
          <w:szCs w:val="27"/>
          <w:lang w:eastAsia="pt-BR"/>
        </w:rPr>
        <w:t>Alura</w:t>
      </w:r>
      <w:proofErr w:type="spellEnd"/>
    </w:p>
    <w:p w:rsidR="00FE234A" w:rsidRPr="00FE234A" w:rsidRDefault="00FE234A" w:rsidP="00FE234A">
      <w:pPr>
        <w:shd w:val="clear" w:color="auto" w:fill="FFFFFF"/>
        <w:spacing w:before="600" w:after="0" w:line="240" w:lineRule="auto"/>
        <w:ind w:left="-851" w:right="-852"/>
        <w:jc w:val="both"/>
        <w:outlineLvl w:val="1"/>
        <w:rPr>
          <w:rFonts w:ascii="Arial" w:eastAsia="Times New Roman" w:hAnsi="Arial" w:cs="Arial"/>
          <w:b/>
          <w:bCs/>
          <w:color w:val="3D464D"/>
          <w:spacing w:val="-8"/>
          <w:sz w:val="27"/>
          <w:szCs w:val="27"/>
          <w:lang w:eastAsia="pt-BR"/>
        </w:rPr>
      </w:pPr>
      <w:r w:rsidRPr="00FE234A">
        <w:rPr>
          <w:rFonts w:ascii="Arial" w:eastAsia="Times New Roman" w:hAnsi="Arial" w:cs="Arial"/>
          <w:b/>
          <w:bCs/>
          <w:color w:val="3D464D"/>
          <w:spacing w:val="-8"/>
          <w:sz w:val="27"/>
          <w:szCs w:val="27"/>
          <w:lang w:eastAsia="pt-BR"/>
        </w:rPr>
        <w:t>Transcrição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Finalmente vamos trabalhar em cima da parte de vídeos. Por enquanto está com a seguinte aparência: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248400" cy="3076698"/>
            <wp:effectExtent l="0" t="0" r="0" b="9525"/>
            <wp:docPr id="7" name="Imagem 7" descr="https://s3.amazonaws.com/caelum-online-public/1_flexbox/4_33+mostrando+o+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caelum-online-public/1_flexbox/4_33+mostrando+o+html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22" cy="30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Nosso objetivo é alcançar o resultado </w:t>
      </w:r>
      <w:proofErr w:type="gramStart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abaixo :</w:t>
      </w:r>
      <w:proofErr w:type="gramEnd"/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467475" cy="1849672"/>
            <wp:effectExtent l="0" t="0" r="0" b="0"/>
            <wp:docPr id="6" name="Imagem 6" descr="https://s3.amazonaws.com/caelum-online-public/1_flexbox/4_34+mostrando+o+v%C3%AD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caelum-online-public/1_flexbox/4_34+mostrando+o+v%C3%ADde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715" cy="18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Observando o código descobrimos que um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container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 envolve tanto o vídeo quanto o texto abaixo do vídeo. Assim, </w:t>
      </w:r>
      <w:proofErr w:type="gramStart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adicionamos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videoSobre</w:t>
      </w:r>
      <w:proofErr w:type="spellEnd"/>
      <w:proofErr w:type="gram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como queremos pegar 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container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vamos adicionar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videoSobre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.container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ainda inserimos 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display: flex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No arquivo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flexbox.css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teremos: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videoSobre</w:t>
      </w:r>
      <w:proofErr w:type="spellEnd"/>
      <w:proofErr w:type="gramEnd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container 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display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Dando um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reload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na página temos o seguinte: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29400" cy="2328111"/>
            <wp:effectExtent l="0" t="0" r="0" b="0"/>
            <wp:docPr id="5" name="Imagem 5" descr="https://s3.amazonaws.com/caelum-online-public/1_flexbox/4_35+mostrando++como+est%C3%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caelum-online-public/1_flexbox/4_35+mostrando++como+est%C3%A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65" cy="233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Os elementos agora estão um do lado do outro! Repare que tanto a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iframe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quanto a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div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possuem a mesma altura justamente pelo comportamento do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display-flex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Falta centralizar os textos! Para alinhar é preciso encontrar qual é a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div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que engloba o texto. Assim, escrevemos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videoSobre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-sobre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Vamos escrever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text-align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: center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videoSobre</w:t>
      </w:r>
      <w:proofErr w:type="spellEnd"/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sobre 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text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align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center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display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Com isso teremos o texto centralizado! Mas, o botão estará a esquerda: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610350" cy="2007506"/>
            <wp:effectExtent l="0" t="0" r="0" b="0"/>
            <wp:docPr id="4" name="Imagem 4" descr="https://s3.amazonaws.com/caelum-online-public/1_flexbox/4_36+mostrando+o+vantagens+do+alur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3.amazonaws.com/caelum-online-public/1_flexbox/4_36+mostrando+o+vantagens+do+alurinh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765" cy="201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 que precisamos é adicionar um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display:flex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para alinhar os tamanhos dos objetos, mas ele por si só não é o suficiente, então, adicionamos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flex-direction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: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column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Por fim, teremos os itens um em baixo dos outros. E o botão "Clique Aqui" fica com uma altura de 100%: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videoSobre</w:t>
      </w:r>
      <w:proofErr w:type="spellEnd"/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sobre 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text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align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center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display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lastRenderedPageBreak/>
        <w:t xml:space="preserve">    </w:t>
      </w:r>
      <w:proofErr w:type="spellStart"/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direction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column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6381750" cy="1839900"/>
            <wp:effectExtent l="0" t="0" r="0" b="8255"/>
            <wp:docPr id="3" name="Imagem 3" descr="https://s3.amazonaws.com/caelum-online-public/1_flexbox/4_37+mostrando+a+parte+de+v%C3%ADde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3.amazonaws.com/caelum-online-public/1_flexbox/4_37+mostrando+a+parte+de+v%C3%ADdeo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961" cy="184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Falta apenas lidar com o espaço que fica entre o texto e o botão, com o tamanho dos blocos que estão diferentes e também o espaço vazio a direita: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drawing>
          <wp:inline distT="0" distB="0" distL="0" distR="0">
            <wp:extent cx="4200525" cy="2743200"/>
            <wp:effectExtent l="0" t="0" r="9525" b="0"/>
            <wp:docPr id="2" name="Imagem 2" descr="https://s3.amazonaws.com/caelum-online-public/1_flexbox/4_38+mostrando+o+vantagens+do+aluri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3.amazonaws.com/caelum-online-public/1_flexbox/4_38+mostrando+o+vantagens+do+alurinh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Para resolver a situação do espaço sem preenchimento vamos incorporar o que não está preenchido junto do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Vantagens do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Alurinha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, é como se aumentássemos o tamanho disso. Assim, acrescentamos </w:t>
      </w:r>
      <w:proofErr w:type="gramStart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videoSobre</w:t>
      </w:r>
      <w:proofErr w:type="spellEnd"/>
      <w:proofErr w:type="gram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-sobre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adicionamos o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flex-grow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que diz ao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-item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que ele deve crescer, passamos também 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2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como medida: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videoSobre</w:t>
      </w:r>
      <w:proofErr w:type="spellEnd"/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sobre 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text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align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center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display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direction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column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grow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FE234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2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Assim, temos o seguinte: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noProof/>
          <w:color w:val="3D464D"/>
          <w:sz w:val="27"/>
          <w:szCs w:val="27"/>
          <w:lang w:eastAsia="pt-BR"/>
        </w:rPr>
        <w:lastRenderedPageBreak/>
        <w:drawing>
          <wp:inline distT="0" distB="0" distL="0" distR="0">
            <wp:extent cx="6629400" cy="1863609"/>
            <wp:effectExtent l="0" t="0" r="0" b="3810"/>
            <wp:docPr id="1" name="Imagem 1" descr="https://s3.amazonaws.com/caelum-online-public/1_flexbox/4_39+mosrando+as+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3.amazonaws.com/caelum-online-public/1_flexbox/4_39+mosrando+as+cor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79" cy="187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Ainda falta o botão estar melhor estruturado! Ou seja, é preciso espaçá-lo! Assim, vamos distribuir o espaço vazio que está de baixo do botão, portanto, vamos utilizar o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flex-grow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: 1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 xml:space="preserve">. Assim, vamos adicionar </w:t>
      </w:r>
      <w:proofErr w:type="gramStart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videoSobre</w:t>
      </w:r>
      <w:proofErr w:type="spellEnd"/>
      <w:proofErr w:type="gram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sobre-list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videoSobre</w:t>
      </w:r>
      <w:proofErr w:type="spellEnd"/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sobre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list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grow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FE234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FE234A" w:rsidRPr="00FE234A" w:rsidRDefault="00FE234A" w:rsidP="00FE234A">
      <w:pPr>
        <w:spacing w:before="360" w:after="36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Assim, teremos o botão efetivamente mais embaixo!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Outra alternativa seria colocar o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space-beetween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, entretanto, o espaço seria distribuído entre os objetos e isso não é o que queremos! Para seguir fielmente o layout é melhor utilizar o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 xml:space="preserve"> 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grow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</w:t>
      </w:r>
    </w:p>
    <w:p w:rsid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Ainda falta um detalhe que é redimensionar o tamanho do vídeo e o que equivale a ele é o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videoSobre-video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adicionamos para ele também o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flex-grow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: 1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: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proofErr w:type="gramStart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videoSobre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video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{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   </w:t>
      </w:r>
      <w:proofErr w:type="spellStart"/>
      <w:proofErr w:type="gramStart"/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flex</w:t>
      </w:r>
      <w:proofErr w:type="gram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>grow</w:t>
      </w:r>
      <w:proofErr w:type="spellEnd"/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:</w:t>
      </w:r>
      <w:r w:rsidRPr="00FE234A">
        <w:rPr>
          <w:rFonts w:ascii="Courier New" w:eastAsia="Times New Roman" w:hAnsi="Courier New" w:cs="Courier New"/>
          <w:color w:val="3D464D"/>
          <w:sz w:val="20"/>
          <w:szCs w:val="20"/>
          <w:lang w:eastAsia="pt-BR"/>
        </w:rPr>
        <w:t xml:space="preserve"> </w:t>
      </w:r>
      <w:r w:rsidRPr="00FE234A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</w:t>
      </w: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;</w:t>
      </w:r>
    </w:p>
    <w:p w:rsidR="00FE234A" w:rsidRPr="00FE234A" w:rsidRDefault="00FE234A" w:rsidP="00FE234A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 w:right="-852"/>
        <w:jc w:val="both"/>
        <w:rPr>
          <w:rFonts w:ascii="Consolas" w:eastAsia="Times New Roman" w:hAnsi="Consolas" w:cs="Courier New"/>
          <w:color w:val="3D464D"/>
          <w:sz w:val="20"/>
          <w:szCs w:val="20"/>
          <w:lang w:eastAsia="pt-BR"/>
        </w:rPr>
      </w:pPr>
      <w:r w:rsidRPr="00FE234A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}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Assim, o tamanho do vídeo será distribuído de maneira a dividir o espaço com a parte de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Vantagens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. Se ao em vez de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1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tivéssemos colocado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2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o espaço total desta parte seria dividido em 3 cabendo ao vídeo 2/3 e ao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Vantagens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1/2. Da mesma maneira podemos distribuir mais espaço para 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Vantagens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do que para o vídeo. Assim, colocando para o </w:t>
      </w:r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Vantagens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um espaço maior,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flex-grow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: 3;</w:t>
      </w: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teríamos 3/4 do espaço para o vantagens.</w:t>
      </w:r>
    </w:p>
    <w:p w:rsidR="00FE234A" w:rsidRPr="00FE234A" w:rsidRDefault="00FE234A" w:rsidP="00FE234A">
      <w:pPr>
        <w:spacing w:after="0" w:line="473" w:lineRule="atLeast"/>
        <w:ind w:left="-851" w:right="-852"/>
        <w:jc w:val="both"/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</w:pPr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Nesse vídeo trabalhamos com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flex-grow</w:t>
      </w:r>
      <w:proofErr w:type="spellEnd"/>
      <w:r w:rsidRPr="00FE234A">
        <w:rPr>
          <w:rFonts w:ascii="Times New Roman" w:eastAsia="Times New Roman" w:hAnsi="Times New Roman" w:cs="Times New Roman"/>
          <w:color w:val="3D464D"/>
          <w:sz w:val="27"/>
          <w:szCs w:val="27"/>
          <w:lang w:eastAsia="pt-BR"/>
        </w:rPr>
        <w:t> e sobre como ele divide o espaço vazio entre os </w:t>
      </w:r>
      <w:proofErr w:type="spellStart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flex</w:t>
      </w:r>
      <w:proofErr w:type="spellEnd"/>
      <w:r w:rsidRPr="00FE234A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-itens</w:t>
      </w:r>
      <w:r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eastAsia="pt-BR"/>
        </w:rPr>
        <w:t>.</w:t>
      </w:r>
    </w:p>
    <w:p w:rsidR="00390698" w:rsidRDefault="00390698" w:rsidP="00FE234A">
      <w:pPr>
        <w:ind w:left="-851" w:right="-852"/>
        <w:jc w:val="both"/>
      </w:pPr>
    </w:p>
    <w:sectPr w:rsidR="00390698" w:rsidSect="00FE234A">
      <w:pgSz w:w="11906" w:h="16838"/>
      <w:pgMar w:top="0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34A"/>
    <w:rsid w:val="00390698"/>
    <w:rsid w:val="00FE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4C8421-065C-46B2-835B-6DF20881C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FE23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FE234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E2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FE234A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23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234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un">
    <w:name w:val="pun"/>
    <w:basedOn w:val="Fontepargpadro"/>
    <w:rsid w:val="00FE234A"/>
  </w:style>
  <w:style w:type="character" w:customStyle="1" w:styleId="pln">
    <w:name w:val="pln"/>
    <w:basedOn w:val="Fontepargpadro"/>
    <w:rsid w:val="00FE234A"/>
  </w:style>
  <w:style w:type="character" w:customStyle="1" w:styleId="lit">
    <w:name w:val="lit"/>
    <w:basedOn w:val="Fontepargpadro"/>
    <w:rsid w:val="00FE2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73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500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</cp:revision>
  <dcterms:created xsi:type="dcterms:W3CDTF">2018-07-24T16:12:00Z</dcterms:created>
  <dcterms:modified xsi:type="dcterms:W3CDTF">2018-07-24T16:21:00Z</dcterms:modified>
</cp:coreProperties>
</file>