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1D79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2478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itle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itle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931A07" w:rsidRDefault="003A733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81663225" w:history="1">
        <w:r w:rsidR="00931A07" w:rsidRPr="00F22E07">
          <w:rPr>
            <w:rStyle w:val="Hyperlink"/>
            <w:noProof/>
          </w:rPr>
          <w:t>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Introdução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6" w:history="1">
        <w:r w:rsidR="00931A07" w:rsidRPr="00F22E07">
          <w:rPr>
            <w:rStyle w:val="Hyperlink"/>
            <w:noProof/>
          </w:rPr>
          <w:t>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Contexto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7" w:history="1">
        <w:r w:rsidR="00931A07" w:rsidRPr="00F22E07">
          <w:rPr>
            <w:rStyle w:val="Hyperlink"/>
            <w:noProof/>
          </w:rPr>
          <w:t>3.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Descrição da Solução Implementada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_Toc481663227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3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8" w:history="1">
        <w:r w:rsidR="00931A07" w:rsidRPr="00F22E07">
          <w:rPr>
            <w:rStyle w:val="Hyperlink"/>
            <w:noProof/>
          </w:rPr>
          <w:t>4.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Modelo Conceptual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_Toc481663228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4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9" w:history="1">
        <w:r w:rsidR="00931A07" w:rsidRPr="00F22E07">
          <w:rPr>
            <w:rStyle w:val="Hyperlink"/>
            <w:noProof/>
          </w:rPr>
          <w:t>5.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Modelo Relacional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_Toc481663229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5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0" w:history="1">
        <w:r w:rsidR="00931A07" w:rsidRPr="00F22E07">
          <w:rPr>
            <w:rStyle w:val="Hyperlink"/>
            <w:noProof/>
          </w:rPr>
          <w:t>6.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Forma Normal e Análise de Dependências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_Toc481663230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6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1" w:history="1">
        <w:r w:rsidR="00931A07" w:rsidRPr="00F22E07">
          <w:rPr>
            <w:rStyle w:val="Hyperlink"/>
            <w:noProof/>
          </w:rPr>
          <w:t>7.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Análise das Restrições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_Toc481663231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10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2" w:history="1">
        <w:r w:rsidR="00931A07" w:rsidRPr="00F22E07">
          <w:rPr>
            <w:rStyle w:val="Hyperlink"/>
            <w:noProof/>
          </w:rPr>
          <w:t>8.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Interrogações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_Toc481663232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3" w:history="1">
        <w:r w:rsidR="00931A07" w:rsidRPr="00F22E07">
          <w:rPr>
            <w:rStyle w:val="Hyperlink"/>
            <w:noProof/>
          </w:rPr>
          <w:t>9.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Adição de Gatilhos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_Toc481663233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4" w:history="1">
        <w:r w:rsidR="00931A07" w:rsidRPr="00F22E07">
          <w:rPr>
            <w:rStyle w:val="Hyperlink"/>
            <w:noProof/>
          </w:rPr>
          <w:t>10.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Principais Alterações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_Toc481663234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5" w:history="1">
        <w:r w:rsidR="00931A07" w:rsidRPr="00F22E07">
          <w:rPr>
            <w:rStyle w:val="Hyperlink"/>
            <w:noProof/>
          </w:rPr>
          <w:t>11.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Principais Dificuldades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1D7952">
      <w:pPr>
        <w:pStyle w:val="TOC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6" w:history="1">
        <w:r w:rsidR="00931A07" w:rsidRPr="00F22E07">
          <w:rPr>
            <w:rStyle w:val="Hyperlink"/>
            <w:noProof/>
          </w:rPr>
          <w:t>12.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yperlink"/>
            <w:noProof/>
          </w:rPr>
          <w:t>Conclusão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81663225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ListParagraph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1" w:name="_Toc481663226"/>
      <w:r w:rsidRPr="008E74E6">
        <w:rPr>
          <w:lang w:val="pt-PT"/>
        </w:rPr>
        <w:t>Contexto</w:t>
      </w:r>
      <w:bookmarkEnd w:id="1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ListParagraph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ListParagraph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ListParagraph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ListParagraph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ListParagraph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ListParagraph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ListParagraph"/>
        <w:spacing w:line="480" w:lineRule="auto"/>
        <w:ind w:left="0" w:firstLine="284"/>
        <w:jc w:val="both"/>
        <w:rPr>
          <w:sz w:val="20"/>
          <w:szCs w:val="20"/>
        </w:rPr>
      </w:pPr>
    </w:p>
    <w:p w:rsidR="00C3303B" w:rsidRDefault="006B3838" w:rsidP="008E74E6">
      <w:pPr>
        <w:pStyle w:val="BDADTitle"/>
        <w:rPr>
          <w:lang w:val="pt-PT"/>
        </w:rPr>
      </w:pPr>
      <w:bookmarkStart w:id="2" w:name="_Toc481663227"/>
      <w:r>
        <w:rPr>
          <w:lang w:val="pt-PT"/>
        </w:rPr>
        <w:t>Descrição da Solução Implementada</w:t>
      </w:r>
      <w:bookmarkEnd w:id="2"/>
    </w:p>
    <w:p w:rsidR="006B3838" w:rsidRDefault="006B3838" w:rsidP="006B3838">
      <w:pPr>
        <w:pStyle w:val="BDADTitle"/>
        <w:numPr>
          <w:ilvl w:val="0"/>
          <w:numId w:val="0"/>
        </w:numPr>
        <w:rPr>
          <w:lang w:val="pt-PT"/>
        </w:rPr>
      </w:pPr>
    </w:p>
    <w:p w:rsidR="006B3838" w:rsidRDefault="006B3838" w:rsidP="006B3838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No modelo desenvolvido, consideramos as seguintes classes principais:</w:t>
      </w:r>
    </w:p>
    <w:p w:rsidR="006B3838" w:rsidRDefault="006B3838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Pessoa</w:t>
      </w:r>
      <w:r>
        <w:rPr>
          <w:sz w:val="20"/>
          <w:szCs w:val="20"/>
        </w:rPr>
        <w:t xml:space="preserve"> – Superclasse que contém informação dos funcionários, técnicos, pacientes, médicos e enfermeiros do hospital, como o nome, a data de nascimento, o número de identificação fiscal, o número de telefone e ainda a idade</w:t>
      </w:r>
      <w:r w:rsidR="0034059C">
        <w:rPr>
          <w:sz w:val="20"/>
          <w:szCs w:val="20"/>
        </w:rPr>
        <w:t xml:space="preserve"> que é atualizado automaticamente consoante a data de nascimento</w:t>
      </w:r>
      <w:r>
        <w:rPr>
          <w:sz w:val="20"/>
          <w:szCs w:val="20"/>
        </w:rPr>
        <w:t>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Funcionário</w:t>
      </w:r>
      <w:r>
        <w:rPr>
          <w:sz w:val="20"/>
          <w:szCs w:val="20"/>
        </w:rPr>
        <w:t xml:space="preserve"> – Não possui atributos próprios;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Técnico</w:t>
      </w:r>
      <w:r>
        <w:rPr>
          <w:sz w:val="20"/>
          <w:szCs w:val="20"/>
        </w:rPr>
        <w:t xml:space="preserve"> – Tal como o funcionário não possui atributos próprios;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Paciente </w:t>
      </w:r>
      <w:r>
        <w:rPr>
          <w:sz w:val="20"/>
          <w:szCs w:val="20"/>
        </w:rPr>
        <w:t>– Tal como o funcionário não possui atributos próprios;</w:t>
      </w:r>
    </w:p>
    <w:p w:rsidR="00AB3DED" w:rsidRP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Médico </w:t>
      </w:r>
      <w:r>
        <w:rPr>
          <w:sz w:val="20"/>
          <w:szCs w:val="20"/>
        </w:rPr>
        <w:t xml:space="preserve">– </w:t>
      </w:r>
      <w:r w:rsidR="0034059C">
        <w:rPr>
          <w:sz w:val="20"/>
          <w:szCs w:val="20"/>
        </w:rPr>
        <w:t>Tal como o funcionário não possui atributos próprios;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Enfermeiro </w:t>
      </w:r>
      <w:r w:rsidRPr="0034059C">
        <w:rPr>
          <w:sz w:val="20"/>
          <w:szCs w:val="20"/>
        </w:rPr>
        <w:t>-</w:t>
      </w:r>
      <w:r>
        <w:rPr>
          <w:sz w:val="20"/>
          <w:szCs w:val="20"/>
        </w:rPr>
        <w:t xml:space="preserve"> Tal como o funcionário não possui atributos próprios;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Consulta </w:t>
      </w:r>
      <w:r>
        <w:rPr>
          <w:sz w:val="20"/>
          <w:szCs w:val="20"/>
        </w:rPr>
        <w:t>– Contém informação sobre o dia, a hora de início e a hora de fim da realização da consulta em questão;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Exame </w:t>
      </w:r>
      <w:r>
        <w:rPr>
          <w:sz w:val="20"/>
          <w:szCs w:val="20"/>
        </w:rPr>
        <w:t>– Contém informação sobre o dia, a hora de inicio, a hora de fim e ainda o resultado do exame;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 de exame </w:t>
      </w:r>
      <w:r>
        <w:rPr>
          <w:sz w:val="20"/>
          <w:szCs w:val="20"/>
        </w:rPr>
        <w:t>– É identificada pela designação;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Sala de exame </w:t>
      </w:r>
      <w:r>
        <w:rPr>
          <w:sz w:val="20"/>
          <w:szCs w:val="20"/>
        </w:rPr>
        <w:t>– É identificada por um ID e contém informação sobre o horário de limpeza da sala;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Dia de trabalho </w:t>
      </w:r>
      <w:r>
        <w:rPr>
          <w:sz w:val="20"/>
          <w:szCs w:val="20"/>
        </w:rPr>
        <w:t xml:space="preserve">– Tem informações </w:t>
      </w:r>
      <w:r w:rsidR="008E4D2A">
        <w:rPr>
          <w:sz w:val="20"/>
          <w:szCs w:val="20"/>
        </w:rPr>
        <w:t>sobre os horários de trabalho dos médicos, enfermeiros, técnicos e funcionários, como a hora de inicio, a duração do turno de trabalho e ainda o dia da semana;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AB3DED" w:rsidRPr="00AB3DED" w:rsidRDefault="008E4D2A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Especialidade </w:t>
      </w:r>
      <w:r>
        <w:rPr>
          <w:sz w:val="20"/>
          <w:szCs w:val="20"/>
        </w:rPr>
        <w:t>– É designada através de uma sigla e tem ainda informação sobre a sua designação;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Departamento </w:t>
      </w:r>
      <w:r>
        <w:rPr>
          <w:sz w:val="20"/>
          <w:szCs w:val="20"/>
        </w:rPr>
        <w:t>– Possui uma designação.</w:t>
      </w:r>
    </w:p>
    <w:p w:rsidR="00AB3DED" w:rsidRDefault="00AB3DED" w:rsidP="00AB3DED">
      <w:pPr>
        <w:pStyle w:val="ListParagraph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Seguro </w:t>
      </w:r>
      <w:r>
        <w:rPr>
          <w:sz w:val="20"/>
          <w:szCs w:val="20"/>
        </w:rPr>
        <w:t>– Possui informações sobre a seguradora, a data de validade, o tipo de seguro e qual a cobertura que o seguro de um paciente tem, caso este possua seguro.</w:t>
      </w:r>
    </w:p>
    <w:p w:rsidR="00AB3DED" w:rsidRPr="00AB3DED" w:rsidRDefault="00AB3DED" w:rsidP="00AB3DED">
      <w:pPr>
        <w:pStyle w:val="ListParagraph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Pr="00AB3DED" w:rsidRDefault="00AB3DED" w:rsidP="00AB3DED">
      <w:pPr>
        <w:jc w:val="both"/>
        <w:rPr>
          <w:sz w:val="20"/>
          <w:szCs w:val="20"/>
        </w:rPr>
      </w:pPr>
    </w:p>
    <w:p w:rsidR="006B3838" w:rsidRPr="006B3838" w:rsidRDefault="006B3838" w:rsidP="006B3838">
      <w:pPr>
        <w:pStyle w:val="BDADTitle"/>
        <w:rPr>
          <w:lang w:val="pt-PT"/>
        </w:rPr>
      </w:pPr>
      <w:bookmarkStart w:id="3" w:name="_Toc481663228"/>
      <w:r w:rsidRPr="008E74E6">
        <w:rPr>
          <w:lang w:val="pt-PT"/>
        </w:rPr>
        <w:lastRenderedPageBreak/>
        <w:t>Modelo Conceptual</w:t>
      </w:r>
      <w:bookmarkEnd w:id="3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177EC4" w:rsidRDefault="008D2275" w:rsidP="008D2275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803275</wp:posOffset>
            </wp:positionV>
            <wp:extent cx="6705600" cy="7202805"/>
            <wp:effectExtent l="0" t="0" r="0" b="0"/>
            <wp:wrapSquare wrapText="bothSides"/>
            <wp:docPr id="4" name="Imagem 4" descr="C:\Users\Maria Ferreira\AppData\Local\Microsoft\Windows\INetCache\Content.Word\B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Ferreira\AppData\Local\Microsoft\Windows\INetCache\Content.Word\BDAD_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C4"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8E74E6" w:rsidRDefault="008E74E6" w:rsidP="008E74E6">
      <w:pPr>
        <w:pStyle w:val="BDADTitle"/>
        <w:rPr>
          <w:lang w:val="pt-PT"/>
        </w:rPr>
      </w:pPr>
      <w:bookmarkStart w:id="4" w:name="_Toc481663229"/>
      <w:r w:rsidRPr="008E74E6">
        <w:rPr>
          <w:lang w:val="pt-PT"/>
        </w:rPr>
        <w:lastRenderedPageBreak/>
        <w:t>Modelo Relacional</w:t>
      </w:r>
      <w:bookmarkEnd w:id="4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DataNascimento,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Designação-&gt;Especialidade, DiaAbsoluto-&gt;DiaTrabalho)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-&gt;SalaExame, DiaAbsoluto-&gt;DiaTrabalho)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DiaAbsoluto-&gt;DiaTrabalho)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DiaAbsoluto-&gt;DiaTrabalho, Designação-&gt;Departamento)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DataNascimento,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SeguroIdent-&gt;Seguro)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DiaTrabalho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DiaAbsoluto</w:t>
      </w:r>
      <w:r w:rsidRPr="00D61443">
        <w:rPr>
          <w:sz w:val="20"/>
          <w:szCs w:val="20"/>
        </w:rPr>
        <w:t>, HoraInicio, Duração, HoraFim, Dia)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SeguroIdent</w:t>
      </w:r>
      <w:r w:rsidRPr="00D61443">
        <w:rPr>
          <w:sz w:val="20"/>
          <w:szCs w:val="20"/>
        </w:rPr>
        <w:t>, Seguradora, DataValidade, Tipo, Cobertura)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ConsultaIdent</w:t>
      </w:r>
      <w:r w:rsidRPr="00D61443">
        <w:rPr>
          <w:sz w:val="20"/>
          <w:szCs w:val="20"/>
        </w:rPr>
        <w:t>, Dia, HoraInicio, HoraFim, NIFPaciente-&gt;Paciente, NIFMédico-&gt;Médico)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ExameIdent</w:t>
      </w:r>
      <w:r w:rsidRPr="00D61443">
        <w:rPr>
          <w:sz w:val="20"/>
          <w:szCs w:val="20"/>
        </w:rPr>
        <w:t>, Dia, HoraInicio, HoraFim, Resultado, ConsultaIdent-&gt;Consulta, Exame-&gt;TipoExame)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TipoExame</w:t>
      </w:r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Sala-&gt;SalaExame, NIFTécnico-&gt;Técnico, NIFEnfermeiro-&gt; Enfermeiro, NIFMédico-&gt;Médico)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r w:rsidRPr="00D61443">
        <w:rPr>
          <w:b/>
          <w:sz w:val="20"/>
          <w:szCs w:val="20"/>
        </w:rPr>
        <w:t>SalaExame</w:t>
      </w:r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Default="008E74E6" w:rsidP="008E74E6">
      <w:pPr>
        <w:pStyle w:val="BDADTitle"/>
        <w:rPr>
          <w:lang w:val="pt-PT"/>
        </w:rPr>
      </w:pPr>
      <w:bookmarkStart w:id="5" w:name="_Toc481663230"/>
      <w:r>
        <w:rPr>
          <w:lang w:val="pt-PT"/>
        </w:rPr>
        <w:lastRenderedPageBreak/>
        <w:t>Forma Normal e Análise de Dependências</w:t>
      </w:r>
      <w:bookmarkEnd w:id="5"/>
    </w:p>
    <w:p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r w:rsidRPr="0056240B">
        <w:rPr>
          <w:i/>
          <w:sz w:val="20"/>
          <w:szCs w:val="20"/>
        </w:rPr>
        <w:t>Boyce-Codd</w:t>
      </w:r>
      <w:r>
        <w:rPr>
          <w:sz w:val="20"/>
          <w:szCs w:val="20"/>
        </w:rPr>
        <w:t xml:space="preserve"> e, por fim, possibilidade de transformar a relação na terceira forma normal.</w:t>
      </w:r>
    </w:p>
    <w:p w:rsidR="00D8166C" w:rsidRPr="00D8166C" w:rsidRDefault="00D8166C" w:rsidP="00D8166C">
      <w:pPr>
        <w:pStyle w:val="ListParagraph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DataNascimento,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Designação-&gt;Especialidade, DiaAbsoluto-&gt;DiaTrabalho)</w:t>
      </w:r>
    </w:p>
    <w:p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Designação, DiaAbsoluto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Sala-&gt;SalaExame, DiaAbsoluto-&gt;DiaTrabalho)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Sala, DiaAbsoluto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DiaAbsoluto-&gt;DiaTrabalho)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DiaAbsoluto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D8166C" w:rsidRPr="0003786A" w:rsidRDefault="00D8166C" w:rsidP="0003786A">
      <w:pPr>
        <w:pStyle w:val="ListParagraph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DiaAbsoluto-&gt;DiaTrabalho, Designação -&gt;Departamento)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DataNascimento, </w:t>
      </w:r>
      <w:r w:rsidR="00C560DD" w:rsidRPr="00D8166C">
        <w:rPr>
          <w:sz w:val="20"/>
          <w:szCs w:val="20"/>
        </w:rPr>
        <w:t>Telemóvel, DiaAbsoluto</w:t>
      </w:r>
      <w:r w:rsidRPr="00D8166C">
        <w:rPr>
          <w:sz w:val="20"/>
          <w:szCs w:val="20"/>
        </w:rPr>
        <w:t>, 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DataNascimento,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SeguroIdent-&gt;Seguro)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DataNascimento, </w:t>
      </w:r>
      <w:r w:rsidR="00C560DD" w:rsidRPr="00D8166C">
        <w:rPr>
          <w:sz w:val="20"/>
          <w:szCs w:val="20"/>
        </w:rPr>
        <w:t>Telemóvel, SeguroIdent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>Forma Normal de Boyce-</w:t>
      </w:r>
      <w:r w:rsidR="0003786A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C5906" w:rsidRDefault="00D8166C" w:rsidP="007C5906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>Relação DiaTrabalho: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DiaTrabalho(</w:t>
      </w:r>
      <w:r w:rsidRPr="00D8166C">
        <w:rPr>
          <w:sz w:val="20"/>
          <w:szCs w:val="20"/>
          <w:u w:val="single"/>
        </w:rPr>
        <w:t>DiaAbsoluto</w:t>
      </w:r>
      <w:r w:rsidRPr="00D8166C">
        <w:rPr>
          <w:sz w:val="20"/>
          <w:szCs w:val="20"/>
        </w:rPr>
        <w:t>, HoraInicio, Duração, HoraFim, Dia)</w:t>
      </w:r>
    </w:p>
    <w:p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DiaAbsoluto -&gt; HoraInicio, Duração, HoraFim, Dia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{DiaAbsoluto}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7C5906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431A46" w:rsidRDefault="00D8166C" w:rsidP="00431A46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SeguroIdent</w:t>
      </w:r>
      <w:r w:rsidRPr="00D8166C">
        <w:rPr>
          <w:sz w:val="20"/>
          <w:szCs w:val="20"/>
        </w:rPr>
        <w:t>, Seguradora, DataValidade, Tipo, Cobertura)</w:t>
      </w:r>
    </w:p>
    <w:p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SeguroIdent-&gt; Seguradora, DataValidade, Tipo, Cobertura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{SeguroIdent}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B069E5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CF31A4" w:rsidRDefault="00D8166C" w:rsidP="00CF31A4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ConsultaIdent</w:t>
      </w:r>
      <w:r w:rsidRPr="00D8166C">
        <w:rPr>
          <w:sz w:val="20"/>
          <w:szCs w:val="20"/>
        </w:rPr>
        <w:t>, Dia, HoraInicio, HoraFim, NIFPaciente-&gt;Paciente, NIFMédico-&gt;Médico)</w:t>
      </w:r>
    </w:p>
    <w:p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ConsultaIdent -&gt;Dia, HoraInicio, HoraFim, NIFPaciente, NIFMédico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{ConsultaIdent}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F31A4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D8166C" w:rsidRPr="0055652A" w:rsidRDefault="00D8166C" w:rsidP="0055652A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ExameIdent</w:t>
      </w:r>
      <w:r w:rsidRPr="00D8166C">
        <w:rPr>
          <w:sz w:val="20"/>
          <w:szCs w:val="20"/>
        </w:rPr>
        <w:t>, Dia, HoraInicio, HoraFim, Resultado, ConsultaIdent-&gt;Consulta, Exame-&gt;TipoExame)</w:t>
      </w:r>
    </w:p>
    <w:p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ExameIdent -&gt; Dia, HoraInicio, HoraFim, Resultado, ConsultaIdent, Exame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{ExameIdent}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5350AE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40B29" w:rsidRDefault="00D8166C" w:rsidP="00740B2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>Relação TipoExame: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TipoExame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Sala-&gt;SalaExame, NIFTécnico-&gt;Técnico, NIFEnfermeiro-&gt; Enfermeiro, NIFMédico-&gt;Médico)</w:t>
      </w:r>
    </w:p>
    <w:p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 -&gt; Designação, Sala, NIFTécnico, NIFEnfermeiro, NIFMédico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201D50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E04DA4" w:rsidRDefault="00D8166C" w:rsidP="00E04DA4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>Relação SalaExame: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SalaExame (</w:t>
      </w:r>
      <w:r w:rsidRPr="00D8166C">
        <w:rPr>
          <w:sz w:val="20"/>
          <w:szCs w:val="20"/>
          <w:u w:val="single"/>
        </w:rPr>
        <w:t>Sala)</w:t>
      </w:r>
    </w:p>
    <w:p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E04DA4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56240B" w:rsidRDefault="0056240B" w:rsidP="008E74E6">
      <w:pPr>
        <w:pStyle w:val="BDADTitle"/>
        <w:rPr>
          <w:lang w:val="pt-PT"/>
        </w:rPr>
      </w:pPr>
      <w:bookmarkStart w:id="6" w:name="_Toc481663231"/>
      <w:r>
        <w:rPr>
          <w:lang w:val="pt-PT"/>
        </w:rPr>
        <w:lastRenderedPageBreak/>
        <w:t>Análise das Restrições</w:t>
      </w:r>
      <w:bookmarkEnd w:id="6"/>
    </w:p>
    <w:p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Pr="004A7FA0" w:rsidRDefault="009536B0" w:rsidP="009536B0">
      <w:pPr>
        <w:pStyle w:val="BDADTitle"/>
      </w:pPr>
      <w:bookmarkStart w:id="7" w:name="_Toc481663232"/>
      <w:r w:rsidRPr="009536B0">
        <w:rPr>
          <w:lang w:val="pt-PT"/>
        </w:rPr>
        <w:lastRenderedPageBreak/>
        <w:t>Interrogações</w:t>
      </w:r>
      <w:bookmarkEnd w:id="7"/>
    </w:p>
    <w:p w:rsidR="004A7FA0" w:rsidRDefault="004A7FA0" w:rsidP="004A7FA0">
      <w:pPr>
        <w:pStyle w:val="BDADTitle"/>
        <w:numPr>
          <w:ilvl w:val="0"/>
          <w:numId w:val="0"/>
        </w:numPr>
        <w:rPr>
          <w:lang w:val="pt-PT"/>
        </w:rPr>
      </w:pPr>
    </w:p>
    <w:p w:rsidR="004A7FA0" w:rsidRDefault="004A7FA0" w:rsidP="0012170C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Fizemos as seguintes interrogações: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nomes dos médicos que são consultas da especialidade OFTOMOLOGIA?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nome dos pacientes que não têm Seguro Ativo?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é a duração média das consultas da especialidade de Cardiologia?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nomes comuns a médicos e pacientes?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 consultas o médico Bernardo Martins realiza nos próximos 3 dias?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 funcionário com maior dia de trabalho?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a sala que realiza mais tipos de exames?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nome de cada médico chefe de cada especialidade?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número de exames médico por paciente?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número máximo de exames marcados numa consulta?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Quantos exames foram marcados para cada tipo de exame?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Quem realiza mais exames (médico, enfermeiro ou técnico)?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exames em que o médico responsável por ele é o mesmo médico que realiza a consulta?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exame mais comum prescrito por cada especialidade médica?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tipos de exames que são feitos em mais de 3 salas diferentes?</w:t>
      </w:r>
    </w:p>
    <w:p w:rsidR="004A7FA0" w:rsidRDefault="004A7FA0" w:rsidP="0012170C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se no dia 22-05-2017 o médico chefe da especialidade de cardiologia está de serviço?</w:t>
      </w:r>
    </w:p>
    <w:p w:rsidR="004A7FA0" w:rsidRDefault="007B0ABE" w:rsidP="0012170C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É de salientar que os ficheiros das interrogações inumeradas acima encontram-se na pasta interrogações com o nome correspondente ao número da interrogação que representam.</w:t>
      </w: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Pr="004A7FA0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9536B0" w:rsidRPr="004A7FA0" w:rsidRDefault="009536B0" w:rsidP="009536B0">
      <w:pPr>
        <w:pStyle w:val="BDADTitle"/>
        <w:numPr>
          <w:ilvl w:val="0"/>
          <w:numId w:val="0"/>
        </w:numPr>
        <w:rPr>
          <w:lang w:val="pt-PT"/>
        </w:rPr>
      </w:pPr>
    </w:p>
    <w:p w:rsidR="009536B0" w:rsidRDefault="009536B0" w:rsidP="009536B0">
      <w:pPr>
        <w:pStyle w:val="BDADTitle"/>
        <w:rPr>
          <w:lang w:val="pt-PT"/>
        </w:rPr>
      </w:pPr>
      <w:bookmarkStart w:id="8" w:name="_Toc481663233"/>
      <w:r w:rsidRPr="009536B0">
        <w:rPr>
          <w:lang w:val="pt-PT"/>
        </w:rPr>
        <w:lastRenderedPageBreak/>
        <w:t>Adição de Gatilhos</w:t>
      </w:r>
      <w:bookmarkEnd w:id="8"/>
    </w:p>
    <w:p w:rsidR="00127D52" w:rsidRDefault="00127D52" w:rsidP="00127D52">
      <w:pPr>
        <w:pStyle w:val="BDADTitle"/>
        <w:numPr>
          <w:ilvl w:val="0"/>
          <w:numId w:val="0"/>
        </w:numPr>
        <w:rPr>
          <w:lang w:val="pt-PT"/>
        </w:rPr>
      </w:pPr>
    </w:p>
    <w:p w:rsidR="00127D52" w:rsidRDefault="00127D52" w:rsidP="00127D52">
      <w:pPr>
        <w:ind w:firstLine="284"/>
        <w:rPr>
          <w:szCs w:val="20"/>
        </w:rPr>
      </w:pPr>
      <w:r>
        <w:rPr>
          <w:szCs w:val="20"/>
        </w:rPr>
        <w:t>Essencialmente criamos três gatilhos</w:t>
      </w:r>
      <w:r w:rsidR="00BB6EAD">
        <w:rPr>
          <w:szCs w:val="20"/>
        </w:rPr>
        <w:t>.</w:t>
      </w:r>
    </w:p>
    <w:p w:rsidR="00BB6EAD" w:rsidRDefault="00BB6EAD" w:rsidP="00127D52">
      <w:pPr>
        <w:ind w:firstLine="284"/>
        <w:rPr>
          <w:szCs w:val="20"/>
        </w:rPr>
      </w:pPr>
      <w:r>
        <w:rPr>
          <w:szCs w:val="20"/>
        </w:rPr>
        <w:t>Gatilho 1: Este gatilho não permite que um determinado departamento não tenha mais que 6 pessoas associadas(2 de cada tipo).</w:t>
      </w:r>
    </w:p>
    <w:p w:rsidR="00BB6EAD" w:rsidRDefault="00BB6EAD" w:rsidP="00127D52">
      <w:pPr>
        <w:ind w:firstLine="284"/>
        <w:rPr>
          <w:szCs w:val="20"/>
        </w:rPr>
      </w:pPr>
      <w:r>
        <w:rPr>
          <w:szCs w:val="20"/>
        </w:rPr>
        <w:t>Gatilho 2: Este gatilho garante que existe um intervalo de pelo menos 5 minutos entre cada consulta do mesmo médico. Verifica esta condição quando é inserida uma consulta e incrementa as horas da consulta recursivamente até passar esta condição.</w:t>
      </w:r>
    </w:p>
    <w:p w:rsidR="00BB6EAD" w:rsidRDefault="00BB6EAD" w:rsidP="00127D52">
      <w:pPr>
        <w:ind w:firstLine="284"/>
        <w:rPr>
          <w:szCs w:val="20"/>
        </w:rPr>
      </w:pPr>
      <w:r>
        <w:rPr>
          <w:szCs w:val="20"/>
        </w:rPr>
        <w:t>Gatilho 3: Verifica se o médico ao ser removido abre uma vaga para Médico Chefe numa Especialidade. Caso isto se verificar atribui este lugar a um Médico de base de dados com essa mesma Especialidade.</w:t>
      </w:r>
      <w:bookmarkStart w:id="9" w:name="_GoBack"/>
      <w:bookmarkEnd w:id="9"/>
    </w:p>
    <w:p w:rsidR="008C20D4" w:rsidRPr="00127D52" w:rsidRDefault="008C20D4" w:rsidP="00127D52">
      <w:pPr>
        <w:ind w:firstLine="284"/>
        <w:rPr>
          <w:szCs w:val="20"/>
        </w:rPr>
      </w:pPr>
      <w:r>
        <w:rPr>
          <w:szCs w:val="20"/>
        </w:rPr>
        <w:t xml:space="preserve">É ainda de salientar que estes gatilhos </w:t>
      </w:r>
      <w:r w:rsidR="009344B9">
        <w:rPr>
          <w:szCs w:val="20"/>
        </w:rPr>
        <w:t>encontram-se na pasta Gatilhos.</w:t>
      </w:r>
    </w:p>
    <w:p w:rsidR="0036497C" w:rsidRDefault="0036497C" w:rsidP="0036497C">
      <w:pPr>
        <w:pStyle w:val="ListParagraph"/>
      </w:pPr>
    </w:p>
    <w:p w:rsidR="00A358CA" w:rsidRDefault="0036497C" w:rsidP="0040641A">
      <w:pPr>
        <w:pStyle w:val="BDADTitle"/>
        <w:rPr>
          <w:lang w:val="pt-PT"/>
        </w:rPr>
      </w:pPr>
      <w:bookmarkStart w:id="10" w:name="_Toc481663234"/>
      <w:r>
        <w:rPr>
          <w:lang w:val="pt-PT"/>
        </w:rPr>
        <w:t>Principais Alterações</w:t>
      </w:r>
      <w:bookmarkEnd w:id="10"/>
    </w:p>
    <w:p w:rsidR="0040641A" w:rsidRPr="0040641A" w:rsidRDefault="0040641A" w:rsidP="0040641A">
      <w:pPr>
        <w:pStyle w:val="BDADTitle"/>
        <w:numPr>
          <w:ilvl w:val="0"/>
          <w:numId w:val="0"/>
        </w:numPr>
        <w:rPr>
          <w:lang w:val="pt-PT"/>
        </w:rPr>
      </w:pPr>
    </w:p>
    <w:p w:rsid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passagem do modelo conceptual para o modelo relacional e para a implementação em SQL, tornou-se clara a necessidade de fazer várias alterações relativamente ao projeto inicial. Além disso, também foi necessário acrescentar ao diagrama conceptual restrições que tinham sido discutidas no relatório de forma a facilitar a implementação.</w:t>
      </w:r>
    </w:p>
    <w:p w:rsidR="00A76E79" w:rsidRP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Entretanto a melhor compreensão da forma correta de traduzir o modelo conceptual no modelo relacional levou-nos a detetar vários erros na primeira fase do </w:t>
      </w:r>
      <w:r w:rsidR="007E2AEE">
        <w:rPr>
          <w:sz w:val="20"/>
          <w:szCs w:val="20"/>
        </w:rPr>
        <w:t>projeto</w:t>
      </w:r>
      <w:r>
        <w:rPr>
          <w:sz w:val="20"/>
          <w:szCs w:val="20"/>
        </w:rPr>
        <w:t>.</w:t>
      </w:r>
      <w:r w:rsidR="005C3469">
        <w:rPr>
          <w:sz w:val="20"/>
          <w:szCs w:val="20"/>
        </w:rPr>
        <w:t xml:space="preserve"> A correção feita no modelo conceptual originou atualizações na implementação em SQL.</w:t>
      </w:r>
    </w:p>
    <w:p w:rsidR="00A358CA" w:rsidRDefault="00A358CA" w:rsidP="00A358CA"/>
    <w:p w:rsidR="0036497C" w:rsidRDefault="0036497C" w:rsidP="0036497C">
      <w:pPr>
        <w:pStyle w:val="ListParagraph"/>
      </w:pPr>
    </w:p>
    <w:p w:rsidR="005C3469" w:rsidRPr="0040641A" w:rsidRDefault="0036497C" w:rsidP="0040641A">
      <w:pPr>
        <w:pStyle w:val="BDADTitle"/>
        <w:rPr>
          <w:lang w:val="pt-PT"/>
        </w:rPr>
      </w:pPr>
      <w:bookmarkStart w:id="11" w:name="_Toc481663235"/>
      <w:r>
        <w:rPr>
          <w:lang w:val="pt-PT"/>
        </w:rPr>
        <w:t>Principais Dificuldades</w:t>
      </w:r>
      <w:bookmarkEnd w:id="11"/>
    </w:p>
    <w:p w:rsidR="005C3469" w:rsidRPr="005C3469" w:rsidRDefault="005C3469" w:rsidP="005C3469">
      <w:pPr>
        <w:pStyle w:val="BDADTitle"/>
        <w:numPr>
          <w:ilvl w:val="0"/>
          <w:numId w:val="0"/>
        </w:numPr>
        <w:rPr>
          <w:sz w:val="20"/>
          <w:szCs w:val="20"/>
          <w:lang w:val="pt-PT"/>
        </w:rPr>
      </w:pPr>
    </w:p>
    <w:p w:rsidR="0036497C" w:rsidRDefault="005C3469" w:rsidP="005C3469">
      <w:pPr>
        <w:pStyle w:val="ListParagraph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vontade de permitir que a base de dados guarde </w:t>
      </w:r>
      <w:r w:rsidR="00AC7EBD">
        <w:rPr>
          <w:sz w:val="20"/>
          <w:szCs w:val="20"/>
        </w:rPr>
        <w:t>histórico de determinados acontecimentos como o dia de trabalho dos médicos, enfermeiros, técnicos e funcion</w:t>
      </w:r>
      <w:r w:rsidR="005332E6">
        <w:rPr>
          <w:sz w:val="20"/>
          <w:szCs w:val="20"/>
        </w:rPr>
        <w:t>ários, ou a organização das associações ligadas aos exames e aos tipos de exames, etc, deu origem a vários problemas, desde o modelo conceptual até à fase final de implementação. Foi necessário realizar alterações a todo o projeto para colocar em prática</w:t>
      </w:r>
      <w:r w:rsidR="00311CB5">
        <w:rPr>
          <w:sz w:val="20"/>
          <w:szCs w:val="20"/>
        </w:rPr>
        <w:t xml:space="preserve"> a solução obtida.</w:t>
      </w:r>
    </w:p>
    <w:p w:rsidR="00311CB5" w:rsidRPr="005C3469" w:rsidRDefault="00311CB5" w:rsidP="005C3469">
      <w:pPr>
        <w:pStyle w:val="ListParagraph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Nas fases anteriores as dificuldades sentidas consistiram na dificuldade em chegar à solução hoje apresentada mas com bastante diálogo entre o grupo e graças à sua boa dinâmica esta foi facilmente ultrapassada.</w:t>
      </w:r>
    </w:p>
    <w:p w:rsidR="0036497C" w:rsidRDefault="0036497C" w:rsidP="009536B0">
      <w:pPr>
        <w:pStyle w:val="BDADTitle"/>
        <w:rPr>
          <w:lang w:val="pt-PT"/>
        </w:rPr>
      </w:pPr>
      <w:bookmarkStart w:id="12" w:name="_Toc481663236"/>
      <w:r>
        <w:rPr>
          <w:lang w:val="pt-PT"/>
        </w:rPr>
        <w:t>Conclusão</w:t>
      </w:r>
      <w:bookmarkEnd w:id="12"/>
    </w:p>
    <w:p w:rsidR="006A3344" w:rsidRDefault="006A3344" w:rsidP="006A3344">
      <w:pPr>
        <w:pStyle w:val="BDADTitle"/>
        <w:numPr>
          <w:ilvl w:val="0"/>
          <w:numId w:val="0"/>
        </w:numPr>
        <w:rPr>
          <w:lang w:val="pt-PT"/>
        </w:rPr>
      </w:pPr>
    </w:p>
    <w:p w:rsidR="006A3344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Apesar de inicialmente nos parecerem simples e claros vários aspetos do modelo conceptual, com a criação do modelo relacional, a implementação e a contemplação de situações concretas tornou-se necessário alterar vários aspetos da conceção original. Eventualmente, com a experiência na criação de base de dados, será mais fácil acertar à primeira naquilo que melhor se adapta à melhor solução para implementar. De qualquer forma, acreditamos que é sempre importante saber reconhecer que o caminho inicial não é sempre o mais conveniente e alterá-lo em conformidade.</w:t>
      </w:r>
    </w:p>
    <w:p w:rsidR="0012170C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evolução do projeto tem-se tornado cada vez mais claro quão rapidamente um conceito simples se traduz numa base de dados extremamente complexa. No nosso exemplo concreto, para contemplar toda a realidade de um hospital, seria necessário utilizar uma base de dados consideravelmente maior e mais difícil do que a que desenvolvemos.</w:t>
      </w:r>
    </w:p>
    <w:p w:rsidR="009536B0" w:rsidRPr="0012170C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projeto foi muito interessante, especialmente pela possibilidade de aplicar os conceitos da unidade curricular à medida que os mesmos são introduzidos. Além disso, apesar de dificultar o processo, as adversidades com que nos fomos deparando e o estudo das várias alternativas de implementação contribuiu muito para a nossa aprendizagem.</w:t>
      </w:r>
    </w:p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Pr="009536B0" w:rsidRDefault="009536B0" w:rsidP="009536B0"/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AC46E9">
      <w:pPr>
        <w:spacing w:line="360" w:lineRule="auto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Pr="00F4079F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52" w:rsidRDefault="001D7952" w:rsidP="00BB2F54">
      <w:pPr>
        <w:spacing w:after="0" w:line="240" w:lineRule="auto"/>
      </w:pPr>
      <w:r>
        <w:separator/>
      </w:r>
    </w:p>
  </w:endnote>
  <w:endnote w:type="continuationSeparator" w:id="0">
    <w:p w:rsidR="001D7952" w:rsidRDefault="001D7952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D42" w:rsidRDefault="00C77D42">
    <w:pPr>
      <w:pStyle w:val="Footer"/>
      <w:jc w:val="right"/>
    </w:pPr>
  </w:p>
  <w:p w:rsidR="00BB2F54" w:rsidRDefault="00BB2F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1D7952">
        <w:pPr>
          <w:pStyle w:val="Footer"/>
          <w:jc w:val="right"/>
        </w:pPr>
      </w:p>
    </w:sdtContent>
  </w:sdt>
  <w:p w:rsidR="00612919" w:rsidRDefault="006129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EAD">
          <w:rPr>
            <w:noProof/>
          </w:rPr>
          <w:t>12</w:t>
        </w:r>
        <w:r>
          <w:fldChar w:fldCharType="end"/>
        </w:r>
      </w:p>
    </w:sdtContent>
  </w:sdt>
  <w:p w:rsidR="00C77D42" w:rsidRDefault="00C77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52" w:rsidRDefault="001D7952" w:rsidP="00BB2F54">
      <w:pPr>
        <w:spacing w:after="0" w:line="240" w:lineRule="auto"/>
      </w:pPr>
      <w:r>
        <w:separator/>
      </w:r>
    </w:p>
  </w:footnote>
  <w:footnote w:type="continuationSeparator" w:id="0">
    <w:p w:rsidR="001D7952" w:rsidRDefault="001D7952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82D"/>
    <w:multiLevelType w:val="hybridMultilevel"/>
    <w:tmpl w:val="5EE60D54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85F30F2"/>
    <w:multiLevelType w:val="hybridMultilevel"/>
    <w:tmpl w:val="F82C731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EF"/>
    <w:rsid w:val="00026709"/>
    <w:rsid w:val="00026D3A"/>
    <w:rsid w:val="0003786A"/>
    <w:rsid w:val="000449DA"/>
    <w:rsid w:val="00045A17"/>
    <w:rsid w:val="00054593"/>
    <w:rsid w:val="00064A6D"/>
    <w:rsid w:val="00105079"/>
    <w:rsid w:val="0012170C"/>
    <w:rsid w:val="00127D52"/>
    <w:rsid w:val="001504A3"/>
    <w:rsid w:val="00162BDE"/>
    <w:rsid w:val="00177EC4"/>
    <w:rsid w:val="001936C4"/>
    <w:rsid w:val="001D7952"/>
    <w:rsid w:val="00201D50"/>
    <w:rsid w:val="00212946"/>
    <w:rsid w:val="00247864"/>
    <w:rsid w:val="002B41BA"/>
    <w:rsid w:val="002D3A84"/>
    <w:rsid w:val="002E240F"/>
    <w:rsid w:val="002E3F03"/>
    <w:rsid w:val="00311CB5"/>
    <w:rsid w:val="0031647C"/>
    <w:rsid w:val="00337633"/>
    <w:rsid w:val="0034059C"/>
    <w:rsid w:val="00356B9A"/>
    <w:rsid w:val="0036497C"/>
    <w:rsid w:val="003858C1"/>
    <w:rsid w:val="003A7333"/>
    <w:rsid w:val="0040641A"/>
    <w:rsid w:val="0043065F"/>
    <w:rsid w:val="00431A46"/>
    <w:rsid w:val="004771AB"/>
    <w:rsid w:val="004853A5"/>
    <w:rsid w:val="004A7FA0"/>
    <w:rsid w:val="004B6129"/>
    <w:rsid w:val="004C3F11"/>
    <w:rsid w:val="005332E6"/>
    <w:rsid w:val="005350AE"/>
    <w:rsid w:val="00544BFA"/>
    <w:rsid w:val="0055652A"/>
    <w:rsid w:val="0056240B"/>
    <w:rsid w:val="00567A3E"/>
    <w:rsid w:val="00593F2E"/>
    <w:rsid w:val="005B3E09"/>
    <w:rsid w:val="005B7468"/>
    <w:rsid w:val="005C3469"/>
    <w:rsid w:val="00612919"/>
    <w:rsid w:val="0061328A"/>
    <w:rsid w:val="006177ED"/>
    <w:rsid w:val="00621C2A"/>
    <w:rsid w:val="00643448"/>
    <w:rsid w:val="006A3344"/>
    <w:rsid w:val="006B3838"/>
    <w:rsid w:val="006D0895"/>
    <w:rsid w:val="006F37DA"/>
    <w:rsid w:val="00740B29"/>
    <w:rsid w:val="00770621"/>
    <w:rsid w:val="007B0ABE"/>
    <w:rsid w:val="007C5906"/>
    <w:rsid w:val="007E2AEE"/>
    <w:rsid w:val="007F090D"/>
    <w:rsid w:val="008122CA"/>
    <w:rsid w:val="008371E0"/>
    <w:rsid w:val="00877989"/>
    <w:rsid w:val="008C20D4"/>
    <w:rsid w:val="008C6597"/>
    <w:rsid w:val="008D1B9F"/>
    <w:rsid w:val="008D2275"/>
    <w:rsid w:val="008E4D2A"/>
    <w:rsid w:val="008E74E6"/>
    <w:rsid w:val="008F00D3"/>
    <w:rsid w:val="00925CF2"/>
    <w:rsid w:val="00931A07"/>
    <w:rsid w:val="009344B9"/>
    <w:rsid w:val="009536B0"/>
    <w:rsid w:val="009561EF"/>
    <w:rsid w:val="009A3A96"/>
    <w:rsid w:val="009B64B1"/>
    <w:rsid w:val="00A358CA"/>
    <w:rsid w:val="00A45316"/>
    <w:rsid w:val="00A53EB1"/>
    <w:rsid w:val="00A76E79"/>
    <w:rsid w:val="00AB3DED"/>
    <w:rsid w:val="00AC46E9"/>
    <w:rsid w:val="00AC7EBD"/>
    <w:rsid w:val="00AD2634"/>
    <w:rsid w:val="00AF11F6"/>
    <w:rsid w:val="00AF2424"/>
    <w:rsid w:val="00AF4041"/>
    <w:rsid w:val="00AF71CB"/>
    <w:rsid w:val="00B069E5"/>
    <w:rsid w:val="00B32A9F"/>
    <w:rsid w:val="00B97302"/>
    <w:rsid w:val="00BB2F54"/>
    <w:rsid w:val="00BB37F4"/>
    <w:rsid w:val="00BB6EAD"/>
    <w:rsid w:val="00BF3792"/>
    <w:rsid w:val="00C3303B"/>
    <w:rsid w:val="00C50D94"/>
    <w:rsid w:val="00C51E21"/>
    <w:rsid w:val="00C560DD"/>
    <w:rsid w:val="00C76A9E"/>
    <w:rsid w:val="00C77D42"/>
    <w:rsid w:val="00C8433B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E04DA4"/>
    <w:rsid w:val="00E45868"/>
    <w:rsid w:val="00E62B89"/>
    <w:rsid w:val="00EB3A35"/>
    <w:rsid w:val="00EE4B06"/>
    <w:rsid w:val="00EF3BD2"/>
    <w:rsid w:val="00EF5676"/>
    <w:rsid w:val="00F0421B"/>
    <w:rsid w:val="00F06854"/>
    <w:rsid w:val="00F07B61"/>
    <w:rsid w:val="00F11053"/>
    <w:rsid w:val="00F32179"/>
    <w:rsid w:val="00F4079F"/>
    <w:rsid w:val="00F45D77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105079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54"/>
  </w:style>
  <w:style w:type="paragraph" w:styleId="Footer">
    <w:name w:val="footer"/>
    <w:basedOn w:val="Normal"/>
    <w:link w:val="Foot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54"/>
  </w:style>
  <w:style w:type="paragraph" w:customStyle="1" w:styleId="BDADTitle">
    <w:name w:val="BDAD_Title"/>
    <w:basedOn w:val="Title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itle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itleCha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itleCha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3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0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90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105079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54"/>
  </w:style>
  <w:style w:type="paragraph" w:styleId="Footer">
    <w:name w:val="footer"/>
    <w:basedOn w:val="Normal"/>
    <w:link w:val="Foot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54"/>
  </w:style>
  <w:style w:type="paragraph" w:customStyle="1" w:styleId="BDADTitle">
    <w:name w:val="BDAD_Title"/>
    <w:basedOn w:val="Title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itle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itleCha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itleCha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3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0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90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A7F38-0063-4CE2-8AE9-7265A0FC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17</Pages>
  <Words>3074</Words>
  <Characters>16605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19640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Francisco Moreira</cp:lastModifiedBy>
  <cp:revision>85</cp:revision>
  <dcterms:created xsi:type="dcterms:W3CDTF">2017-03-08T13:46:00Z</dcterms:created>
  <dcterms:modified xsi:type="dcterms:W3CDTF">2017-05-28T17:17:00Z</dcterms:modified>
</cp:coreProperties>
</file>