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8A" w:rsidRDefault="004B538A" w:rsidP="004B53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Does our blog have an RSS feed that consumers can subscribe too? Would it be possible to add? </w:t>
      </w:r>
    </w:p>
    <w:p w:rsidR="004B538A" w:rsidRDefault="004B538A" w:rsidP="004B53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We will have bloggers joining us as guest bloggers, is there a way to flow their bios in as they are introduce? </w:t>
      </w:r>
    </w:p>
    <w:p w:rsidR="004B538A" w:rsidRDefault="004B538A" w:rsidP="004B53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Adam B. Flash component on ODL </w:t>
      </w:r>
    </w:p>
    <w:p w:rsidR="004B538A" w:rsidRDefault="004B538A" w:rsidP="004B538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RSS from </w:t>
      </w:r>
      <w:proofErr w:type="spellStart"/>
      <w:r>
        <w:rPr>
          <w:rFonts w:eastAsia="Times New Roman"/>
        </w:rPr>
        <w:t>Jerra</w:t>
      </w:r>
      <w:proofErr w:type="spellEnd"/>
      <w:r>
        <w:rPr>
          <w:rFonts w:eastAsia="Times New Roman"/>
        </w:rPr>
        <w:t>. It was determined that Courtney can double post on Grilling Is Happiness and OLD Outdoor Style</w:t>
      </w:r>
    </w:p>
    <w:p w:rsidR="005556CD" w:rsidRDefault="005556CD"/>
    <w:sectPr w:rsidR="005556CD" w:rsidSect="0055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63E"/>
    <w:multiLevelType w:val="multilevel"/>
    <w:tmpl w:val="71EE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38A"/>
    <w:rsid w:val="00380546"/>
    <w:rsid w:val="004B538A"/>
    <w:rsid w:val="0055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Sears Holdings Corporation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2012-06-25T15:19:00Z</dcterms:created>
  <dcterms:modified xsi:type="dcterms:W3CDTF">2012-06-25T15:19:00Z</dcterms:modified>
</cp:coreProperties>
</file>