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UAS ELEKTRONIKA DAYA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4222033" cy="44086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033" cy="4408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Bernardus Vico Shava A (22/505923/TK/54403)</w:t>
      </w:r>
    </w:p>
    <w:p w:rsidR="00000000" w:rsidDel="00000000" w:rsidP="00000000" w:rsidRDefault="00000000" w:rsidRPr="00000000" w14:paraId="00000008">
      <w:pPr>
        <w:spacing w:after="20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S1 TEKNIK ELEKTRO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DEPARTEMEN TEKNIK ELEKTRO DAN TEKNOLOGI INFORMASI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TEKNIK UNIVERSITAS GADJAH MADA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YOGYAKARTA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2025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 Converter Spec: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Voltage (Vin)</w:t>
        <w:tab/>
        <w:t xml:space="preserve">: 24 V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  <w:tab/>
        <w:t xml:space="preserve">Voltage (Vout)</w:t>
        <w:tab/>
        <w:t xml:space="preserve">: 12 V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: 10 kHz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Power(Pout)</w:t>
        <w:tab/>
        <w:t xml:space="preserve">: 15 Watt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: 10%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: 2%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Induktor(L) dan Kapasitor(C):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992.1259842519685" w:hanging="283.46456692913375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Duty Cycle (D)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992.125984251968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Vout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Vin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100%=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100%=50%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992.1259842519685" w:hanging="283.46456692913375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Periode (Ts):</w:t>
      </w:r>
    </w:p>
    <w:p w:rsidR="00000000" w:rsidDel="00000000" w:rsidP="00000000" w:rsidRDefault="00000000" w:rsidRPr="00000000" w14:paraId="0000001D">
      <w:pPr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Ts=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SW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10k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100 μs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992.1259842519685" w:hanging="283.46456692913375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Induktor (L):</w:t>
      </w:r>
    </w:p>
    <w:p w:rsidR="00000000" w:rsidDel="00000000" w:rsidP="00000000" w:rsidRDefault="00000000" w:rsidRPr="00000000" w14:paraId="0000001F">
      <w:pPr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=Iout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Pout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Vout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=1.25 A</m:t>
        </m:r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10% = 0.125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L=Iout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Pout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Vout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=1.25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92.1259842519685" w:hanging="283.46456692913375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Kapasitor(C):</w:t>
      </w:r>
    </w:p>
    <w:p w:rsidR="00000000" w:rsidDel="00000000" w:rsidP="00000000" w:rsidRDefault="00000000" w:rsidRPr="00000000" w14:paraId="00000023">
      <w:pPr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=Iout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Pout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Vout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=1.25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