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373E2243" w14:textId="51F167F3" w:rsidR="00DC4C1E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6076342" w:history="1">
            <w:r w:rsidR="00DC4C1E" w:rsidRPr="002B3766">
              <w:rPr>
                <w:rStyle w:val="Hiperligao"/>
                <w:noProof/>
              </w:rPr>
              <w:t>Contexto da Base de Dados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3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5B53A35" w14:textId="659F40BF" w:rsidR="00DC4C1E" w:rsidRDefault="0044147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3" w:history="1">
            <w:r w:rsidR="00DC4C1E" w:rsidRPr="002B3766">
              <w:rPr>
                <w:rStyle w:val="Hiperligao"/>
                <w:noProof/>
              </w:rPr>
              <w:t>1ª Entrega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_Toc6076343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486E33C" w14:textId="6E40586C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4" w:history="1">
            <w:r w:rsidR="00DC4C1E" w:rsidRPr="002B3766">
              <w:rPr>
                <w:rStyle w:val="Hiperligao"/>
                <w:noProof/>
              </w:rPr>
              <w:t>Contexto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_Toc6076344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5C868C8" w14:textId="7EAD0C79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5" w:history="1">
            <w:r w:rsidR="00DC4C1E" w:rsidRPr="002B3766">
              <w:rPr>
                <w:rStyle w:val="Hiperligao"/>
                <w:noProof/>
              </w:rPr>
              <w:t>Dificuldades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_Toc6076345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6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2468C7C1" w14:textId="35366727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6" w:history="1">
            <w:r w:rsidR="00DC4C1E" w:rsidRPr="002B3766">
              <w:rPr>
                <w:rStyle w:val="Hiperligao"/>
                <w:noProof/>
              </w:rPr>
              <w:t>Diagrama UML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_Toc6076346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7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2C3FDC5" w14:textId="446209CF" w:rsidR="00DC4C1E" w:rsidRDefault="0044147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7" w:history="1">
            <w:r w:rsidR="00DC4C1E" w:rsidRPr="002B3766">
              <w:rPr>
                <w:rStyle w:val="Hiperligao"/>
                <w:noProof/>
              </w:rPr>
              <w:t>2ª Entrega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_Toc6076347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8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13EB536C" w14:textId="7E4DEC17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8" w:history="1">
            <w:r w:rsidR="00DC4C1E" w:rsidRPr="002B3766">
              <w:rPr>
                <w:rStyle w:val="Hiperligao"/>
                <w:noProof/>
              </w:rPr>
              <w:t>Revisão do modelo conceptual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_Toc6076348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8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45EC1C71" w14:textId="6329E617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9" w:history="1">
            <w:r w:rsidR="00DC4C1E" w:rsidRPr="002B3766">
              <w:rPr>
                <w:rStyle w:val="Hiperligao"/>
                <w:noProof/>
              </w:rPr>
              <w:t>Diagrama UML Revisto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_Toc6076349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9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0E0BFC76" w14:textId="273594BE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0" w:history="1">
            <w:r w:rsidR="00DC4C1E" w:rsidRPr="002B3766">
              <w:rPr>
                <w:rStyle w:val="Hiperligao"/>
                <w:noProof/>
              </w:rPr>
              <w:t>Esquema Relacional, dependências funcionais e chaves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_Toc6076350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10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CE0F36F" w14:textId="179CFBD0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1" w:history="1">
            <w:r w:rsidR="00DC4C1E" w:rsidRPr="002B3766">
              <w:rPr>
                <w:rStyle w:val="Hiperligao"/>
                <w:noProof/>
              </w:rPr>
              <w:t>Análise das dependências funcionais e das formas normais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_Toc6076351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5CE7EED8" w14:textId="6A3B5670" w:rsidR="00DC4C1E" w:rsidRDefault="0044147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2" w:history="1">
            <w:r w:rsidR="00DC4C1E" w:rsidRPr="002B3766">
              <w:rPr>
                <w:rStyle w:val="Hiperligao"/>
                <w:noProof/>
              </w:rPr>
              <w:t>Restrições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15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AC939AD" w14:textId="62C83FA2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6076342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6076343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6076344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6076345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6076346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6076347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6076348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7" w:name="_Toc6076349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522F3DF2">
            <wp:simplePos x="0" y="0"/>
            <wp:positionH relativeFrom="column">
              <wp:posOffset>-1450340</wp:posOffset>
            </wp:positionH>
            <wp:positionV relativeFrom="paragraph">
              <wp:posOffset>2357755</wp:posOffset>
            </wp:positionV>
            <wp:extent cx="8185150" cy="4135120"/>
            <wp:effectExtent l="5715" t="0" r="0" b="0"/>
            <wp:wrapTight wrapText="bothSides">
              <wp:wrapPolygon edited="0">
                <wp:start x="21585" y="-30"/>
                <wp:lineTo x="69" y="-30"/>
                <wp:lineTo x="69" y="21464"/>
                <wp:lineTo x="21585" y="21464"/>
                <wp:lineTo x="21585" y="-3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1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  <w:bookmarkStart w:id="8" w:name="_GoBack"/>
      <w:bookmarkEnd w:id="8"/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9" w:name="_Toc6076350"/>
      <w:r w:rsidRPr="003E6EB9">
        <w:lastRenderedPageBreak/>
        <w:t>Esquema Relacional</w:t>
      </w:r>
      <w:r w:rsidR="00EA2176">
        <w:t>, dependências funcionais e chaves</w:t>
      </w:r>
      <w:bookmarkEnd w:id="9"/>
    </w:p>
    <w:p w14:paraId="7DB658F1" w14:textId="577F1262" w:rsidR="00A44CCE" w:rsidRPr="003E6EB9" w:rsidRDefault="00A44CCE" w:rsidP="00A44CCE"/>
    <w:p w14:paraId="7DE35A61" w14:textId="091082E9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E25F9CB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45FF0CBE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proofErr w:type="gram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r w:rsidR="00AF0176">
        <w:rPr>
          <w:rFonts w:cstheme="minorHAnsi"/>
          <w:lang w:val="en-US"/>
        </w:rPr>
        <w:t>,budget</w:t>
      </w:r>
      <w:proofErr w:type="spellEnd"/>
      <w:proofErr w:type="gram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4D2EDCEE" w:rsidR="00FE51BF" w:rsidRPr="00AF017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F0176">
        <w:rPr>
          <w:rFonts w:cstheme="minorHAnsi"/>
          <w:sz w:val="20"/>
          <w:szCs w:val="20"/>
          <w:lang w:val="en-US"/>
        </w:rPr>
        <w:t xml:space="preserve">id </w:t>
      </w:r>
      <w:r w:rsidRPr="00AF0176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AF0176">
        <w:rPr>
          <w:rFonts w:cstheme="minorHAnsi"/>
          <w:sz w:val="20"/>
          <w:szCs w:val="20"/>
          <w:lang w:val="en-US"/>
        </w:rPr>
        <w:t xml:space="preserve"> year, </w:t>
      </w:r>
      <w:r w:rsidR="00AF0176" w:rsidRPr="00AF0176">
        <w:rPr>
          <w:rFonts w:cstheme="minorHAnsi"/>
          <w:sz w:val="20"/>
          <w:szCs w:val="20"/>
          <w:lang w:val="en-US"/>
        </w:rPr>
        <w:t>box-</w:t>
      </w:r>
      <w:proofErr w:type="spellStart"/>
      <w:proofErr w:type="gramStart"/>
      <w:r w:rsidR="00AF0176" w:rsidRPr="00AF0176">
        <w:rPr>
          <w:rFonts w:cstheme="minorHAnsi"/>
          <w:sz w:val="20"/>
          <w:szCs w:val="20"/>
          <w:lang w:val="en-US"/>
        </w:rPr>
        <w:t>office,b</w:t>
      </w:r>
      <w:r w:rsidR="00AF0176">
        <w:rPr>
          <w:rFonts w:cstheme="minorHAnsi"/>
          <w:sz w:val="20"/>
          <w:szCs w:val="20"/>
          <w:lang w:val="en-US"/>
        </w:rPr>
        <w:t>udget</w:t>
      </w:r>
      <w:proofErr w:type="spellEnd"/>
      <w:proofErr w:type="gramEnd"/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AF0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02801F3A" w14:textId="2428580B" w:rsidR="00CF6409" w:rsidRDefault="00CF6409" w:rsidP="00A82DA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Creator (</w:t>
      </w:r>
      <w:r w:rsidRPr="00CF6409">
        <w:rPr>
          <w:rFonts w:cstheme="minorHAnsi"/>
          <w:u w:val="single"/>
          <w:lang w:val="en-US"/>
        </w:rPr>
        <w:t>personID</w:t>
      </w:r>
      <w:r>
        <w:rPr>
          <w:rFonts w:cstheme="minorHAnsi"/>
          <w:lang w:val="en-US"/>
        </w:rPr>
        <w:t xml:space="preserve">, </w:t>
      </w:r>
      <w:r w:rsidRPr="00CF6409">
        <w:rPr>
          <w:rFonts w:cstheme="minorHAnsi"/>
          <w:i/>
          <w:u w:val="single"/>
          <w:lang w:val="en-US"/>
        </w:rPr>
        <w:t>tvshowID</w:t>
      </w:r>
      <w:r>
        <w:rPr>
          <w:rFonts w:cstheme="minorHAnsi"/>
          <w:lang w:val="en-US"/>
        </w:rPr>
        <w:t>)</w:t>
      </w:r>
    </w:p>
    <w:p w14:paraId="3AC651C6" w14:textId="23AC4AE6" w:rsidR="00CF6409" w:rsidRPr="00CF6409" w:rsidRDefault="00CF6409" w:rsidP="00A82DA9">
      <w:pPr>
        <w:jc w:val="both"/>
        <w:rPr>
          <w:rFonts w:cstheme="minorHAnsi"/>
          <w:sz w:val="20"/>
        </w:rPr>
      </w:pPr>
      <w:r w:rsidRPr="00CF6409">
        <w:rPr>
          <w:rFonts w:cstheme="minorHAnsi"/>
        </w:rPr>
        <w:t xml:space="preserve">   </w:t>
      </w:r>
      <w:r w:rsidRPr="00CF6409">
        <w:rPr>
          <w:rFonts w:cstheme="minorHAnsi"/>
          <w:sz w:val="20"/>
        </w:rPr>
        <w:t>Dependências Funcionais:</w:t>
      </w:r>
    </w:p>
    <w:p w14:paraId="23C22BD4" w14:textId="29148DF2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não existem dependências funcionais</w:t>
      </w:r>
    </w:p>
    <w:p w14:paraId="149647C5" w14:textId="27E986CA" w:rsidR="00CF6409" w:rsidRPr="00CF6409" w:rsidRDefault="00CF6409" w:rsidP="00CF6409">
      <w:p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 xml:space="preserve">   Chaves:</w:t>
      </w:r>
    </w:p>
    <w:p w14:paraId="44E4BE76" w14:textId="53C13591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{personID,</w:t>
      </w:r>
      <w:r>
        <w:rPr>
          <w:rFonts w:cstheme="minorHAnsi"/>
          <w:sz w:val="20"/>
        </w:rPr>
        <w:t xml:space="preserve"> </w:t>
      </w:r>
      <w:r w:rsidRPr="00CF6409">
        <w:rPr>
          <w:rFonts w:cstheme="minorHAnsi"/>
          <w:sz w:val="20"/>
        </w:rPr>
        <w:t>tvshowID}</w:t>
      </w:r>
    </w:p>
    <w:p w14:paraId="2EA8BE54" w14:textId="39DD8690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lastRenderedPageBreak/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10" w:name="_Toc6076351"/>
      <w:r>
        <w:lastRenderedPageBreak/>
        <w:t>Análise das dependências funcionais e das formas normais</w:t>
      </w:r>
      <w:bookmarkEnd w:id="10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1" w:name="_Toc6076352"/>
      <w:r>
        <w:lastRenderedPageBreak/>
        <w:t>Restrições</w:t>
      </w:r>
      <w:bookmarkEnd w:id="11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proofErr w:type="spellStart"/>
      <w:r>
        <w:rPr>
          <w:i/>
        </w:rPr>
        <w:t>Content</w:t>
      </w:r>
      <w:proofErr w:type="spellEnd"/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1454006C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 terá de ter um valor superior a zero, pelo que:</w:t>
      </w:r>
    </w:p>
    <w:p w14:paraId="76054009" w14:textId="7ADD4374" w:rsidR="00DC4C1E" w:rsidRPr="00AF0176" w:rsidRDefault="00DC4C1E" w:rsidP="00DC4C1E">
      <w:pPr>
        <w:jc w:val="both"/>
        <w:rPr>
          <w:rFonts w:ascii="Consolas" w:hAnsi="Consolas"/>
          <w:u w:val="single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proofErr w:type="spellStart"/>
      <w:r w:rsidRPr="001E2609">
        <w:rPr>
          <w:i/>
        </w:rPr>
        <w:t>Award</w:t>
      </w:r>
      <w:proofErr w:type="spellEnd"/>
      <w:r>
        <w:t xml:space="preserve"> e </w:t>
      </w:r>
      <w:proofErr w:type="spellStart"/>
      <w:r w:rsidRPr="001E2609">
        <w:rPr>
          <w:i/>
        </w:rPr>
        <w:t>name</w:t>
      </w:r>
      <w:proofErr w:type="spellEnd"/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proofErr w:type="spellStart"/>
      <w:r w:rsidRPr="001E2609">
        <w:rPr>
          <w:i/>
        </w:rPr>
        <w:t>name</w:t>
      </w:r>
      <w:proofErr w:type="spellEnd"/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77777777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proofErr w:type="gramStart"/>
      <w:r>
        <w:t xml:space="preserve">( </w:t>
      </w:r>
      <w:proofErr w:type="spellStart"/>
      <w:r>
        <w:rPr>
          <w:i/>
        </w:rPr>
        <w:t>firstname</w:t>
      </w:r>
      <w:proofErr w:type="gramEnd"/>
      <w:r>
        <w:rPr>
          <w:i/>
        </w:rPr>
        <w:t>,lastname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r>
        <w:rPr>
          <w:i/>
        </w:rPr>
        <w:t>TVShow</w:t>
      </w:r>
      <w:proofErr w:type="spellEnd"/>
      <w: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77777777" w:rsidR="00DC4C1E" w:rsidRPr="00DC4C1E" w:rsidRDefault="00DC4C1E" w:rsidP="00DC4C1E"/>
    <w:sectPr w:rsidR="00DC4C1E" w:rsidRPr="00DC4C1E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49AAD" w14:textId="77777777" w:rsidR="00441479" w:rsidRDefault="00441479" w:rsidP="0029660A">
      <w:pPr>
        <w:spacing w:after="0" w:line="240" w:lineRule="auto"/>
      </w:pPr>
      <w:r>
        <w:separator/>
      </w:r>
    </w:p>
  </w:endnote>
  <w:endnote w:type="continuationSeparator" w:id="0">
    <w:p w14:paraId="6FF9B8AE" w14:textId="77777777" w:rsidR="00441479" w:rsidRDefault="00441479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86E81" w14:textId="77777777" w:rsidR="00441479" w:rsidRDefault="00441479" w:rsidP="0029660A">
      <w:pPr>
        <w:spacing w:after="0" w:line="240" w:lineRule="auto"/>
      </w:pPr>
      <w:r>
        <w:separator/>
      </w:r>
    </w:p>
  </w:footnote>
  <w:footnote w:type="continuationSeparator" w:id="0">
    <w:p w14:paraId="371B045E" w14:textId="77777777" w:rsidR="00441479" w:rsidRDefault="00441479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6F8B"/>
    <w:multiLevelType w:val="hybridMultilevel"/>
    <w:tmpl w:val="D5DE4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4725D3"/>
    <w:multiLevelType w:val="hybridMultilevel"/>
    <w:tmpl w:val="3146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15B34"/>
    <w:rsid w:val="00371091"/>
    <w:rsid w:val="003D362D"/>
    <w:rsid w:val="003E196E"/>
    <w:rsid w:val="003E6EB9"/>
    <w:rsid w:val="00405E15"/>
    <w:rsid w:val="00405F44"/>
    <w:rsid w:val="00441479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520B2"/>
    <w:rsid w:val="006E5793"/>
    <w:rsid w:val="007275B4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8F2C9E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A779C"/>
    <w:rsid w:val="00AF0176"/>
    <w:rsid w:val="00AF1DCA"/>
    <w:rsid w:val="00B96E3F"/>
    <w:rsid w:val="00C74924"/>
    <w:rsid w:val="00CE693C"/>
    <w:rsid w:val="00CF6409"/>
    <w:rsid w:val="00D226F2"/>
    <w:rsid w:val="00D24D88"/>
    <w:rsid w:val="00D66210"/>
    <w:rsid w:val="00D84606"/>
    <w:rsid w:val="00D872B4"/>
    <w:rsid w:val="00DC4C1E"/>
    <w:rsid w:val="00E0718D"/>
    <w:rsid w:val="00EA2176"/>
    <w:rsid w:val="00F358E5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2C2E6-AF2D-4178-BA9B-CFEE8883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17</Pages>
  <Words>2965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12</cp:revision>
  <cp:lastPrinted>2019-03-17T17:29:00Z</cp:lastPrinted>
  <dcterms:created xsi:type="dcterms:W3CDTF">2019-03-17T17:29:00Z</dcterms:created>
  <dcterms:modified xsi:type="dcterms:W3CDTF">2019-04-14T14:15:00Z</dcterms:modified>
</cp:coreProperties>
</file>