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480" w:lineRule="auto"/>
        <w:ind w:left="80" w:right="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Digitale Transformation ist für dich nicht nur ein Wort, sondern ein entscheidender Motor für eine moderne öffentliche Verwaltung? Dann unterstütze mit uns Landes- und Bundesbehörden, Kommunen sowie öffentlich-rechtliche Organisationen in Baden-Württemberg und Bayern auf ihrem Weg zur Digitalisierung.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480" w:lineRule="auto"/>
        <w:ind w:left="80" w:right="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Materna ist spezialisiert auf die Entwicklung nachhaltiger Lösungen z. B. für Bereiche der Finanz- und Zollverwaltung, Justiz, innere und äußere Sicherheit, Verkehr, Umwelt und Personal. Unsere Kunden vertrauen uns insbesondere in Bezug auf aktuell relevante Themen, die unsere Gesellschaft bewegen.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480" w:lineRule="auto"/>
        <w:ind w:left="80" w:right="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 hast Lust den digitalen Zugang zu Verwaltungsleistungen mit deinen Kolleg:innen voranschreiten zu lassen? Dann werde Teil des #TeamMaterna als Webentwickler an einem unserer Standorte oder Remote.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hd w:fill="ffffff" w:val="clear"/>
        <w:spacing w:after="300" w:before="300" w:line="300" w:lineRule="auto"/>
        <w:ind w:left="80" w:right="80" w:firstLine="0"/>
        <w:rPr>
          <w:b w:val="1"/>
          <w:sz w:val="36"/>
          <w:szCs w:val="36"/>
        </w:rPr>
      </w:pPr>
      <w:bookmarkStart w:colFirst="0" w:colLast="0" w:name="_sc7tgoco3nv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Webentwickler Frontend / JavaScript / Digitale Transformation (m/w/d)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28" w:lineRule="auto"/>
        <w:ind w:left="80" w:right="80" w:firstLine="0"/>
        <w:rPr>
          <w:b w:val="1"/>
          <w:sz w:val="24"/>
          <w:szCs w:val="24"/>
        </w:rPr>
      </w:pPr>
      <w:bookmarkStart w:colFirst="0" w:colLast="0" w:name="_thtotn2hpus2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Als Webentwickler Frontend bei Materna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40" w:line="288" w:lineRule="auto"/>
        <w:ind w:left="1020" w:right="80" w:hanging="360"/>
      </w:pPr>
      <w:r w:rsidDel="00000000" w:rsidR="00000000" w:rsidRPr="00000000">
        <w:rPr>
          <w:sz w:val="24"/>
          <w:szCs w:val="24"/>
          <w:rtl w:val="0"/>
        </w:rPr>
        <w:t xml:space="preserve">konzipierst und steuerst du agil den gesamten Entwicklungsprozess interaktiver Webanwendungen mit modernen JavaScript-Frameworks.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sz w:val="24"/>
          <w:szCs w:val="24"/>
          <w:rtl w:val="0"/>
        </w:rPr>
        <w:t xml:space="preserve">leistest du mit nachhaltig entwickelten Lösungen einen aktiven Beitrag zur digitalen Transformation der öffentlichen Verwaltungen.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sz w:val="24"/>
          <w:szCs w:val="24"/>
          <w:rtl w:val="0"/>
        </w:rPr>
        <w:t xml:space="preserve">berätst du unsere Kunden zur Usability sowie Erstellung von innovativen Oberflächen.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beforeAutospacing="0" w:line="288" w:lineRule="auto"/>
        <w:ind w:left="1020" w:right="80" w:hanging="360"/>
      </w:pPr>
      <w:r w:rsidDel="00000000" w:rsidR="00000000" w:rsidRPr="00000000">
        <w:rPr>
          <w:sz w:val="24"/>
          <w:szCs w:val="24"/>
          <w:rtl w:val="0"/>
        </w:rPr>
        <w:t xml:space="preserve">stellst du das Bindeglied zwischen Kundenanforderungen und Technologien dar.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528" w:lineRule="auto"/>
        <w:ind w:left="80" w:right="80" w:firstLine="0"/>
        <w:rPr>
          <w:b w:val="1"/>
          <w:sz w:val="24"/>
          <w:szCs w:val="24"/>
        </w:rPr>
      </w:pPr>
      <w:bookmarkStart w:colFirst="0" w:colLast="0" w:name="_3zajuqrow2i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Das bringst du mit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40" w:line="288" w:lineRule="auto"/>
        <w:ind w:left="1020" w:right="80" w:hanging="360"/>
      </w:pPr>
      <w:r w:rsidDel="00000000" w:rsidR="00000000" w:rsidRPr="00000000">
        <w:rPr>
          <w:sz w:val="24"/>
          <w:szCs w:val="24"/>
          <w:rtl w:val="0"/>
        </w:rPr>
        <w:t xml:space="preserve">Abgeschlossenes Studium der (Wirtschafts-)Informatik oder vergleichbare Qualifikationen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sz w:val="24"/>
          <w:szCs w:val="24"/>
          <w:rtl w:val="0"/>
        </w:rPr>
        <w:t xml:space="preserve">Mehrjährige Berufserfahrung in der Webentwicklung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sz w:val="24"/>
          <w:szCs w:val="24"/>
          <w:rtl w:val="0"/>
        </w:rPr>
        <w:t xml:space="preserve">Sehr gute Kenntnisse in aktuellen Webtechnologien wie JavaScript, XML, HTML, CSS und Webservices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sz w:val="24"/>
          <w:szCs w:val="24"/>
          <w:rtl w:val="0"/>
        </w:rPr>
        <w:t xml:space="preserve">Idealerweise Grundkenntnisse in der Java-Programmierung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sz w:val="24"/>
          <w:szCs w:val="24"/>
          <w:rtl w:val="0"/>
        </w:rPr>
        <w:t xml:space="preserve">Kenntnisse über Datenbanken wie z. B. Datenmodellierung, Abfragen/SQL, Trigger, Views, vorwiegend Oracle oder MySQL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88" w:lineRule="auto"/>
        <w:ind w:left="1020" w:right="80" w:hanging="360"/>
      </w:pPr>
      <w:r w:rsidDel="00000000" w:rsidR="00000000" w:rsidRPr="00000000">
        <w:rPr>
          <w:sz w:val="24"/>
          <w:szCs w:val="24"/>
          <w:rtl w:val="0"/>
        </w:rPr>
        <w:t xml:space="preserve">Erfahrung in der agilen Vorgehensmethodik wie z. B. Scrum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0" w:beforeAutospacing="0" w:line="288" w:lineRule="auto"/>
        <w:ind w:left="1020" w:right="80" w:hanging="360"/>
      </w:pPr>
      <w:r w:rsidDel="00000000" w:rsidR="00000000" w:rsidRPr="00000000">
        <w:rPr>
          <w:sz w:val="24"/>
          <w:szCs w:val="24"/>
          <w:rtl w:val="0"/>
        </w:rPr>
        <w:t xml:space="preserve">Sehr gute Deutsch- und gute Englischkenntnisse in Wort und Schrift</w:t>
      </w:r>
    </w:p>
    <w:p w:rsidR="00000000" w:rsidDel="00000000" w:rsidP="00000000" w:rsidRDefault="00000000" w:rsidRPr="00000000" w14:paraId="00000012">
      <w:pPr>
        <w:shd w:fill="ffffff" w:val="clear"/>
        <w:spacing w:line="480" w:lineRule="auto"/>
        <w:ind w:left="80" w:right="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line="480" w:lineRule="auto"/>
        <w:ind w:left="80" w:right="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 bist neugierig geworden? </w:t>
      </w:r>
      <w:hyperlink r:id="rId6">
        <w:r w:rsidDel="00000000" w:rsidR="00000000" w:rsidRPr="00000000">
          <w:rPr>
            <w:b w:val="1"/>
            <w:color w:val="ff0000"/>
            <w:sz w:val="24"/>
            <w:szCs w:val="24"/>
            <w:u w:val="single"/>
            <w:rtl w:val="0"/>
          </w:rPr>
          <w:t xml:space="preserve">Hier</w:t>
        </w:r>
      </w:hyperlink>
      <w:hyperlink r:id="rId7">
        <w:r w:rsidDel="00000000" w:rsidR="00000000" w:rsidRPr="00000000">
          <w:rPr>
            <w:b w:val="1"/>
            <w:color w:val="18537d"/>
            <w:sz w:val="24"/>
            <w:szCs w:val="24"/>
            <w:u w:val="single"/>
            <w:rtl w:val="0"/>
          </w:rPr>
          <w:t xml:space="preserve"> </w:t>
        </w:r>
      </w:hyperlink>
      <w:r w:rsidDel="00000000" w:rsidR="00000000" w:rsidRPr="00000000">
        <w:rPr>
          <w:sz w:val="24"/>
          <w:szCs w:val="24"/>
          <w:rtl w:val="0"/>
        </w:rPr>
        <w:t xml:space="preserve">erfährst du was uns als Arbeitgeber ausmacht und </w:t>
      </w:r>
      <w:hyperlink r:id="rId8">
        <w:r w:rsidDel="00000000" w:rsidR="00000000" w:rsidRPr="00000000">
          <w:rPr>
            <w:b w:val="1"/>
            <w:color w:val="ff0000"/>
            <w:sz w:val="24"/>
            <w:szCs w:val="24"/>
            <w:u w:val="single"/>
            <w:rtl w:val="0"/>
          </w:rPr>
          <w:t xml:space="preserve">hier</w:t>
        </w:r>
      </w:hyperlink>
      <w:r w:rsidDel="00000000" w:rsidR="00000000" w:rsidRPr="00000000">
        <w:rPr>
          <w:sz w:val="24"/>
          <w:szCs w:val="24"/>
          <w:rtl w:val="0"/>
        </w:rPr>
        <w:t xml:space="preserve">, warum unsere Kollegen Materna schätzen.</w:t>
      </w:r>
    </w:p>
    <w:p w:rsidR="00000000" w:rsidDel="00000000" w:rsidP="00000000" w:rsidRDefault="00000000" w:rsidRPr="00000000" w14:paraId="00000014">
      <w:pPr>
        <w:shd w:fill="ffffff" w:val="clear"/>
        <w:spacing w:line="480" w:lineRule="auto"/>
        <w:ind w:left="80" w:right="8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materna.de/DE/Karriere/Arbeiten-bei-Materna/arbeiten-bei-materna_node.html" TargetMode="External"/><Relationship Id="rId7" Type="http://schemas.openxmlformats.org/officeDocument/2006/relationships/hyperlink" Target="http://www.materna.de/DE/Karriere/Arbeiten-bei-Materna/arbeiten-bei-materna_node.html" TargetMode="External"/><Relationship Id="rId8" Type="http://schemas.openxmlformats.org/officeDocument/2006/relationships/hyperlink" Target="http://www.materna.de/DE/Karriere/Mitarbeiter-Interviews/mitarbeiter-interviews_no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