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bTn Wecker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State-Machine-Diagramme</w:t>
      </w:r>
    </w:p>
    <w:p>
      <w:pPr>
        <w:spacing w:before="0" w:after="3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Firmware 8v2  ·  ESP32 / FreeRTOS</w:t>
      </w:r>
    </w:p>
    <w:p>
      <w:pPr>
        <w:pBdr>
          <w:bottom w:val="single" w:color="2E75B6" w:sz="4" w:space="1"/>
        </w:pBdr>
        <w:spacing w:before="80" w:after="80"/>
      </w:pPr>
    </w:p>
    <w:p>
      <w:pPr>
        <w:pStyle w:val="Heading1"/>
        <w:spacing w:before="24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  Alarm-State-Machine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Task: alarmTask (Core 0, Pri 2)  ·  Takt: 500 ms  ·  Zustände: ALARM_IDLE, ALARM_RUNNING</w:t>
      </w:r>
    </w:p>
    <w:p>
      <w:pPr>
        <w:spacing w:before="0" w:after="60"/>
      </w:pPr>
      <w:r>
        <w:t xml:space="preserve"/>
      </w:r>
    </w:p>
    <w:p>
      <w:pPr>
        <w:spacing w:before="60" w:after="60"/>
        <w:jc w:val="center"/>
      </w:pPr>
      <w:r>
        <w:drawing>
          <wp:inline distT="0" distB="0" distL="0" distR="0">
            <wp:extent cx="4857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/>
      </w:pPr>
      <w:r>
        <w:t xml:space="preserve"/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Bedingungen für IDLE → RUNNING:  </w:t>
      </w:r>
      <w:r>
        <w:rPr>
          <w:rFonts w:ascii="Arial" w:cs="Arial" w:eastAsia="Arial" w:hAnsi="Arial"/>
          <w:sz w:val="18"/>
          <w:szCs w:val="18"/>
        </w:rPr>
        <w:t xml:space="preserve">aX_on=true, sec==0, min==aX_min, hour==aX_hour, min≠lastAXMin (Minuten-Sperre). Alarm 1 hat Vorrang vor Alarm 2 bei gleicher Zeit (else if). playerMutex schützt playFolder()-Aufruf.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Bedingungen für RUNNING → IDLE:  </w:t>
      </w:r>
      <w:r>
        <w:rPr>
          <w:rFonts w:ascii="Arial" w:cs="Arial" w:eastAsia="Arial" w:hAnsi="Arial"/>
          <w:sz w:val="18"/>
          <w:szCs w:val="18"/>
        </w:rPr>
        <w:t xml:space="preserve">Nach ALARM_POLL_MS (5 s): playerStatus &lt; 1 (MP3 beendet). Ausgänge E2/E3 aus. Minuten-Sperren zurückgesetzt. Manueller Abbruch via S1 ebenfalls möglich.</w:t>
      </w:r>
    </w:p>
    <w:p>
      <w:r>
        <w:br w:type="page"/>
      </w:r>
    </w:p>
    <w:p>
      <w:pPr>
        <w:pStyle w:val="Heading1"/>
        <w:spacing w:before="24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  Kuckuck-State-Machine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Task: alarmTask (Core 0, Pri 2)  ·  Takt: 500 ms  ·  Zustände: CUCKOO_IDLE, CUCKOO_RUNNING</w:t>
      </w:r>
    </w:p>
    <w:p>
      <w:pPr>
        <w:spacing w:before="0" w:after="60"/>
      </w:pPr>
      <w:r>
        <w:t xml:space="preserve"/>
      </w:r>
    </w:p>
    <w:p>
      <w:pPr>
        <w:spacing w:before="60" w:after="60"/>
        <w:jc w:val="center"/>
      </w:pPr>
      <w:r>
        <w:drawing>
          <wp:inline distT="0" distB="0" distL="0" distR="0">
            <wp:extent cx="4857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/>
      </w:pPr>
      <w:r>
        <w:t xml:space="preserve"/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Bedingungen für IDLE → RUNNING:  </w:t>
      </w:r>
      <w:r>
        <w:rPr>
          <w:rFonts w:ascii="Arial" w:cs="Arial" w:eastAsia="Arial" w:hAnsi="Arial"/>
          <w:sz w:val="18"/>
          <w:szCs w:val="18"/>
        </w:rPr>
        <w:t xml:space="preserve">min==0, sec==0, cuckoo_on=true, min≠lastCuckooMin, !alarmThisHour, inTimeWindow. Zeitfenster: cuckoo_onTime ≤ hour ≤ cuckoo_offTime (Mitternacht-Überlauf möglich). E1 HIGH.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Bedingungen für RUNNING → IDLE:  </w:t>
      </w:r>
      <w:r>
        <w:rPr>
          <w:rFonts w:ascii="Arial" w:cs="Arial" w:eastAsia="Arial" w:hAnsi="Arial"/>
          <w:sz w:val="18"/>
          <w:szCs w:val="18"/>
        </w:rPr>
        <w:t xml:space="preserve">CUCKOO_DURATION_MS (7,5 s) abgelaufen. E1 LOW. lastCuckooMin = 0xFF (Sperre aufheben).</w:t>
      </w:r>
    </w:p>
    <w:p>
      <w:r>
        <w:br w:type="page"/>
      </w:r>
    </w:p>
    <w:p>
      <w:pPr>
        <w:pStyle w:val="Heading1"/>
        <w:spacing w:before="24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  Touch-State-Machine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Task: touchTask (Core 0, Pri 2)  ·  Takt: TOUCH_POLL_MS  ·  Zustände: TS_IDLE, TS_PRESSED, TS_REPEAT</w:t>
      </w:r>
    </w:p>
    <w:p>
      <w:pPr>
        <w:spacing w:before="0" w:after="60"/>
      </w:pPr>
      <w:r>
        <w:t xml:space="preserve"/>
      </w:r>
    </w:p>
    <w:p>
      <w:pPr>
        <w:spacing w:before="60" w:after="60"/>
        <w:jc w:val="center"/>
      </w:pPr>
      <w:r>
        <w:drawing>
          <wp:inline distT="0" distB="0" distL="0" distR="0">
            <wp:extent cx="56673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/>
      </w:pPr>
      <w:r>
        <w:t xml:space="preserve"/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TS_IDLE → TS_PRESSED:  </w:t>
      </w:r>
      <w:r>
        <w:rPr>
          <w:rFonts w:ascii="Arial" w:cs="Arial" w:eastAsia="Arial" w:hAnsi="Arial"/>
          <w:sz w:val="18"/>
          <w:szCs w:val="18"/>
        </w:rPr>
        <w:t xml:space="preserve">Pad-Rohwert &lt; Schwellwert (Baseline − TOUCH_DROP). Sofort EVT_TX in inputQueue. Nur ein Pad gleichzeitig aktiv (Exklusivität).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TS_PRESSED → TS_REPEAT:  </w:t>
      </w:r>
      <w:r>
        <w:rPr>
          <w:rFonts w:ascii="Arial" w:cs="Arial" w:eastAsia="Arial" w:hAnsi="Arial"/>
          <w:sz w:val="18"/>
          <w:szCs w:val="18"/>
        </w:rPr>
        <w:t xml:space="preserve">Pad noch gedrückt nach TOUCH_HOLD_MS (750 ms). Weiterer EVT, wechselt zu REPEAT.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TS_REPEAT:  </w:t>
      </w:r>
      <w:r>
        <w:rPr>
          <w:rFonts w:ascii="Arial" w:cs="Arial" w:eastAsia="Arial" w:hAnsi="Arial"/>
          <w:sz w:val="18"/>
          <w:szCs w:val="18"/>
        </w:rPr>
        <w:t xml:space="preserve">Alle TOUCH_REPEAT_MS (250 ms) ein weiterer EVT, solange Pad gedrückt. Touch OFF → TS_IDLE. ISR-Debouncing (30 ms) filtert Hardware-Prellen vor Queueeintrag.</w:t>
      </w:r>
    </w:p>
    <w:p>
      <w:r>
        <w:br w:type="page"/>
      </w:r>
    </w:p>
    <w:p>
      <w:pPr>
        <w:pStyle w:val="Heading1"/>
        <w:spacing w:before="24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  UI-State-Machine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Tasks: inputTask (Core 1, Pri 2) + displayTask (Core 1, Pri 1)  ·  8 Zustände  ·  Schutz: displayMutex</w:t>
      </w:r>
    </w:p>
    <w:p>
      <w:pPr>
        <w:spacing w:before="0" w:after="60"/>
      </w:pPr>
      <w:r>
        <w:t xml:space="preserve"/>
      </w:r>
    </w:p>
    <w:p>
      <w:pPr>
        <w:spacing w:before="60" w:after="60"/>
        <w:jc w:val="center"/>
      </w:pPr>
      <w:r>
        <w:drawing>
          <wp:inline distT="0" distB="0" distL="0" distR="0">
            <wp:extent cx="5905500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/>
      </w:pPr>
      <w:r>
        <w:t xml:space="preserve"/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T0 (Seitenwechsel):  </w:t>
      </w:r>
      <w:r>
        <w:rPr>
          <w:rFonts w:ascii="Arial" w:cs="Arial" w:eastAsia="Arial" w:hAnsi="Arial"/>
          <w:sz w:val="18"/>
          <w:szCs w:val="18"/>
        </w:rPr>
        <w:t xml:space="preserve">Zyklisch: UI_CLOCK → ALARM1 → ALARM2 → SOUND1 → SOUND2 → FUNCS → CUCKOO_TIME → UI_CLOCK. Auf UI_INFO wird T0 an onInfo() delegiert (WiFi-Konfigurator).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S3 (Info-Toggle):  </w:t>
      </w:r>
      <w:r>
        <w:rPr>
          <w:rFonts w:ascii="Arial" w:cs="Arial" w:eastAsia="Arial" w:hAnsi="Arial"/>
          <w:sz w:val="18"/>
          <w:szCs w:val="18"/>
        </w:rPr>
        <w:t xml:space="preserve">Von jeder Seite: → UI_INFO. Von UI_INFO: → UI_CLOCK. Entprellung via BTN_LOCKOUT_MS (1000 ms).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Auto-Rückkehr:  </w:t>
      </w:r>
      <w:r>
        <w:rPr>
          <w:rFonts w:ascii="Arial" w:cs="Arial" w:eastAsia="Arial" w:hAnsi="Arial"/>
          <w:sz w:val="18"/>
          <w:szCs w:val="18"/>
        </w:rPr>
        <w:t xml:space="preserve">displayTask löst nach AUTO_RETURN_MS (20 s) ohne Touch-Event uiTransition(UI_CLOCK) aus. UI_INFO ist ausgenommen.</w:t>
      </w:r>
    </w:p>
    <w:p>
      <w:pPr>
        <w:pBdr>
          <w:bottom w:val="single" w:color="2E75B6" w:sz="4" w:space="1"/>
        </w:pBdr>
        <w:spacing w:before="80" w:after="80"/>
      </w:pPr>
    </w:p>
    <w:p>
      <w:pPr>
        <w:spacing w:before="140" w:after="0"/>
        <w:jc w:val="center"/>
      </w:pPr>
      <w:r>
        <w:rPr>
          <w:rFonts w:ascii="Arial" w:cs="Arial" w:eastAsia="Arial" w:hAnsi="Arial"/>
          <w:i/>
          <w:iCs/>
          <w:color w:val="888888"/>
          <w:sz w:val="16"/>
          <w:szCs w:val="16"/>
        </w:rPr>
        <w:t xml:space="preserve">bTn Wecker  ·  State-Machine-Diagramme  ·  Firmware 8v2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1"/>
      </w:pBd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bTn Wecker  –  State-Machine-Diagramme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80"/>
      <w:outlineLvl w:val="0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39ac77550e400e9d3365f09edfe40634263d85.png"/><Relationship Id="rId9" Type="http://schemas.openxmlformats.org/officeDocument/2006/relationships/image" Target="media/3b9186cc75fb9f665a8dd246f205778d8b2852dc.png"/><Relationship Id="rId10" Type="http://schemas.openxmlformats.org/officeDocument/2006/relationships/image" Target="media/17cdd239164b4b217865cbd0f8a7fe64941c2a44.png"/><Relationship Id="rId11" Type="http://schemas.openxmlformats.org/officeDocument/2006/relationships/image" Target="media/e624e72d6b8ad0c71054c7fe67545ad032c53820.png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2026-03-21T09:03:07.276Z</dcterms:created>
  <dcterms:modified xsi:type="dcterms:W3CDTF">2026-03-21T09:03:07.317Z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