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FAAEDC" w14:textId="77777777" w:rsidR="009B5F4F" w:rsidRPr="00747D53" w:rsidRDefault="009B5F4F" w:rsidP="009B5F4F">
      <w:pPr>
        <w:jc w:val="center"/>
        <w:rPr>
          <w:rFonts w:cstheme="minorHAnsi"/>
          <w:b/>
          <w:sz w:val="28"/>
          <w:szCs w:val="28"/>
        </w:rPr>
      </w:pPr>
      <w:r w:rsidRPr="00747D53">
        <w:rPr>
          <w:rFonts w:cstheme="minorHAnsi"/>
          <w:b/>
          <w:sz w:val="28"/>
          <w:szCs w:val="28"/>
        </w:rPr>
        <w:t xml:space="preserve">Die Welt von </w:t>
      </w:r>
      <w:proofErr w:type="spellStart"/>
      <w:r w:rsidRPr="00747D53">
        <w:rPr>
          <w:rFonts w:cstheme="minorHAnsi"/>
          <w:b/>
          <w:sz w:val="28"/>
          <w:szCs w:val="28"/>
        </w:rPr>
        <w:t>Zuul</w:t>
      </w:r>
      <w:proofErr w:type="spellEnd"/>
    </w:p>
    <w:p w14:paraId="1ACCC21E" w14:textId="77777777" w:rsidR="009B5F4F" w:rsidRPr="00747D53" w:rsidRDefault="009B5F4F" w:rsidP="009B5F4F">
      <w:pPr>
        <w:jc w:val="center"/>
        <w:rPr>
          <w:rFonts w:cstheme="minorHAnsi"/>
          <w:b/>
        </w:rPr>
      </w:pPr>
      <w:r w:rsidRPr="00747D53">
        <w:rPr>
          <w:rFonts w:cstheme="minorHAnsi"/>
          <w:b/>
        </w:rPr>
        <w:t>- Zustandswechsel von Spielern -</w:t>
      </w:r>
    </w:p>
    <w:p w14:paraId="710CB8D2" w14:textId="77777777" w:rsidR="009B5F4F" w:rsidRPr="00747D53" w:rsidRDefault="009B5F4F" w:rsidP="009B5F4F">
      <w:pPr>
        <w:pStyle w:val="Schule"/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747D53">
        <w:rPr>
          <w:rFonts w:asciiTheme="minorHAnsi" w:hAnsiTheme="minorHAnsi" w:cstheme="minorHAnsi"/>
          <w:sz w:val="22"/>
          <w:szCs w:val="22"/>
        </w:rPr>
        <w:t xml:space="preserve">Unser Adventuregame „Die Welt von </w:t>
      </w:r>
      <w:proofErr w:type="spellStart"/>
      <w:r w:rsidRPr="00747D53">
        <w:rPr>
          <w:rFonts w:asciiTheme="minorHAnsi" w:hAnsiTheme="minorHAnsi" w:cstheme="minorHAnsi"/>
          <w:sz w:val="22"/>
          <w:szCs w:val="22"/>
        </w:rPr>
        <w:t>Zuul</w:t>
      </w:r>
      <w:proofErr w:type="spellEnd"/>
      <w:r w:rsidRPr="00747D53">
        <w:rPr>
          <w:rFonts w:asciiTheme="minorHAnsi" w:hAnsiTheme="minorHAnsi" w:cstheme="minorHAnsi"/>
          <w:sz w:val="22"/>
          <w:szCs w:val="22"/>
        </w:rPr>
        <w:t xml:space="preserve">“ soll um verschiedene Zustände, die der Spieler annehmen kann, erweitert werden. Im Hinblick auf zukünftige Erweiterungen, in denen Spieler gegeneinander oder mit anderen Figuren kämpfen können, werden diese Zustände benötigt.  </w:t>
      </w:r>
    </w:p>
    <w:p w14:paraId="101B4B40" w14:textId="77777777" w:rsidR="009B5F4F" w:rsidRPr="00747D53" w:rsidRDefault="009B5F4F" w:rsidP="009B5F4F">
      <w:pPr>
        <w:pStyle w:val="Schule"/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747D53">
        <w:rPr>
          <w:rFonts w:asciiTheme="minorHAnsi" w:hAnsiTheme="minorHAnsi" w:cstheme="minorHAnsi"/>
          <w:sz w:val="22"/>
          <w:szCs w:val="22"/>
        </w:rPr>
        <w:t>Dabei kann ein Spieler leicht oder schwer getroffen werden. Ein Spieler kann aber auch geheilt werden.</w:t>
      </w:r>
    </w:p>
    <w:p w14:paraId="02228C94" w14:textId="77777777" w:rsidR="009B5F4F" w:rsidRPr="00747D53" w:rsidRDefault="009B5F4F" w:rsidP="009B5F4F">
      <w:pPr>
        <w:pStyle w:val="Schule"/>
        <w:spacing w:after="60"/>
        <w:jc w:val="both"/>
        <w:rPr>
          <w:rFonts w:asciiTheme="minorHAnsi" w:hAnsiTheme="minorHAnsi" w:cstheme="minorHAnsi"/>
          <w:sz w:val="22"/>
          <w:szCs w:val="22"/>
        </w:rPr>
      </w:pPr>
      <w:r w:rsidRPr="00747D53">
        <w:rPr>
          <w:rFonts w:asciiTheme="minorHAnsi" w:hAnsiTheme="minorHAnsi" w:cstheme="minorHAnsi"/>
          <w:sz w:val="22"/>
          <w:szCs w:val="22"/>
        </w:rPr>
        <w:t>Spieler haben drei unterschiedliche Zustände ihres Wohlbefindens:</w:t>
      </w:r>
    </w:p>
    <w:p w14:paraId="0277B155" w14:textId="77777777" w:rsidR="009B5F4F" w:rsidRPr="00747D53" w:rsidRDefault="009B5F4F" w:rsidP="009B5F4F">
      <w:pPr>
        <w:pStyle w:val="Schule"/>
        <w:numPr>
          <w:ilvl w:val="0"/>
          <w:numId w:val="2"/>
        </w:numPr>
        <w:ind w:left="805" w:hanging="357"/>
        <w:jc w:val="both"/>
        <w:rPr>
          <w:rFonts w:asciiTheme="minorHAnsi" w:hAnsiTheme="minorHAnsi" w:cstheme="minorHAnsi"/>
          <w:sz w:val="22"/>
          <w:szCs w:val="22"/>
        </w:rPr>
      </w:pPr>
      <w:r w:rsidRPr="00747D53">
        <w:rPr>
          <w:rFonts w:asciiTheme="minorHAnsi" w:hAnsiTheme="minorHAnsi" w:cstheme="minorHAnsi"/>
          <w:sz w:val="22"/>
          <w:szCs w:val="22"/>
        </w:rPr>
        <w:t>gesund</w:t>
      </w:r>
    </w:p>
    <w:p w14:paraId="44DAB9C3" w14:textId="77777777" w:rsidR="009B5F4F" w:rsidRPr="00747D53" w:rsidRDefault="009B5F4F" w:rsidP="009B5F4F">
      <w:pPr>
        <w:pStyle w:val="Schule"/>
        <w:numPr>
          <w:ilvl w:val="0"/>
          <w:numId w:val="2"/>
        </w:numPr>
        <w:ind w:left="805" w:hanging="357"/>
        <w:jc w:val="both"/>
        <w:rPr>
          <w:rFonts w:asciiTheme="minorHAnsi" w:hAnsiTheme="minorHAnsi" w:cstheme="minorHAnsi"/>
          <w:sz w:val="22"/>
          <w:szCs w:val="22"/>
        </w:rPr>
      </w:pPr>
      <w:r w:rsidRPr="00747D53">
        <w:rPr>
          <w:rFonts w:asciiTheme="minorHAnsi" w:hAnsiTheme="minorHAnsi" w:cstheme="minorHAnsi"/>
          <w:sz w:val="22"/>
          <w:szCs w:val="22"/>
        </w:rPr>
        <w:t xml:space="preserve">verwundet und </w:t>
      </w:r>
    </w:p>
    <w:p w14:paraId="16153AF0" w14:textId="77777777" w:rsidR="009B5F4F" w:rsidRPr="00747D53" w:rsidRDefault="009B5F4F" w:rsidP="009B5F4F">
      <w:pPr>
        <w:pStyle w:val="Schule"/>
        <w:numPr>
          <w:ilvl w:val="0"/>
          <w:numId w:val="2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747D53">
        <w:rPr>
          <w:rFonts w:asciiTheme="minorHAnsi" w:hAnsiTheme="minorHAnsi" w:cstheme="minorHAnsi"/>
          <w:sz w:val="22"/>
          <w:szCs w:val="22"/>
        </w:rPr>
        <w:t>bewegungsunfähig.</w:t>
      </w:r>
    </w:p>
    <w:p w14:paraId="4782D7DD" w14:textId="77777777" w:rsidR="009B5F4F" w:rsidRPr="00747D53" w:rsidRDefault="009B5F4F" w:rsidP="009B5F4F">
      <w:pPr>
        <w:pStyle w:val="Schule"/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747D53">
        <w:rPr>
          <w:rFonts w:asciiTheme="minorHAnsi" w:hAnsiTheme="minorHAnsi" w:cstheme="minorHAnsi"/>
          <w:sz w:val="22"/>
          <w:szCs w:val="22"/>
        </w:rPr>
        <w:t>Heilt man eine gesunde Person, so bleibt sie gesund. Verletzt man einen gesunden Spieler leicht, so wird er verwundet, verletzt man ihn stark, so wird er bewegungsunfähig.</w:t>
      </w:r>
    </w:p>
    <w:p w14:paraId="01A0087D" w14:textId="77777777" w:rsidR="009B5F4F" w:rsidRPr="00747D53" w:rsidRDefault="009B5F4F" w:rsidP="009B5F4F">
      <w:pPr>
        <w:pStyle w:val="Schule"/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747D53">
        <w:rPr>
          <w:rFonts w:asciiTheme="minorHAnsi" w:hAnsiTheme="minorHAnsi" w:cstheme="minorHAnsi"/>
          <w:sz w:val="22"/>
          <w:szCs w:val="22"/>
        </w:rPr>
        <w:t>Wird eine verwundete Spielfigur geheilt, so wird sie gesund. Verletzt man eine verwundete Figur, wird sie bewegungsunfähig. Dabei ist es egal, ob sie leicht oder schwer verletzt wird.</w:t>
      </w:r>
    </w:p>
    <w:p w14:paraId="737256A9" w14:textId="77777777" w:rsidR="009B5F4F" w:rsidRPr="00747D53" w:rsidRDefault="009B5F4F" w:rsidP="009B5F4F">
      <w:pPr>
        <w:pStyle w:val="Schule"/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747D53">
        <w:rPr>
          <w:rFonts w:asciiTheme="minorHAnsi" w:hAnsiTheme="minorHAnsi" w:cstheme="minorHAnsi"/>
          <w:sz w:val="22"/>
          <w:szCs w:val="22"/>
        </w:rPr>
        <w:t>Ein bewegungsunfähiger Spieler wird zu einem verwundeten, wenn man ihn heilt. Eine weitere Verletzung hat keine weiteren Folgen. Die bewegungs</w:t>
      </w:r>
      <w:r w:rsidRPr="00747D53">
        <w:rPr>
          <w:rFonts w:asciiTheme="minorHAnsi" w:hAnsiTheme="minorHAnsi" w:cstheme="minorHAnsi"/>
          <w:sz w:val="22"/>
          <w:szCs w:val="22"/>
        </w:rPr>
        <w:softHyphen/>
        <w:t>unfähige Spielfigur bleibt also bewegungsunfähig, wenn sie verletzt wird.</w:t>
      </w:r>
    </w:p>
    <w:p w14:paraId="04737488" w14:textId="77777777" w:rsidR="009B5F4F" w:rsidRPr="00747D53" w:rsidRDefault="009B5F4F" w:rsidP="009B5F4F">
      <w:pPr>
        <w:pStyle w:val="Schule"/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747D5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88D9059" wp14:editId="39E7693E">
            <wp:simplePos x="0" y="0"/>
            <wp:positionH relativeFrom="column">
              <wp:posOffset>897255</wp:posOffset>
            </wp:positionH>
            <wp:positionV relativeFrom="paragraph">
              <wp:posOffset>71755</wp:posOffset>
            </wp:positionV>
            <wp:extent cx="3962400" cy="2486025"/>
            <wp:effectExtent l="19050" t="19050" r="19050" b="28575"/>
            <wp:wrapSquare wrapText="bothSides"/>
            <wp:docPr id="5" name="Bild 2" descr="Zustandsdiagramm Spielfig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ustandsdiagramm Spielfigu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4860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4A2A0B" w14:textId="77777777" w:rsidR="009B5F4F" w:rsidRPr="00747D53" w:rsidRDefault="009B5F4F" w:rsidP="009B5F4F">
      <w:pPr>
        <w:pStyle w:val="Schule"/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243BE162" w14:textId="77777777" w:rsidR="009B5F4F" w:rsidRPr="00747D53" w:rsidRDefault="009B5F4F" w:rsidP="009B5F4F">
      <w:pPr>
        <w:pStyle w:val="Schule"/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284229F8" w14:textId="77777777" w:rsidR="009B5F4F" w:rsidRPr="00747D53" w:rsidRDefault="009B5F4F" w:rsidP="009B5F4F">
      <w:pPr>
        <w:pStyle w:val="Schule"/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0D50DFDF" w14:textId="77777777" w:rsidR="009B5F4F" w:rsidRPr="00747D53" w:rsidRDefault="009B5F4F" w:rsidP="009B5F4F">
      <w:pPr>
        <w:pStyle w:val="Schule"/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72A91A24" w14:textId="77777777" w:rsidR="009B5F4F" w:rsidRPr="00747D53" w:rsidRDefault="009B5F4F" w:rsidP="009B5F4F">
      <w:pPr>
        <w:pStyle w:val="Schule"/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5C5CD6C1" w14:textId="77777777" w:rsidR="009B5F4F" w:rsidRPr="00747D53" w:rsidRDefault="009B5F4F" w:rsidP="009B5F4F">
      <w:pPr>
        <w:pStyle w:val="Schule"/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70A797BB" w14:textId="77777777" w:rsidR="009B5F4F" w:rsidRPr="00747D53" w:rsidRDefault="009B5F4F" w:rsidP="009B5F4F">
      <w:pPr>
        <w:pStyle w:val="Schule"/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6874D72B" w14:textId="77777777" w:rsidR="009B5F4F" w:rsidRPr="00747D53" w:rsidRDefault="009B5F4F" w:rsidP="009B5F4F">
      <w:pPr>
        <w:pStyle w:val="Schule"/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656F7EBC" w14:textId="77777777" w:rsidR="009B5F4F" w:rsidRPr="00747D53" w:rsidRDefault="009B5F4F" w:rsidP="009B5F4F">
      <w:pPr>
        <w:pStyle w:val="Schule"/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015DE4A4" w14:textId="77777777" w:rsidR="009B5F4F" w:rsidRPr="00747D53" w:rsidRDefault="009B5F4F" w:rsidP="009B5F4F">
      <w:pPr>
        <w:pStyle w:val="Schule"/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0A19221A" w14:textId="77777777" w:rsidR="009B5F4F" w:rsidRPr="00747D53" w:rsidRDefault="009B5F4F" w:rsidP="009B5F4F">
      <w:pPr>
        <w:pStyle w:val="Schule"/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747D53">
        <w:rPr>
          <w:rFonts w:asciiTheme="minorHAnsi" w:hAnsiTheme="minorHAnsi" w:cstheme="minorHAnsi"/>
          <w:sz w:val="22"/>
          <w:szCs w:val="22"/>
        </w:rPr>
        <w:t>Eine Figur soll ihren aktuellen Zustand als String zurückgeben können.</w:t>
      </w:r>
    </w:p>
    <w:p w14:paraId="013DED9B" w14:textId="77777777" w:rsidR="009B5F4F" w:rsidRPr="00747D53" w:rsidRDefault="009B5F4F" w:rsidP="009B5F4F">
      <w:pPr>
        <w:pStyle w:val="Schule"/>
        <w:spacing w:after="120"/>
        <w:jc w:val="both"/>
        <w:rPr>
          <w:rFonts w:asciiTheme="minorHAnsi" w:hAnsiTheme="minorHAnsi" w:cstheme="minorHAnsi"/>
        </w:rPr>
      </w:pPr>
    </w:p>
    <w:p w14:paraId="3FD10E17" w14:textId="77777777" w:rsidR="009B5F4F" w:rsidRPr="00747D53" w:rsidRDefault="009B5F4F" w:rsidP="009B5F4F">
      <w:pPr>
        <w:rPr>
          <w:rFonts w:cstheme="minorHAnsi"/>
          <w:b/>
          <w:bCs/>
          <w:sz w:val="28"/>
        </w:rPr>
      </w:pPr>
      <w:r w:rsidRPr="00747D53">
        <w:rPr>
          <w:rFonts w:cstheme="minorHAnsi"/>
          <w:b/>
          <w:bCs/>
          <w:sz w:val="28"/>
        </w:rPr>
        <w:t>Aufgaben:</w:t>
      </w:r>
    </w:p>
    <w:p w14:paraId="3FBDA588" w14:textId="048EE5A9" w:rsidR="009B5F4F" w:rsidRPr="00747D53" w:rsidRDefault="009B5F4F" w:rsidP="009B5F4F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bCs/>
        </w:rPr>
      </w:pPr>
      <w:r w:rsidRPr="00747D53">
        <w:rPr>
          <w:rFonts w:cstheme="minorHAnsi"/>
          <w:bCs/>
        </w:rPr>
        <w:t xml:space="preserve">Zeichne in deiner Gruppe ein Klassendiagramm für das Problem und bereitet euch auf eine Präsentation eurer Lösung vor. Das Klassendiagramm soll von den bisher erstellten Klassen lediglich die Klasse </w:t>
      </w:r>
      <w:r w:rsidR="008B1B7E" w:rsidRPr="008B1B7E">
        <w:rPr>
          <w:rFonts w:ascii="Courier New" w:hAnsi="Courier New" w:cs="Courier New"/>
          <w:bCs/>
        </w:rPr>
        <w:t>Player</w:t>
      </w:r>
      <w:r w:rsidRPr="00747D53">
        <w:rPr>
          <w:rFonts w:cstheme="minorHAnsi"/>
          <w:bCs/>
        </w:rPr>
        <w:t xml:space="preserve"> enthalten.</w:t>
      </w:r>
    </w:p>
    <w:p w14:paraId="49055413" w14:textId="3577E1DB" w:rsidR="009B5F4F" w:rsidRPr="00747D53" w:rsidRDefault="009B5F4F" w:rsidP="009B5F4F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bCs/>
        </w:rPr>
      </w:pPr>
      <w:r w:rsidRPr="00747D53">
        <w:rPr>
          <w:rFonts w:cstheme="minorHAnsi"/>
          <w:bCs/>
        </w:rPr>
        <w:t xml:space="preserve">Erkundige dich auf der Internetseite </w:t>
      </w:r>
      <w:hyperlink r:id="rId8" w:history="1">
        <w:r w:rsidRPr="00747D53">
          <w:rPr>
            <w:rStyle w:val="Hyperlink"/>
            <w:rFonts w:cstheme="minorHAnsi"/>
            <w:bCs/>
          </w:rPr>
          <w:t>http://www.philipphauer.de/study/se/design-pattern/state.php</w:t>
        </w:r>
      </w:hyperlink>
      <w:r w:rsidRPr="00747D53">
        <w:rPr>
          <w:rFonts w:cstheme="minorHAnsi"/>
          <w:bCs/>
        </w:rPr>
        <w:t xml:space="preserve"> über das State-Muster und verbessere in deiner Gruppe das Klassendiagramm aus Aufgabe 1. Es soll wiederum nicht alle Klassen des Spiels „Die Welt von </w:t>
      </w:r>
      <w:proofErr w:type="spellStart"/>
      <w:r w:rsidRPr="00747D53">
        <w:rPr>
          <w:rFonts w:cstheme="minorHAnsi"/>
          <w:bCs/>
        </w:rPr>
        <w:t>Zuul</w:t>
      </w:r>
      <w:proofErr w:type="spellEnd"/>
      <w:r w:rsidRPr="00747D53">
        <w:rPr>
          <w:rFonts w:cstheme="minorHAnsi"/>
          <w:bCs/>
        </w:rPr>
        <w:t xml:space="preserve">“ zeigen, sondern die Klasse </w:t>
      </w:r>
      <w:r w:rsidR="0081571C" w:rsidRPr="0081571C">
        <w:rPr>
          <w:rFonts w:ascii="Courier New" w:hAnsi="Courier New" w:cs="Courier New"/>
          <w:bCs/>
        </w:rPr>
        <w:t>Player</w:t>
      </w:r>
      <w:r w:rsidRPr="00747D53">
        <w:rPr>
          <w:rFonts w:cstheme="minorHAnsi"/>
          <w:bCs/>
        </w:rPr>
        <w:t xml:space="preserve"> und die des </w:t>
      </w:r>
      <w:proofErr w:type="spellStart"/>
      <w:r w:rsidRPr="00747D53">
        <w:rPr>
          <w:rFonts w:cstheme="minorHAnsi"/>
          <w:bCs/>
        </w:rPr>
        <w:t>Statemusters</w:t>
      </w:r>
      <w:proofErr w:type="spellEnd"/>
      <w:r w:rsidRPr="00747D53">
        <w:rPr>
          <w:rFonts w:cstheme="minorHAnsi"/>
          <w:bCs/>
        </w:rPr>
        <w:t>. Bereitet euch darauf vor, eure Lösung zu präsentieren.</w:t>
      </w:r>
    </w:p>
    <w:p w14:paraId="6C773D08" w14:textId="77777777" w:rsidR="009B5F4F" w:rsidRPr="00747D53" w:rsidRDefault="009B5F4F" w:rsidP="009B5F4F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bCs/>
        </w:rPr>
      </w:pPr>
      <w:r w:rsidRPr="00747D53">
        <w:rPr>
          <w:rFonts w:cstheme="minorHAnsi"/>
          <w:bCs/>
        </w:rPr>
        <w:lastRenderedPageBreak/>
        <w:t xml:space="preserve">Implementiere den im Plenum besprochenen Algorithmus. Lege für die Zustände im Package </w:t>
      </w:r>
      <w:proofErr w:type="spellStart"/>
      <w:r w:rsidRPr="00747D53">
        <w:rPr>
          <w:rFonts w:cstheme="minorHAnsi"/>
          <w:bCs/>
        </w:rPr>
        <w:t>model</w:t>
      </w:r>
      <w:proofErr w:type="spellEnd"/>
      <w:r w:rsidRPr="00747D53">
        <w:rPr>
          <w:rFonts w:cstheme="minorHAnsi"/>
          <w:bCs/>
        </w:rPr>
        <w:t xml:space="preserve"> ein weiteres Package für die Zustände an. Denk daran, die Methode </w:t>
      </w:r>
      <w:proofErr w:type="spellStart"/>
      <w:proofErr w:type="gramStart"/>
      <w:r w:rsidRPr="0081571C">
        <w:rPr>
          <w:rFonts w:ascii="Courier New" w:hAnsi="Courier New" w:cs="Courier New"/>
          <w:bCs/>
        </w:rPr>
        <w:t>showStatus</w:t>
      </w:r>
      <w:proofErr w:type="spellEnd"/>
      <w:r w:rsidRPr="0081571C">
        <w:rPr>
          <w:rFonts w:ascii="Courier New" w:hAnsi="Courier New" w:cs="Courier New"/>
          <w:bCs/>
        </w:rPr>
        <w:t>(</w:t>
      </w:r>
      <w:proofErr w:type="gramEnd"/>
      <w:r w:rsidRPr="0081571C">
        <w:rPr>
          <w:rFonts w:ascii="Courier New" w:hAnsi="Courier New" w:cs="Courier New"/>
          <w:bCs/>
        </w:rPr>
        <w:t>)</w:t>
      </w:r>
      <w:r w:rsidRPr="00747D53">
        <w:rPr>
          <w:rFonts w:cstheme="minorHAnsi"/>
          <w:bCs/>
        </w:rPr>
        <w:t xml:space="preserve"> in der Klasse Player um die Anzeige des aktuellen Zustands zu ergänzen.</w:t>
      </w:r>
    </w:p>
    <w:p w14:paraId="356D5DD5" w14:textId="4E47EA1A" w:rsidR="009B5F4F" w:rsidRPr="00747D53" w:rsidRDefault="009B5F4F" w:rsidP="009B5F4F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bCs/>
        </w:rPr>
      </w:pPr>
      <w:r w:rsidRPr="00747D53">
        <w:rPr>
          <w:rFonts w:cstheme="minorHAnsi"/>
          <w:bCs/>
        </w:rPr>
        <w:t xml:space="preserve">Teste deine Anwendung, indem du den Spieler mit dem Zustand </w:t>
      </w:r>
      <w:r w:rsidR="0081571C">
        <w:rPr>
          <w:rFonts w:cstheme="minorHAnsi"/>
          <w:bCs/>
        </w:rPr>
        <w:t>„v</w:t>
      </w:r>
      <w:r w:rsidRPr="00747D53">
        <w:rPr>
          <w:rFonts w:cstheme="minorHAnsi"/>
          <w:bCs/>
        </w:rPr>
        <w:t>erwundet</w:t>
      </w:r>
      <w:r w:rsidR="0081571C">
        <w:rPr>
          <w:rFonts w:cstheme="minorHAnsi"/>
          <w:bCs/>
        </w:rPr>
        <w:t>“</w:t>
      </w:r>
      <w:r w:rsidRPr="00747D53">
        <w:rPr>
          <w:rFonts w:cstheme="minorHAnsi"/>
          <w:bCs/>
        </w:rPr>
        <w:t xml:space="preserve"> starten lässt. Erstelle eine Kindklasse </w:t>
      </w:r>
      <w:r w:rsidRPr="0081571C">
        <w:rPr>
          <w:rFonts w:ascii="Courier New" w:hAnsi="Courier New" w:cs="Courier New"/>
          <w:bCs/>
        </w:rPr>
        <w:t>Herb</w:t>
      </w:r>
      <w:r w:rsidRPr="00747D53">
        <w:rPr>
          <w:rFonts w:cstheme="minorHAnsi"/>
          <w:bCs/>
        </w:rPr>
        <w:t xml:space="preserve"> der Klasse </w:t>
      </w:r>
      <w:r w:rsidRPr="0081571C">
        <w:rPr>
          <w:rFonts w:ascii="Courier New" w:hAnsi="Courier New" w:cs="Courier New"/>
          <w:bCs/>
        </w:rPr>
        <w:t>Item</w:t>
      </w:r>
      <w:r w:rsidRPr="00747D53">
        <w:rPr>
          <w:rFonts w:cstheme="minorHAnsi"/>
          <w:bCs/>
        </w:rPr>
        <w:t xml:space="preserve">. Ändere den Datentyp des im Dschungel abgelegten Heilkrauts auf </w:t>
      </w:r>
      <w:r w:rsidRPr="0081571C">
        <w:rPr>
          <w:rFonts w:ascii="Courier New" w:hAnsi="Courier New" w:cs="Courier New"/>
          <w:bCs/>
        </w:rPr>
        <w:t>Herb</w:t>
      </w:r>
      <w:r w:rsidRPr="00747D53">
        <w:rPr>
          <w:rFonts w:cstheme="minorHAnsi"/>
          <w:bCs/>
        </w:rPr>
        <w:t xml:space="preserve"> und ändere die Methode </w:t>
      </w:r>
      <w:proofErr w:type="spellStart"/>
      <w:proofErr w:type="gramStart"/>
      <w:r w:rsidRPr="0081571C">
        <w:rPr>
          <w:rFonts w:ascii="Courier New" w:hAnsi="Courier New" w:cs="Courier New"/>
          <w:bCs/>
        </w:rPr>
        <w:t>eat</w:t>
      </w:r>
      <w:proofErr w:type="spellEnd"/>
      <w:r w:rsidRPr="0081571C">
        <w:rPr>
          <w:rFonts w:ascii="Courier New" w:hAnsi="Courier New" w:cs="Courier New"/>
          <w:bCs/>
        </w:rPr>
        <w:t>(</w:t>
      </w:r>
      <w:proofErr w:type="gramEnd"/>
      <w:r w:rsidRPr="0081571C">
        <w:rPr>
          <w:rFonts w:ascii="Courier New" w:hAnsi="Courier New" w:cs="Courier New"/>
          <w:bCs/>
        </w:rPr>
        <w:t>)</w:t>
      </w:r>
      <w:r w:rsidRPr="00747D53">
        <w:rPr>
          <w:rFonts w:cstheme="minorHAnsi"/>
          <w:bCs/>
        </w:rPr>
        <w:t xml:space="preserve"> der Klasse </w:t>
      </w:r>
      <w:r w:rsidRPr="00A8154B">
        <w:rPr>
          <w:rFonts w:ascii="Courier New" w:hAnsi="Courier New" w:cs="Courier New"/>
          <w:bCs/>
        </w:rPr>
        <w:t>Game</w:t>
      </w:r>
      <w:r w:rsidRPr="00747D53">
        <w:rPr>
          <w:rFonts w:cstheme="minorHAnsi"/>
          <w:bCs/>
        </w:rPr>
        <w:t xml:space="preserve"> so ab, dass nicht nur Muffins, sondern auch Heilkräuter gegessen werden können. Wird ein Heilkraut gegessen, verbessert sich der Zustand des Spielers um einen Zustand.</w:t>
      </w:r>
    </w:p>
    <w:p w14:paraId="3FB58D05" w14:textId="77777777" w:rsidR="009B5F4F" w:rsidRPr="00747D53" w:rsidRDefault="009B5F4F" w:rsidP="009B5F4F">
      <w:pPr>
        <w:spacing w:after="0" w:line="240" w:lineRule="auto"/>
        <w:jc w:val="both"/>
        <w:rPr>
          <w:rFonts w:cstheme="minorHAnsi"/>
          <w:bCs/>
        </w:rPr>
      </w:pPr>
    </w:p>
    <w:p w14:paraId="32EFCE16" w14:textId="4380E68F" w:rsidR="009B5F4F" w:rsidRPr="00747D53" w:rsidRDefault="009B5F4F" w:rsidP="009B5F4F">
      <w:pPr>
        <w:spacing w:after="0" w:line="240" w:lineRule="auto"/>
        <w:jc w:val="both"/>
        <w:rPr>
          <w:rFonts w:cstheme="minorHAnsi"/>
          <w:bCs/>
        </w:rPr>
      </w:pPr>
      <w:r w:rsidRPr="00747D53">
        <w:rPr>
          <w:rFonts w:cstheme="minorHAnsi"/>
          <w:bCs/>
        </w:rPr>
        <w:t xml:space="preserve">Die bisherige Variante unseres State-Patterns weist zwei Nachteile auf: a) bei jedem Zustandswechsel wird ein neues Zustandsobjekt erzeugt und das alte verbleibt solange </w:t>
      </w:r>
      <w:proofErr w:type="spellStart"/>
      <w:r w:rsidRPr="00747D53">
        <w:rPr>
          <w:rFonts w:cstheme="minorHAnsi"/>
          <w:bCs/>
        </w:rPr>
        <w:t>unreferenziert</w:t>
      </w:r>
      <w:proofErr w:type="spellEnd"/>
      <w:r w:rsidRPr="00747D53">
        <w:rPr>
          <w:rFonts w:cstheme="minorHAnsi"/>
          <w:bCs/>
        </w:rPr>
        <w:t xml:space="preserve"> im Speicher, bis es der </w:t>
      </w:r>
      <w:proofErr w:type="spellStart"/>
      <w:r w:rsidRPr="00747D53">
        <w:rPr>
          <w:rFonts w:cstheme="minorHAnsi"/>
          <w:bCs/>
        </w:rPr>
        <w:t>Garbage</w:t>
      </w:r>
      <w:proofErr w:type="spellEnd"/>
      <w:r w:rsidRPr="00747D53">
        <w:rPr>
          <w:rFonts w:cstheme="minorHAnsi"/>
          <w:bCs/>
        </w:rPr>
        <w:t xml:space="preserve"> </w:t>
      </w:r>
      <w:proofErr w:type="spellStart"/>
      <w:r w:rsidRPr="00747D53">
        <w:rPr>
          <w:rFonts w:cstheme="minorHAnsi"/>
          <w:bCs/>
        </w:rPr>
        <w:t>Collector</w:t>
      </w:r>
      <w:proofErr w:type="spellEnd"/>
      <w:r w:rsidRPr="00747D53">
        <w:rPr>
          <w:rFonts w:cstheme="minorHAnsi"/>
          <w:bCs/>
        </w:rPr>
        <w:t xml:space="preserve"> abräumt. b) Die Zustände speichern für die Zustandsänderung eine Referenz auf die konkrete Klasse </w:t>
      </w:r>
      <w:r w:rsidR="0081571C" w:rsidRPr="0081571C">
        <w:rPr>
          <w:rFonts w:ascii="Courier New" w:hAnsi="Courier New" w:cs="Courier New"/>
          <w:bCs/>
        </w:rPr>
        <w:t>Player</w:t>
      </w:r>
      <w:r w:rsidRPr="00747D53">
        <w:rPr>
          <w:rFonts w:cstheme="minorHAnsi"/>
          <w:bCs/>
        </w:rPr>
        <w:t>, um die Zustandsänderung herbeizuführen. Was ist, wenn in späteren Erweiterungen weitere Kreaturen diese Zustände annehmen sollen? Es ist also eine stärkere Entkopplung der Zustände vom Spieler nötig.</w:t>
      </w:r>
    </w:p>
    <w:p w14:paraId="34C1F098" w14:textId="77777777" w:rsidR="009B5F4F" w:rsidRPr="00747D53" w:rsidRDefault="009B5F4F" w:rsidP="009B5F4F">
      <w:pPr>
        <w:spacing w:after="0" w:line="240" w:lineRule="auto"/>
        <w:jc w:val="both"/>
        <w:rPr>
          <w:rFonts w:cstheme="minorHAnsi"/>
          <w:bCs/>
        </w:rPr>
      </w:pPr>
    </w:p>
    <w:p w14:paraId="0F37BF74" w14:textId="274A47AC" w:rsidR="009B5F4F" w:rsidRPr="00747D53" w:rsidRDefault="009B5F4F" w:rsidP="009B5F4F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bCs/>
        </w:rPr>
      </w:pPr>
      <w:r w:rsidRPr="00747D53">
        <w:rPr>
          <w:rFonts w:cstheme="minorHAnsi"/>
          <w:bCs/>
        </w:rPr>
        <w:t xml:space="preserve">Führe für die Zustandsklassen ein </w:t>
      </w:r>
      <w:proofErr w:type="spellStart"/>
      <w:r w:rsidRPr="00747D53">
        <w:rPr>
          <w:rFonts w:cstheme="minorHAnsi"/>
          <w:bCs/>
        </w:rPr>
        <w:t>Refactoring</w:t>
      </w:r>
      <w:proofErr w:type="spellEnd"/>
      <w:r w:rsidRPr="00747D53">
        <w:rPr>
          <w:rFonts w:cstheme="minorHAnsi"/>
          <w:bCs/>
        </w:rPr>
        <w:t xml:space="preserve"> durch, indem du jeden Zustand in ein Singleton verwandelst! </w:t>
      </w:r>
      <w:r w:rsidR="0081571C">
        <w:rPr>
          <w:rFonts w:cstheme="minorHAnsi"/>
          <w:bCs/>
        </w:rPr>
        <w:t>Lese</w:t>
      </w:r>
      <w:r w:rsidRPr="00747D53">
        <w:rPr>
          <w:rFonts w:cstheme="minorHAnsi"/>
          <w:bCs/>
        </w:rPr>
        <w:t xml:space="preserve"> dafür das Infoblatt „09 IB Das Singleton-Muster“.</w:t>
      </w:r>
    </w:p>
    <w:p w14:paraId="68B87C83" w14:textId="0A3D6BEC" w:rsidR="009B5F4F" w:rsidRDefault="009B5F4F" w:rsidP="009B5F4F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bCs/>
        </w:rPr>
      </w:pPr>
      <w:r w:rsidRPr="00747D53">
        <w:rPr>
          <w:rFonts w:cstheme="minorHAnsi"/>
          <w:bCs/>
        </w:rPr>
        <w:t xml:space="preserve">Ändere die Methoden zur Zustandsänderung in den einzelnen Zuständen so ab, dass sie den neuen Zustand zurückgeben. Ändere den Aufruf der Methoden in der Klasse </w:t>
      </w:r>
      <w:r w:rsidRPr="0081571C">
        <w:rPr>
          <w:rFonts w:ascii="Courier New" w:hAnsi="Courier New" w:cs="Courier New"/>
          <w:bCs/>
        </w:rPr>
        <w:t>Player</w:t>
      </w:r>
      <w:r w:rsidRPr="00747D53">
        <w:rPr>
          <w:rFonts w:cstheme="minorHAnsi"/>
          <w:bCs/>
        </w:rPr>
        <w:t xml:space="preserve"> entsprechend ab. </w:t>
      </w:r>
    </w:p>
    <w:p w14:paraId="7B372588" w14:textId="435B7C37" w:rsidR="000E7DD3" w:rsidRDefault="000E7DD3" w:rsidP="000E7DD3">
      <w:pPr>
        <w:pStyle w:val="Schule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Versioniere deinen aktuellen Projektstand in einem Commit mit dem Kommentar „</w:t>
      </w:r>
      <w:proofErr w:type="spellStart"/>
      <w:r>
        <w:rPr>
          <w:rFonts w:asciiTheme="minorHAnsi" w:hAnsiTheme="minorHAnsi" w:cstheme="minorHAnsi"/>
          <w:sz w:val="22"/>
          <w:szCs w:val="22"/>
        </w:rPr>
        <w:t>zuul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9“. Führe dazu wiederum die Befehl </w:t>
      </w:r>
      <w:proofErr w:type="spellStart"/>
      <w:r>
        <w:rPr>
          <w:rFonts w:asciiTheme="minorHAnsi" w:hAnsiTheme="minorHAnsi" w:cstheme="minorHAnsi"/>
          <w:sz w:val="22"/>
          <w:szCs w:val="22"/>
        </w:rPr>
        <w:t>status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sz w:val="22"/>
          <w:szCs w:val="22"/>
        </w:rPr>
        <w:t>add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sz w:val="22"/>
          <w:szCs w:val="22"/>
        </w:rPr>
        <w:t>commit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geeignet aus. </w:t>
      </w:r>
    </w:p>
    <w:p w14:paraId="716205C9" w14:textId="77777777" w:rsidR="000E7DD3" w:rsidRPr="00747D53" w:rsidRDefault="000E7DD3" w:rsidP="000E7DD3">
      <w:pPr>
        <w:spacing w:after="0" w:line="240" w:lineRule="auto"/>
        <w:jc w:val="both"/>
        <w:rPr>
          <w:rFonts w:cstheme="minorHAnsi"/>
          <w:bCs/>
        </w:rPr>
      </w:pPr>
    </w:p>
    <w:p w14:paraId="58E356B6" w14:textId="77777777" w:rsidR="007A5161" w:rsidRPr="00D21746" w:rsidRDefault="007A5161" w:rsidP="00D21746">
      <w:pPr>
        <w:jc w:val="center"/>
        <w:rPr>
          <w:b/>
          <w:bCs/>
          <w:sz w:val="28"/>
          <w:szCs w:val="28"/>
        </w:rPr>
      </w:pPr>
    </w:p>
    <w:p w14:paraId="24825CAF" w14:textId="77777777" w:rsidR="003865BA" w:rsidRDefault="003865BA"/>
    <w:sectPr w:rsidR="003865BA" w:rsidSect="007A5161">
      <w:headerReference w:type="default" r:id="rId9"/>
      <w:pgSz w:w="11906" w:h="16838" w:code="9"/>
      <w:pgMar w:top="1418" w:right="1418" w:bottom="1134" w:left="1418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87F814" w14:textId="77777777" w:rsidR="002D3164" w:rsidRDefault="002D3164" w:rsidP="003865BA">
      <w:pPr>
        <w:spacing w:after="0" w:line="240" w:lineRule="auto"/>
      </w:pPr>
      <w:r>
        <w:separator/>
      </w:r>
    </w:p>
  </w:endnote>
  <w:endnote w:type="continuationSeparator" w:id="0">
    <w:p w14:paraId="15B7A371" w14:textId="77777777" w:rsidR="002D3164" w:rsidRDefault="002D3164" w:rsidP="00386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701E5C" w14:textId="77777777" w:rsidR="002D3164" w:rsidRDefault="002D3164" w:rsidP="003865BA">
      <w:pPr>
        <w:spacing w:after="0" w:line="240" w:lineRule="auto"/>
      </w:pPr>
      <w:r>
        <w:separator/>
      </w:r>
    </w:p>
  </w:footnote>
  <w:footnote w:type="continuationSeparator" w:id="0">
    <w:p w14:paraId="6F229C06" w14:textId="77777777" w:rsidR="002D3164" w:rsidRDefault="002D3164" w:rsidP="00386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lenraster"/>
      <w:tblW w:w="963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77"/>
      <w:gridCol w:w="7148"/>
      <w:gridCol w:w="1314"/>
    </w:tblGrid>
    <w:tr w:rsidR="007F4F2C" w14:paraId="3B407051" w14:textId="77777777" w:rsidTr="00F467AB">
      <w:trPr>
        <w:jc w:val="center"/>
      </w:trPr>
      <w:tc>
        <w:tcPr>
          <w:tcW w:w="1134" w:type="dxa"/>
        </w:tcPr>
        <w:p w14:paraId="163E193A" w14:textId="77777777" w:rsidR="007F4F2C" w:rsidRDefault="007F4F2C">
          <w:pPr>
            <w:pStyle w:val="Kopfzeile"/>
          </w:pPr>
          <w:r>
            <w:rPr>
              <w:noProof/>
            </w:rPr>
            <w:drawing>
              <wp:inline distT="0" distB="0" distL="0" distR="0" wp14:anchorId="556F69A7" wp14:editId="2E34FE51">
                <wp:extent cx="381468" cy="456906"/>
                <wp:effectExtent l="0" t="0" r="0" b="635"/>
                <wp:docPr id="2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0141" cy="539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91" w:type="dxa"/>
        </w:tcPr>
        <w:p w14:paraId="675A7A38" w14:textId="77777777" w:rsidR="007F4F2C" w:rsidRPr="007A5161" w:rsidRDefault="007F4F2C" w:rsidP="007F4F2C">
          <w:pPr>
            <w:pStyle w:val="Kopfzeile"/>
            <w:jc w:val="center"/>
            <w:rPr>
              <w:b/>
              <w:bCs/>
              <w:sz w:val="30"/>
              <w:szCs w:val="30"/>
            </w:rPr>
          </w:pPr>
          <w:r w:rsidRPr="007A5161">
            <w:rPr>
              <w:b/>
              <w:bCs/>
              <w:sz w:val="30"/>
              <w:szCs w:val="30"/>
            </w:rPr>
            <w:t>Lernfeld 5</w:t>
          </w:r>
        </w:p>
        <w:p w14:paraId="150FA05F" w14:textId="77777777" w:rsidR="007F4F2C" w:rsidRPr="007A5161" w:rsidRDefault="007F4F2C" w:rsidP="007F4F2C">
          <w:pPr>
            <w:pStyle w:val="Kopfzeile"/>
            <w:jc w:val="center"/>
            <w:rPr>
              <w:sz w:val="2"/>
              <w:szCs w:val="2"/>
            </w:rPr>
          </w:pPr>
        </w:p>
        <w:p w14:paraId="138810D1" w14:textId="77777777" w:rsidR="007F4F2C" w:rsidRPr="007F4F2C" w:rsidRDefault="007F4F2C" w:rsidP="007F4F2C">
          <w:pPr>
            <w:pStyle w:val="Kopfzeile"/>
            <w:jc w:val="center"/>
            <w:rPr>
              <w:rFonts w:cstheme="minorHAnsi"/>
            </w:rPr>
          </w:pPr>
          <w:r w:rsidRPr="007A5161">
            <w:rPr>
              <w:rFonts w:cstheme="minorHAnsi"/>
              <w:sz w:val="26"/>
              <w:szCs w:val="26"/>
            </w:rPr>
            <w:t>Arbeitsblatt</w:t>
          </w:r>
        </w:p>
      </w:tc>
      <w:tc>
        <w:tcPr>
          <w:tcW w:w="1134" w:type="dxa"/>
        </w:tcPr>
        <w:p w14:paraId="65F9CD28" w14:textId="77777777" w:rsidR="007F4F2C" w:rsidRDefault="007F4F2C" w:rsidP="007F4F2C">
          <w:pPr>
            <w:pStyle w:val="Kopfzeile"/>
            <w:jc w:val="right"/>
          </w:pPr>
          <w:r w:rsidRPr="007F4F2C">
            <w:rPr>
              <w:noProof/>
            </w:rPr>
            <w:drawing>
              <wp:inline distT="0" distB="0" distL="0" distR="0" wp14:anchorId="420D2A50" wp14:editId="0E1D2472">
                <wp:extent cx="667568" cy="445045"/>
                <wp:effectExtent l="0" t="0" r="0" b="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6523" cy="5376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221A5C6" w14:textId="77777777" w:rsidR="003865BA" w:rsidRDefault="007A5161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0BD3AD" wp14:editId="53C45868">
              <wp:simplePos x="0" y="0"/>
              <wp:positionH relativeFrom="page">
                <wp:align>center</wp:align>
              </wp:positionH>
              <wp:positionV relativeFrom="paragraph">
                <wp:posOffset>40005</wp:posOffset>
              </wp:positionV>
              <wp:extent cx="6120000" cy="14400"/>
              <wp:effectExtent l="0" t="0" r="33655" b="2413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20000" cy="14400"/>
                      </a:xfrm>
                      <a:prstGeom prst="line">
                        <a:avLst/>
                      </a:prstGeom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10079C5" id="Gerader Verbinde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.15pt" to="481.9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" strokecolor="#f4b083 [1941]" strokeweight=".5pt">
              <v:stroke joinstyle="miter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8774E7"/>
    <w:multiLevelType w:val="hybridMultilevel"/>
    <w:tmpl w:val="2DDE1320"/>
    <w:lvl w:ilvl="0" w:tplc="F8404C74">
      <w:start w:val="1"/>
      <w:numFmt w:val="decimal"/>
      <w:lvlText w:val="%1)"/>
      <w:lvlJc w:val="left"/>
      <w:pPr>
        <w:ind w:left="360" w:hanging="360"/>
      </w:pPr>
      <w:rPr>
        <w:rFonts w:ascii="Calibri" w:hAnsi="Calibri" w:cs="Times New Roman" w:hint="default"/>
        <w:b w:val="0"/>
        <w:i w:val="0"/>
        <w:sz w:val="22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>
      <w:start w:val="1"/>
      <w:numFmt w:val="lowerRoman"/>
      <w:lvlText w:val="%3."/>
      <w:lvlJc w:val="right"/>
      <w:pPr>
        <w:ind w:left="1800" w:hanging="180"/>
      </w:pPr>
    </w:lvl>
    <w:lvl w:ilvl="3" w:tplc="0407000F">
      <w:start w:val="1"/>
      <w:numFmt w:val="decimal"/>
      <w:lvlText w:val="%4."/>
      <w:lvlJc w:val="left"/>
      <w:pPr>
        <w:ind w:left="2520" w:hanging="360"/>
      </w:pPr>
    </w:lvl>
    <w:lvl w:ilvl="4" w:tplc="04070019">
      <w:start w:val="1"/>
      <w:numFmt w:val="lowerLetter"/>
      <w:lvlText w:val="%5."/>
      <w:lvlJc w:val="left"/>
      <w:pPr>
        <w:ind w:left="3240" w:hanging="360"/>
      </w:pPr>
    </w:lvl>
    <w:lvl w:ilvl="5" w:tplc="0407001B">
      <w:start w:val="1"/>
      <w:numFmt w:val="lowerRoman"/>
      <w:lvlText w:val="%6."/>
      <w:lvlJc w:val="right"/>
      <w:pPr>
        <w:ind w:left="3960" w:hanging="180"/>
      </w:pPr>
    </w:lvl>
    <w:lvl w:ilvl="6" w:tplc="0407000F">
      <w:start w:val="1"/>
      <w:numFmt w:val="decimal"/>
      <w:lvlText w:val="%7."/>
      <w:lvlJc w:val="left"/>
      <w:pPr>
        <w:ind w:left="4680" w:hanging="360"/>
      </w:pPr>
    </w:lvl>
    <w:lvl w:ilvl="7" w:tplc="04070019">
      <w:start w:val="1"/>
      <w:numFmt w:val="lowerLetter"/>
      <w:lvlText w:val="%8."/>
      <w:lvlJc w:val="left"/>
      <w:pPr>
        <w:ind w:left="5400" w:hanging="360"/>
      </w:pPr>
    </w:lvl>
    <w:lvl w:ilvl="8" w:tplc="0407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622907"/>
    <w:multiLevelType w:val="hybridMultilevel"/>
    <w:tmpl w:val="39ACEED2"/>
    <w:lvl w:ilvl="0" w:tplc="8B5A7A52">
      <w:start w:val="1"/>
      <w:numFmt w:val="decimal"/>
      <w:lvlText w:val="%1)"/>
      <w:lvlJc w:val="left"/>
      <w:pPr>
        <w:ind w:left="360" w:hanging="360"/>
      </w:pPr>
      <w:rPr>
        <w:rFonts w:ascii="Calibri" w:hAnsi="Calibri" w:hint="default"/>
        <w:b w:val="0"/>
        <w:color w:val="auto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7D40A8"/>
    <w:multiLevelType w:val="hybridMultilevel"/>
    <w:tmpl w:val="4FC812B6"/>
    <w:lvl w:ilvl="0" w:tplc="0407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F4F"/>
    <w:rsid w:val="000E7DD3"/>
    <w:rsid w:val="00146839"/>
    <w:rsid w:val="001B0BA3"/>
    <w:rsid w:val="001F799C"/>
    <w:rsid w:val="002D3164"/>
    <w:rsid w:val="003865BA"/>
    <w:rsid w:val="00457630"/>
    <w:rsid w:val="00464B35"/>
    <w:rsid w:val="005A2FA5"/>
    <w:rsid w:val="006362B3"/>
    <w:rsid w:val="007A5161"/>
    <w:rsid w:val="007F4F2C"/>
    <w:rsid w:val="0081571C"/>
    <w:rsid w:val="008B1B7E"/>
    <w:rsid w:val="009448AE"/>
    <w:rsid w:val="009B5F4F"/>
    <w:rsid w:val="00A8154B"/>
    <w:rsid w:val="00BE4951"/>
    <w:rsid w:val="00C2685E"/>
    <w:rsid w:val="00CD2449"/>
    <w:rsid w:val="00CF13AB"/>
    <w:rsid w:val="00D21746"/>
    <w:rsid w:val="00D946EA"/>
    <w:rsid w:val="00F1292C"/>
    <w:rsid w:val="00F4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3C231E"/>
  <w15:chartTrackingRefBased/>
  <w15:docId w15:val="{33F1FF65-F962-434E-9EEE-6F6DB8C20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qFormat/>
    <w:rsid w:val="009B5F4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8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865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865BA"/>
  </w:style>
  <w:style w:type="paragraph" w:styleId="Fuzeile">
    <w:name w:val="footer"/>
    <w:basedOn w:val="Standard"/>
    <w:link w:val="FuzeileZchn"/>
    <w:uiPriority w:val="99"/>
    <w:unhideWhenUsed/>
    <w:rsid w:val="003865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865BA"/>
  </w:style>
  <w:style w:type="table" w:styleId="Tabellenraster">
    <w:name w:val="Table Grid"/>
    <w:basedOn w:val="NormaleTabelle"/>
    <w:uiPriority w:val="39"/>
    <w:rsid w:val="00386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rsid w:val="009B5F4F"/>
    <w:rPr>
      <w:rFonts w:ascii="Times New Roman" w:eastAsia="Times New Roman" w:hAnsi="Times New Roman" w:cs="Times New Roman"/>
      <w:b/>
      <w:bCs/>
      <w:sz w:val="28"/>
      <w:szCs w:val="24"/>
      <w:lang w:eastAsia="de-DE"/>
    </w:rPr>
  </w:style>
  <w:style w:type="character" w:styleId="Hyperlink">
    <w:name w:val="Hyperlink"/>
    <w:rsid w:val="009B5F4F"/>
    <w:rPr>
      <w:color w:val="0000FF"/>
      <w:u w:val="single"/>
    </w:rPr>
  </w:style>
  <w:style w:type="paragraph" w:customStyle="1" w:styleId="Schule">
    <w:name w:val="Schule"/>
    <w:basedOn w:val="Standard"/>
    <w:rsid w:val="009B5F4F"/>
    <w:pPr>
      <w:spacing w:after="0" w:line="240" w:lineRule="auto"/>
    </w:pPr>
    <w:rPr>
      <w:rFonts w:ascii="Verdana" w:eastAsia="Times New Roman" w:hAnsi="Verdana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21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hilipphauer.de/study/se/design-pattern/state.ph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sv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chw\Lernfeld%205%20Baustelle\Arbeitsblatt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Arbeitsblatt.dotx</Template>
  <TotalTime>0</TotalTime>
  <Pages>2</Pages>
  <Words>486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sschw</dc:creator>
  <cp:keywords/>
  <dc:description/>
  <cp:lastModifiedBy>s.schwerk@schule.bremen.de</cp:lastModifiedBy>
  <cp:revision>7</cp:revision>
  <dcterms:created xsi:type="dcterms:W3CDTF">2020-12-30T12:22:00Z</dcterms:created>
  <dcterms:modified xsi:type="dcterms:W3CDTF">2021-02-23T17:50:00Z</dcterms:modified>
</cp:coreProperties>
</file>