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601731" w14:textId="77777777" w:rsidR="00332307" w:rsidRPr="00332307" w:rsidRDefault="00332307" w:rsidP="00332307">
      <w:pPr>
        <w:jc w:val="center"/>
        <w:rPr>
          <w:rFonts w:asciiTheme="minorHAnsi" w:hAnsiTheme="minorHAnsi" w:cstheme="minorHAnsi"/>
          <w:b/>
          <w:sz w:val="32"/>
          <w:szCs w:val="32"/>
        </w:rPr>
      </w:pPr>
      <w:r w:rsidRPr="00332307">
        <w:rPr>
          <w:rFonts w:asciiTheme="minorHAnsi" w:hAnsiTheme="minorHAnsi" w:cstheme="minorHAnsi"/>
          <w:b/>
          <w:sz w:val="32"/>
          <w:szCs w:val="32"/>
        </w:rPr>
        <w:t>Das Singleton-Muster</w:t>
      </w:r>
    </w:p>
    <w:p w14:paraId="58667B08" w14:textId="77777777" w:rsidR="00332307" w:rsidRPr="00332307" w:rsidRDefault="00332307" w:rsidP="00332307">
      <w:pPr>
        <w:pStyle w:val="StandardWeb"/>
        <w:spacing w:before="0" w:beforeAutospacing="0" w:after="0" w:afterAutospacing="0"/>
        <w:jc w:val="both"/>
        <w:rPr>
          <w:rFonts w:asciiTheme="minorHAnsi" w:hAnsiTheme="minorHAnsi" w:cstheme="minorHAnsi"/>
          <w:b/>
          <w:sz w:val="22"/>
          <w:szCs w:val="22"/>
        </w:rPr>
      </w:pPr>
    </w:p>
    <w:p w14:paraId="6E8ABFA4" w14:textId="17E34B14" w:rsidR="00332307" w:rsidRPr="00332307" w:rsidRDefault="00332307" w:rsidP="00332307">
      <w:pPr>
        <w:pStyle w:val="StandardWeb"/>
        <w:jc w:val="both"/>
        <w:rPr>
          <w:rFonts w:asciiTheme="minorHAnsi" w:hAnsiTheme="minorHAnsi" w:cstheme="minorHAnsi"/>
        </w:rPr>
      </w:pPr>
      <w:r w:rsidRPr="00332307">
        <w:rPr>
          <w:rFonts w:asciiTheme="minorHAnsi" w:hAnsiTheme="minorHAnsi" w:cstheme="minorHAnsi"/>
          <w:bCs/>
        </w:rPr>
        <w:t>In der Softwaretechnik gibt es Entwurfsprobleme, die in sehr vielen Anwendungen auftauchen. Für solche immer wiederkehrenden Probleme gibt es Lösungswege, die sich allgemein in der Praxis bewährt haben. Solche Lösungsschablonen werden Entwurfsmuster</w:t>
      </w:r>
      <w:r w:rsidRPr="00332307">
        <w:rPr>
          <w:rFonts w:asciiTheme="minorHAnsi" w:hAnsiTheme="minorHAnsi" w:cstheme="minorHAnsi"/>
        </w:rPr>
        <w:t xml:space="preserve"> (englisch </w:t>
      </w:r>
      <w:r w:rsidRPr="00332307">
        <w:rPr>
          <w:rFonts w:asciiTheme="minorHAnsi" w:hAnsiTheme="minorHAnsi" w:cstheme="minorHAnsi"/>
          <w:i/>
          <w:iCs/>
        </w:rPr>
        <w:t xml:space="preserve">design </w:t>
      </w:r>
      <w:proofErr w:type="spellStart"/>
      <w:r w:rsidRPr="00332307">
        <w:rPr>
          <w:rFonts w:asciiTheme="minorHAnsi" w:hAnsiTheme="minorHAnsi" w:cstheme="minorHAnsi"/>
          <w:i/>
          <w:iCs/>
        </w:rPr>
        <w:t>patterns</w:t>
      </w:r>
      <w:proofErr w:type="spellEnd"/>
      <w:r w:rsidRPr="00332307">
        <w:rPr>
          <w:rFonts w:asciiTheme="minorHAnsi" w:hAnsiTheme="minorHAnsi" w:cstheme="minorHAnsi"/>
        </w:rPr>
        <w:t>) genannt. Sie beschreiben die wichtigen Entwurfsentscheidungen und stellen damit eine wiederverwendbare Vorlage zur Problemlösung zur Verfügung, die in einem bestimmten Problemzusammenhang einsetzbar ist. Durch den Einsatz von Design Pattern wird ein Entwurf flexibel, wiederverwendbar, erweiterbar, einfacher zu verwenden und änderungsstabil. In den Entwurfsmustern manifestiert sich die jahrelange Berufserfahrung vieler Softwareentwickler. Deren Wissen und Erfahrung wird nutzbar gemacht ohne vorher den teuren Prozess der Entwurfsentwicklung erneut durchlaufen zu müssen.</w:t>
      </w:r>
    </w:p>
    <w:p w14:paraId="5BE6D955" w14:textId="77777777" w:rsidR="00332307" w:rsidRPr="00332307" w:rsidRDefault="00332307" w:rsidP="00332307">
      <w:pPr>
        <w:pStyle w:val="StandardWeb"/>
        <w:spacing w:before="0" w:beforeAutospacing="0" w:after="0" w:afterAutospacing="0"/>
        <w:jc w:val="both"/>
        <w:rPr>
          <w:rFonts w:asciiTheme="minorHAnsi" w:hAnsiTheme="minorHAnsi" w:cstheme="minorHAnsi"/>
        </w:rPr>
      </w:pPr>
      <w:r w:rsidRPr="00332307">
        <w:rPr>
          <w:rFonts w:asciiTheme="minorHAnsi" w:hAnsiTheme="minorHAnsi" w:cstheme="minorHAnsi"/>
        </w:rPr>
        <w:t xml:space="preserve">Ein immer wieder auftauchendes Problem ist, dass eine Klasse nur ein einziges Mal instanziiert werden darf. Für diese Problemstellung gibt es das </w:t>
      </w:r>
      <w:r w:rsidRPr="00332307">
        <w:rPr>
          <w:rFonts w:asciiTheme="minorHAnsi" w:hAnsiTheme="minorHAnsi" w:cstheme="minorHAnsi"/>
          <w:b/>
        </w:rPr>
        <w:t>Singleton-Muster</w:t>
      </w:r>
      <w:r w:rsidRPr="00332307">
        <w:rPr>
          <w:rFonts w:asciiTheme="minorHAnsi" w:hAnsiTheme="minorHAnsi" w:cstheme="minorHAnsi"/>
        </w:rPr>
        <w:t xml:space="preserve">. Es sorgt dafür, dass es von einer Klasse, im Folgenden Singleton genannt, nur eine Instanz gibt und diese global zur Verfügung steht. </w:t>
      </w:r>
    </w:p>
    <w:p w14:paraId="422C7B4E" w14:textId="77777777" w:rsidR="00332307" w:rsidRPr="00332307" w:rsidRDefault="00332307" w:rsidP="00332307">
      <w:pPr>
        <w:pStyle w:val="StandardWeb"/>
        <w:spacing w:before="0" w:beforeAutospacing="0" w:after="0" w:afterAutospacing="0"/>
        <w:jc w:val="both"/>
        <w:rPr>
          <w:rFonts w:asciiTheme="minorHAnsi" w:hAnsiTheme="minorHAnsi" w:cstheme="minorHAnsi"/>
        </w:rPr>
      </w:pPr>
    </w:p>
    <w:p w14:paraId="3F83289E" w14:textId="3CF87FBE" w:rsidR="00332307" w:rsidRPr="00332307" w:rsidRDefault="00332307" w:rsidP="00332307">
      <w:pPr>
        <w:pStyle w:val="StandardWeb"/>
        <w:spacing w:before="0" w:beforeAutospacing="0" w:after="0" w:afterAutospacing="0"/>
        <w:jc w:val="both"/>
        <w:rPr>
          <w:rFonts w:asciiTheme="minorHAnsi" w:hAnsiTheme="minorHAnsi" w:cstheme="minorHAnsi"/>
        </w:rPr>
      </w:pPr>
      <w:r w:rsidRPr="00332307">
        <w:rPr>
          <w:rFonts w:asciiTheme="minorHAnsi" w:hAnsiTheme="minorHAnsi" w:cstheme="minorHAnsi"/>
          <w:noProof/>
        </w:rPr>
        <mc:AlternateContent>
          <mc:Choice Requires="wps">
            <w:drawing>
              <wp:anchor distT="0" distB="0" distL="114300" distR="114300" simplePos="0" relativeHeight="251657216" behindDoc="0" locked="0" layoutInCell="1" allowOverlap="1" wp14:anchorId="39A799D1" wp14:editId="528953A6">
                <wp:simplePos x="0" y="0"/>
                <wp:positionH relativeFrom="margin">
                  <wp:align>right</wp:align>
                </wp:positionH>
                <wp:positionV relativeFrom="paragraph">
                  <wp:posOffset>1117600</wp:posOffset>
                </wp:positionV>
                <wp:extent cx="3507105" cy="1779905"/>
                <wp:effectExtent l="0" t="0" r="17145" b="10795"/>
                <wp:wrapSquare wrapText="bothSides"/>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7105" cy="1780309"/>
                        </a:xfrm>
                        <a:prstGeom prst="rect">
                          <a:avLst/>
                        </a:prstGeom>
                        <a:solidFill>
                          <a:srgbClr val="FFFFFF"/>
                        </a:solidFill>
                        <a:ln w="9525">
                          <a:solidFill>
                            <a:srgbClr val="000000"/>
                          </a:solidFill>
                          <a:miter lim="800000"/>
                          <a:headEnd/>
                          <a:tailEnd/>
                        </a:ln>
                      </wps:spPr>
                      <wps:txbx>
                        <w:txbxContent>
                          <w:p w14:paraId="30CD893F" w14:textId="77777777" w:rsidR="00332307" w:rsidRPr="0066008E" w:rsidRDefault="00332307" w:rsidP="00332307">
                            <w:pPr>
                              <w:rPr>
                                <w:rFonts w:ascii="Consolas" w:hAnsi="Consolas" w:cstheme="minorHAnsi"/>
                                <w:sz w:val="20"/>
                                <w:szCs w:val="20"/>
                                <w:lang w:val="en-US"/>
                              </w:rPr>
                            </w:pPr>
                            <w:r w:rsidRPr="0066008E">
                              <w:rPr>
                                <w:rFonts w:ascii="Consolas" w:hAnsi="Consolas" w:cstheme="minorHAnsi"/>
                                <w:sz w:val="20"/>
                                <w:szCs w:val="20"/>
                                <w:lang w:val="en-US"/>
                              </w:rPr>
                              <w:t xml:space="preserve">public class </w:t>
                            </w:r>
                            <w:proofErr w:type="gramStart"/>
                            <w:r w:rsidRPr="0066008E">
                              <w:rPr>
                                <w:rFonts w:ascii="Consolas" w:hAnsi="Consolas" w:cstheme="minorHAnsi"/>
                                <w:sz w:val="20"/>
                                <w:szCs w:val="20"/>
                                <w:lang w:val="en-US"/>
                              </w:rPr>
                              <w:t>Singleton{</w:t>
                            </w:r>
                            <w:proofErr w:type="gramEnd"/>
                          </w:p>
                          <w:p w14:paraId="58170263" w14:textId="77777777" w:rsidR="00332307" w:rsidRPr="0066008E" w:rsidRDefault="00332307" w:rsidP="00332307">
                            <w:pPr>
                              <w:rPr>
                                <w:rFonts w:ascii="Consolas" w:hAnsi="Consolas" w:cstheme="minorHAnsi"/>
                                <w:sz w:val="20"/>
                                <w:szCs w:val="20"/>
                                <w:lang w:val="en-US"/>
                              </w:rPr>
                            </w:pPr>
                            <w:r w:rsidRPr="0066008E">
                              <w:rPr>
                                <w:rFonts w:ascii="Consolas" w:hAnsi="Consolas" w:cstheme="minorHAnsi"/>
                                <w:sz w:val="20"/>
                                <w:szCs w:val="20"/>
                                <w:lang w:val="en-US"/>
                              </w:rPr>
                              <w:t xml:space="preserve">     private static Singleton instance = null; </w:t>
                            </w:r>
                          </w:p>
                          <w:p w14:paraId="05C37B44" w14:textId="77777777" w:rsidR="00332307" w:rsidRPr="0066008E" w:rsidRDefault="00332307" w:rsidP="00332307">
                            <w:pPr>
                              <w:rPr>
                                <w:rFonts w:ascii="Consolas" w:hAnsi="Consolas" w:cstheme="minorHAnsi"/>
                                <w:sz w:val="20"/>
                                <w:szCs w:val="20"/>
                                <w:lang w:val="en-US"/>
                              </w:rPr>
                            </w:pPr>
                          </w:p>
                          <w:p w14:paraId="375C9760" w14:textId="77777777" w:rsidR="00332307" w:rsidRPr="0066008E" w:rsidRDefault="00332307" w:rsidP="00332307">
                            <w:pPr>
                              <w:rPr>
                                <w:rFonts w:ascii="Consolas" w:hAnsi="Consolas" w:cstheme="minorHAnsi"/>
                                <w:sz w:val="20"/>
                                <w:szCs w:val="20"/>
                                <w:lang w:val="en-US"/>
                              </w:rPr>
                            </w:pPr>
                            <w:r w:rsidRPr="0066008E">
                              <w:rPr>
                                <w:rFonts w:ascii="Consolas" w:hAnsi="Consolas" w:cstheme="minorHAnsi"/>
                                <w:sz w:val="20"/>
                                <w:szCs w:val="20"/>
                                <w:lang w:val="en-US"/>
                              </w:rPr>
                              <w:t xml:space="preserve">     private </w:t>
                            </w:r>
                            <w:proofErr w:type="gramStart"/>
                            <w:r w:rsidRPr="0066008E">
                              <w:rPr>
                                <w:rFonts w:ascii="Consolas" w:hAnsi="Consolas" w:cstheme="minorHAnsi"/>
                                <w:sz w:val="20"/>
                                <w:szCs w:val="20"/>
                                <w:lang w:val="en-US"/>
                              </w:rPr>
                              <w:t>Singleton(</w:t>
                            </w:r>
                            <w:proofErr w:type="gramEnd"/>
                            <w:r w:rsidRPr="0066008E">
                              <w:rPr>
                                <w:rFonts w:ascii="Consolas" w:hAnsi="Consolas" w:cstheme="minorHAnsi"/>
                                <w:sz w:val="20"/>
                                <w:szCs w:val="20"/>
                                <w:lang w:val="en-US"/>
                              </w:rPr>
                              <w:t>) {}</w:t>
                            </w:r>
                          </w:p>
                          <w:p w14:paraId="76281623" w14:textId="77777777" w:rsidR="00332307" w:rsidRPr="0066008E" w:rsidRDefault="00332307" w:rsidP="00332307">
                            <w:pPr>
                              <w:rPr>
                                <w:rFonts w:ascii="Consolas" w:hAnsi="Consolas" w:cstheme="minorHAnsi"/>
                                <w:sz w:val="20"/>
                                <w:szCs w:val="20"/>
                                <w:lang w:val="en-US"/>
                              </w:rPr>
                            </w:pPr>
                          </w:p>
                          <w:p w14:paraId="7AE63BDD" w14:textId="77777777" w:rsidR="00332307" w:rsidRPr="0066008E" w:rsidRDefault="00332307" w:rsidP="00332307">
                            <w:pPr>
                              <w:rPr>
                                <w:rFonts w:ascii="Consolas" w:hAnsi="Consolas" w:cstheme="minorHAnsi"/>
                                <w:sz w:val="20"/>
                                <w:szCs w:val="20"/>
                                <w:lang w:val="en-US"/>
                              </w:rPr>
                            </w:pPr>
                            <w:r w:rsidRPr="0066008E">
                              <w:rPr>
                                <w:rFonts w:ascii="Consolas" w:hAnsi="Consolas" w:cstheme="minorHAnsi"/>
                                <w:sz w:val="20"/>
                                <w:szCs w:val="20"/>
                                <w:lang w:val="en-US"/>
                              </w:rPr>
                              <w:t xml:space="preserve">     public static Singleton </w:t>
                            </w:r>
                            <w:proofErr w:type="spellStart"/>
                            <w:proofErr w:type="gramStart"/>
                            <w:r w:rsidRPr="0066008E">
                              <w:rPr>
                                <w:rFonts w:ascii="Consolas" w:hAnsi="Consolas" w:cstheme="minorHAnsi"/>
                                <w:sz w:val="20"/>
                                <w:szCs w:val="20"/>
                                <w:lang w:val="en-US"/>
                              </w:rPr>
                              <w:t>getInstance</w:t>
                            </w:r>
                            <w:proofErr w:type="spellEnd"/>
                            <w:r w:rsidRPr="0066008E">
                              <w:rPr>
                                <w:rFonts w:ascii="Consolas" w:hAnsi="Consolas" w:cstheme="minorHAnsi"/>
                                <w:sz w:val="20"/>
                                <w:szCs w:val="20"/>
                                <w:lang w:val="en-US"/>
                              </w:rPr>
                              <w:t>(</w:t>
                            </w:r>
                            <w:proofErr w:type="gramEnd"/>
                            <w:r w:rsidRPr="0066008E">
                              <w:rPr>
                                <w:rFonts w:ascii="Consolas" w:hAnsi="Consolas" w:cstheme="minorHAnsi"/>
                                <w:sz w:val="20"/>
                                <w:szCs w:val="20"/>
                                <w:lang w:val="en-US"/>
                              </w:rPr>
                              <w:t>) {</w:t>
                            </w:r>
                          </w:p>
                          <w:p w14:paraId="6D9396ED" w14:textId="77777777" w:rsidR="00332307" w:rsidRPr="0066008E" w:rsidRDefault="00332307" w:rsidP="00332307">
                            <w:pPr>
                              <w:rPr>
                                <w:rFonts w:ascii="Consolas" w:hAnsi="Consolas" w:cstheme="minorHAnsi"/>
                                <w:sz w:val="20"/>
                                <w:szCs w:val="20"/>
                                <w:lang w:val="en-US"/>
                              </w:rPr>
                            </w:pPr>
                            <w:r w:rsidRPr="0066008E">
                              <w:rPr>
                                <w:rFonts w:ascii="Consolas" w:hAnsi="Consolas" w:cstheme="minorHAnsi"/>
                                <w:sz w:val="20"/>
                                <w:szCs w:val="20"/>
                                <w:lang w:val="en-US"/>
                              </w:rPr>
                              <w:t xml:space="preserve">          </w:t>
                            </w:r>
                            <w:proofErr w:type="gramStart"/>
                            <w:r w:rsidRPr="0066008E">
                              <w:rPr>
                                <w:rFonts w:ascii="Consolas" w:hAnsi="Consolas" w:cstheme="minorHAnsi"/>
                                <w:sz w:val="20"/>
                                <w:szCs w:val="20"/>
                                <w:lang w:val="en-US"/>
                              </w:rPr>
                              <w:t>if(</w:t>
                            </w:r>
                            <w:proofErr w:type="gramEnd"/>
                            <w:r w:rsidRPr="0066008E">
                              <w:rPr>
                                <w:rFonts w:ascii="Consolas" w:hAnsi="Consolas" w:cstheme="minorHAnsi"/>
                                <w:sz w:val="20"/>
                                <w:szCs w:val="20"/>
                                <w:lang w:val="en-US"/>
                              </w:rPr>
                              <w:t>instance == null)</w:t>
                            </w:r>
                          </w:p>
                          <w:p w14:paraId="5211F5DC" w14:textId="77777777" w:rsidR="00332307" w:rsidRPr="0066008E" w:rsidRDefault="00332307" w:rsidP="00332307">
                            <w:pPr>
                              <w:rPr>
                                <w:rFonts w:ascii="Consolas" w:hAnsi="Consolas" w:cstheme="minorHAnsi"/>
                                <w:sz w:val="20"/>
                                <w:szCs w:val="20"/>
                                <w:lang w:val="en-US"/>
                              </w:rPr>
                            </w:pPr>
                            <w:r w:rsidRPr="0066008E">
                              <w:rPr>
                                <w:rFonts w:ascii="Consolas" w:hAnsi="Consolas" w:cstheme="minorHAnsi"/>
                                <w:sz w:val="20"/>
                                <w:szCs w:val="20"/>
                                <w:lang w:val="en-US"/>
                              </w:rPr>
                              <w:t xml:space="preserve">               instance = new </w:t>
                            </w:r>
                            <w:proofErr w:type="gramStart"/>
                            <w:r w:rsidRPr="0066008E">
                              <w:rPr>
                                <w:rFonts w:ascii="Consolas" w:hAnsi="Consolas" w:cstheme="minorHAnsi"/>
                                <w:sz w:val="20"/>
                                <w:szCs w:val="20"/>
                                <w:lang w:val="en-US"/>
                              </w:rPr>
                              <w:t>Singleton(</w:t>
                            </w:r>
                            <w:proofErr w:type="gramEnd"/>
                            <w:r w:rsidRPr="0066008E">
                              <w:rPr>
                                <w:rFonts w:ascii="Consolas" w:hAnsi="Consolas" w:cstheme="minorHAnsi"/>
                                <w:sz w:val="20"/>
                                <w:szCs w:val="20"/>
                                <w:lang w:val="en-US"/>
                              </w:rPr>
                              <w:t xml:space="preserve">); </w:t>
                            </w:r>
                          </w:p>
                          <w:p w14:paraId="1611EB31" w14:textId="77777777" w:rsidR="00332307" w:rsidRPr="0066008E" w:rsidRDefault="00332307" w:rsidP="00332307">
                            <w:pPr>
                              <w:rPr>
                                <w:rFonts w:ascii="Consolas" w:hAnsi="Consolas" w:cstheme="minorHAnsi"/>
                                <w:sz w:val="20"/>
                                <w:szCs w:val="20"/>
                                <w:lang w:val="en-US"/>
                              </w:rPr>
                            </w:pPr>
                            <w:r w:rsidRPr="0066008E">
                              <w:rPr>
                                <w:rFonts w:ascii="Consolas" w:hAnsi="Consolas" w:cstheme="minorHAnsi"/>
                                <w:sz w:val="20"/>
                                <w:szCs w:val="20"/>
                                <w:lang w:val="en-US"/>
                              </w:rPr>
                              <w:t xml:space="preserve">          return instance;</w:t>
                            </w:r>
                          </w:p>
                          <w:p w14:paraId="48786A5A" w14:textId="77777777" w:rsidR="00332307" w:rsidRPr="0066008E" w:rsidRDefault="00332307" w:rsidP="00332307">
                            <w:pPr>
                              <w:rPr>
                                <w:rFonts w:ascii="Consolas" w:hAnsi="Consolas" w:cstheme="minorHAnsi"/>
                                <w:sz w:val="20"/>
                                <w:szCs w:val="20"/>
                                <w:lang w:val="en-US"/>
                              </w:rPr>
                            </w:pPr>
                            <w:r w:rsidRPr="0066008E">
                              <w:rPr>
                                <w:rFonts w:ascii="Consolas" w:hAnsi="Consolas" w:cstheme="minorHAnsi"/>
                                <w:sz w:val="20"/>
                                <w:szCs w:val="20"/>
                                <w:lang w:val="en-US"/>
                              </w:rPr>
                              <w:t xml:space="preserve">     }</w:t>
                            </w:r>
                          </w:p>
                          <w:p w14:paraId="4E94D756" w14:textId="77777777" w:rsidR="00332307" w:rsidRPr="0066008E" w:rsidRDefault="00332307" w:rsidP="00332307">
                            <w:pPr>
                              <w:rPr>
                                <w:rFonts w:ascii="Consolas" w:hAnsi="Consolas" w:cstheme="minorHAnsi"/>
                                <w:sz w:val="20"/>
                                <w:szCs w:val="20"/>
                              </w:rPr>
                            </w:pPr>
                            <w:r w:rsidRPr="0066008E">
                              <w:rPr>
                                <w:rFonts w:ascii="Consolas" w:hAnsi="Consolas" w:cstheme="minorHAnsi"/>
                                <w:sz w:val="20"/>
                                <w:szCs w:val="20"/>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A799D1" id="_x0000_t202" coordsize="21600,21600" o:spt="202" path="m,l,21600r21600,l21600,xe">
                <v:stroke joinstyle="miter"/>
                <v:path gradientshapeok="t" o:connecttype="rect"/>
              </v:shapetype>
              <v:shape id="Textfeld 5" o:spid="_x0000_s1026" type="#_x0000_t202" style="position:absolute;left:0;text-align:left;margin-left:224.95pt;margin-top:88pt;width:276.15pt;height:140.1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">
                <v:textbox>
                  <w:txbxContent>
                    <w:p w14:paraId="30CD893F" w14:textId="77777777" w:rsidR="00332307" w:rsidRPr="0066008E" w:rsidRDefault="00332307" w:rsidP="00332307">
                      <w:pPr>
                        <w:rPr>
                          <w:rFonts w:ascii="Consolas" w:hAnsi="Consolas" w:cstheme="minorHAnsi"/>
                          <w:sz w:val="20"/>
                          <w:szCs w:val="20"/>
                          <w:lang w:val="en-US"/>
                        </w:rPr>
                      </w:pPr>
                      <w:r w:rsidRPr="0066008E">
                        <w:rPr>
                          <w:rFonts w:ascii="Consolas" w:hAnsi="Consolas" w:cstheme="minorHAnsi"/>
                          <w:sz w:val="20"/>
                          <w:szCs w:val="20"/>
                          <w:lang w:val="en-US"/>
                        </w:rPr>
                        <w:t xml:space="preserve">public class </w:t>
                      </w:r>
                      <w:proofErr w:type="gramStart"/>
                      <w:r w:rsidRPr="0066008E">
                        <w:rPr>
                          <w:rFonts w:ascii="Consolas" w:hAnsi="Consolas" w:cstheme="minorHAnsi"/>
                          <w:sz w:val="20"/>
                          <w:szCs w:val="20"/>
                          <w:lang w:val="en-US"/>
                        </w:rPr>
                        <w:t>Singleton{</w:t>
                      </w:r>
                      <w:proofErr w:type="gramEnd"/>
                    </w:p>
                    <w:p w14:paraId="58170263" w14:textId="77777777" w:rsidR="00332307" w:rsidRPr="0066008E" w:rsidRDefault="00332307" w:rsidP="00332307">
                      <w:pPr>
                        <w:rPr>
                          <w:rFonts w:ascii="Consolas" w:hAnsi="Consolas" w:cstheme="minorHAnsi"/>
                          <w:sz w:val="20"/>
                          <w:szCs w:val="20"/>
                          <w:lang w:val="en-US"/>
                        </w:rPr>
                      </w:pPr>
                      <w:r w:rsidRPr="0066008E">
                        <w:rPr>
                          <w:rFonts w:ascii="Consolas" w:hAnsi="Consolas" w:cstheme="minorHAnsi"/>
                          <w:sz w:val="20"/>
                          <w:szCs w:val="20"/>
                          <w:lang w:val="en-US"/>
                        </w:rPr>
                        <w:t xml:space="preserve">     private static Singleton instance = null; </w:t>
                      </w:r>
                    </w:p>
                    <w:p w14:paraId="05C37B44" w14:textId="77777777" w:rsidR="00332307" w:rsidRPr="0066008E" w:rsidRDefault="00332307" w:rsidP="00332307">
                      <w:pPr>
                        <w:rPr>
                          <w:rFonts w:ascii="Consolas" w:hAnsi="Consolas" w:cstheme="minorHAnsi"/>
                          <w:sz w:val="20"/>
                          <w:szCs w:val="20"/>
                          <w:lang w:val="en-US"/>
                        </w:rPr>
                      </w:pPr>
                    </w:p>
                    <w:p w14:paraId="375C9760" w14:textId="77777777" w:rsidR="00332307" w:rsidRPr="0066008E" w:rsidRDefault="00332307" w:rsidP="00332307">
                      <w:pPr>
                        <w:rPr>
                          <w:rFonts w:ascii="Consolas" w:hAnsi="Consolas" w:cstheme="minorHAnsi"/>
                          <w:sz w:val="20"/>
                          <w:szCs w:val="20"/>
                          <w:lang w:val="en-US"/>
                        </w:rPr>
                      </w:pPr>
                      <w:r w:rsidRPr="0066008E">
                        <w:rPr>
                          <w:rFonts w:ascii="Consolas" w:hAnsi="Consolas" w:cstheme="minorHAnsi"/>
                          <w:sz w:val="20"/>
                          <w:szCs w:val="20"/>
                          <w:lang w:val="en-US"/>
                        </w:rPr>
                        <w:t xml:space="preserve">     private </w:t>
                      </w:r>
                      <w:proofErr w:type="gramStart"/>
                      <w:r w:rsidRPr="0066008E">
                        <w:rPr>
                          <w:rFonts w:ascii="Consolas" w:hAnsi="Consolas" w:cstheme="minorHAnsi"/>
                          <w:sz w:val="20"/>
                          <w:szCs w:val="20"/>
                          <w:lang w:val="en-US"/>
                        </w:rPr>
                        <w:t>Singleton(</w:t>
                      </w:r>
                      <w:proofErr w:type="gramEnd"/>
                      <w:r w:rsidRPr="0066008E">
                        <w:rPr>
                          <w:rFonts w:ascii="Consolas" w:hAnsi="Consolas" w:cstheme="minorHAnsi"/>
                          <w:sz w:val="20"/>
                          <w:szCs w:val="20"/>
                          <w:lang w:val="en-US"/>
                        </w:rPr>
                        <w:t>) {}</w:t>
                      </w:r>
                    </w:p>
                    <w:p w14:paraId="76281623" w14:textId="77777777" w:rsidR="00332307" w:rsidRPr="0066008E" w:rsidRDefault="00332307" w:rsidP="00332307">
                      <w:pPr>
                        <w:rPr>
                          <w:rFonts w:ascii="Consolas" w:hAnsi="Consolas" w:cstheme="minorHAnsi"/>
                          <w:sz w:val="20"/>
                          <w:szCs w:val="20"/>
                          <w:lang w:val="en-US"/>
                        </w:rPr>
                      </w:pPr>
                    </w:p>
                    <w:p w14:paraId="7AE63BDD" w14:textId="77777777" w:rsidR="00332307" w:rsidRPr="0066008E" w:rsidRDefault="00332307" w:rsidP="00332307">
                      <w:pPr>
                        <w:rPr>
                          <w:rFonts w:ascii="Consolas" w:hAnsi="Consolas" w:cstheme="minorHAnsi"/>
                          <w:sz w:val="20"/>
                          <w:szCs w:val="20"/>
                          <w:lang w:val="en-US"/>
                        </w:rPr>
                      </w:pPr>
                      <w:r w:rsidRPr="0066008E">
                        <w:rPr>
                          <w:rFonts w:ascii="Consolas" w:hAnsi="Consolas" w:cstheme="minorHAnsi"/>
                          <w:sz w:val="20"/>
                          <w:szCs w:val="20"/>
                          <w:lang w:val="en-US"/>
                        </w:rPr>
                        <w:t xml:space="preserve">     public static Singleton </w:t>
                      </w:r>
                      <w:proofErr w:type="spellStart"/>
                      <w:proofErr w:type="gramStart"/>
                      <w:r w:rsidRPr="0066008E">
                        <w:rPr>
                          <w:rFonts w:ascii="Consolas" w:hAnsi="Consolas" w:cstheme="minorHAnsi"/>
                          <w:sz w:val="20"/>
                          <w:szCs w:val="20"/>
                          <w:lang w:val="en-US"/>
                        </w:rPr>
                        <w:t>getInstance</w:t>
                      </w:r>
                      <w:proofErr w:type="spellEnd"/>
                      <w:r w:rsidRPr="0066008E">
                        <w:rPr>
                          <w:rFonts w:ascii="Consolas" w:hAnsi="Consolas" w:cstheme="minorHAnsi"/>
                          <w:sz w:val="20"/>
                          <w:szCs w:val="20"/>
                          <w:lang w:val="en-US"/>
                        </w:rPr>
                        <w:t>(</w:t>
                      </w:r>
                      <w:proofErr w:type="gramEnd"/>
                      <w:r w:rsidRPr="0066008E">
                        <w:rPr>
                          <w:rFonts w:ascii="Consolas" w:hAnsi="Consolas" w:cstheme="minorHAnsi"/>
                          <w:sz w:val="20"/>
                          <w:szCs w:val="20"/>
                          <w:lang w:val="en-US"/>
                        </w:rPr>
                        <w:t>) {</w:t>
                      </w:r>
                    </w:p>
                    <w:p w14:paraId="6D9396ED" w14:textId="77777777" w:rsidR="00332307" w:rsidRPr="0066008E" w:rsidRDefault="00332307" w:rsidP="00332307">
                      <w:pPr>
                        <w:rPr>
                          <w:rFonts w:ascii="Consolas" w:hAnsi="Consolas" w:cstheme="minorHAnsi"/>
                          <w:sz w:val="20"/>
                          <w:szCs w:val="20"/>
                          <w:lang w:val="en-US"/>
                        </w:rPr>
                      </w:pPr>
                      <w:r w:rsidRPr="0066008E">
                        <w:rPr>
                          <w:rFonts w:ascii="Consolas" w:hAnsi="Consolas" w:cstheme="minorHAnsi"/>
                          <w:sz w:val="20"/>
                          <w:szCs w:val="20"/>
                          <w:lang w:val="en-US"/>
                        </w:rPr>
                        <w:t xml:space="preserve">          </w:t>
                      </w:r>
                      <w:proofErr w:type="gramStart"/>
                      <w:r w:rsidRPr="0066008E">
                        <w:rPr>
                          <w:rFonts w:ascii="Consolas" w:hAnsi="Consolas" w:cstheme="minorHAnsi"/>
                          <w:sz w:val="20"/>
                          <w:szCs w:val="20"/>
                          <w:lang w:val="en-US"/>
                        </w:rPr>
                        <w:t>if(</w:t>
                      </w:r>
                      <w:proofErr w:type="gramEnd"/>
                      <w:r w:rsidRPr="0066008E">
                        <w:rPr>
                          <w:rFonts w:ascii="Consolas" w:hAnsi="Consolas" w:cstheme="minorHAnsi"/>
                          <w:sz w:val="20"/>
                          <w:szCs w:val="20"/>
                          <w:lang w:val="en-US"/>
                        </w:rPr>
                        <w:t>instance == null)</w:t>
                      </w:r>
                    </w:p>
                    <w:p w14:paraId="5211F5DC" w14:textId="77777777" w:rsidR="00332307" w:rsidRPr="0066008E" w:rsidRDefault="00332307" w:rsidP="00332307">
                      <w:pPr>
                        <w:rPr>
                          <w:rFonts w:ascii="Consolas" w:hAnsi="Consolas" w:cstheme="minorHAnsi"/>
                          <w:sz w:val="20"/>
                          <w:szCs w:val="20"/>
                          <w:lang w:val="en-US"/>
                        </w:rPr>
                      </w:pPr>
                      <w:r w:rsidRPr="0066008E">
                        <w:rPr>
                          <w:rFonts w:ascii="Consolas" w:hAnsi="Consolas" w:cstheme="minorHAnsi"/>
                          <w:sz w:val="20"/>
                          <w:szCs w:val="20"/>
                          <w:lang w:val="en-US"/>
                        </w:rPr>
                        <w:t xml:space="preserve">               instance = new </w:t>
                      </w:r>
                      <w:proofErr w:type="gramStart"/>
                      <w:r w:rsidRPr="0066008E">
                        <w:rPr>
                          <w:rFonts w:ascii="Consolas" w:hAnsi="Consolas" w:cstheme="minorHAnsi"/>
                          <w:sz w:val="20"/>
                          <w:szCs w:val="20"/>
                          <w:lang w:val="en-US"/>
                        </w:rPr>
                        <w:t>Singleton(</w:t>
                      </w:r>
                      <w:proofErr w:type="gramEnd"/>
                      <w:r w:rsidRPr="0066008E">
                        <w:rPr>
                          <w:rFonts w:ascii="Consolas" w:hAnsi="Consolas" w:cstheme="minorHAnsi"/>
                          <w:sz w:val="20"/>
                          <w:szCs w:val="20"/>
                          <w:lang w:val="en-US"/>
                        </w:rPr>
                        <w:t xml:space="preserve">); </w:t>
                      </w:r>
                    </w:p>
                    <w:p w14:paraId="1611EB31" w14:textId="77777777" w:rsidR="00332307" w:rsidRPr="0066008E" w:rsidRDefault="00332307" w:rsidP="00332307">
                      <w:pPr>
                        <w:rPr>
                          <w:rFonts w:ascii="Consolas" w:hAnsi="Consolas" w:cstheme="minorHAnsi"/>
                          <w:sz w:val="20"/>
                          <w:szCs w:val="20"/>
                          <w:lang w:val="en-US"/>
                        </w:rPr>
                      </w:pPr>
                      <w:r w:rsidRPr="0066008E">
                        <w:rPr>
                          <w:rFonts w:ascii="Consolas" w:hAnsi="Consolas" w:cstheme="minorHAnsi"/>
                          <w:sz w:val="20"/>
                          <w:szCs w:val="20"/>
                          <w:lang w:val="en-US"/>
                        </w:rPr>
                        <w:t xml:space="preserve">          return instance;</w:t>
                      </w:r>
                    </w:p>
                    <w:p w14:paraId="48786A5A" w14:textId="77777777" w:rsidR="00332307" w:rsidRPr="0066008E" w:rsidRDefault="00332307" w:rsidP="00332307">
                      <w:pPr>
                        <w:rPr>
                          <w:rFonts w:ascii="Consolas" w:hAnsi="Consolas" w:cstheme="minorHAnsi"/>
                          <w:sz w:val="20"/>
                          <w:szCs w:val="20"/>
                          <w:lang w:val="en-US"/>
                        </w:rPr>
                      </w:pPr>
                      <w:r w:rsidRPr="0066008E">
                        <w:rPr>
                          <w:rFonts w:ascii="Consolas" w:hAnsi="Consolas" w:cstheme="minorHAnsi"/>
                          <w:sz w:val="20"/>
                          <w:szCs w:val="20"/>
                          <w:lang w:val="en-US"/>
                        </w:rPr>
                        <w:t xml:space="preserve">     }</w:t>
                      </w:r>
                    </w:p>
                    <w:p w14:paraId="4E94D756" w14:textId="77777777" w:rsidR="00332307" w:rsidRPr="0066008E" w:rsidRDefault="00332307" w:rsidP="00332307">
                      <w:pPr>
                        <w:rPr>
                          <w:rFonts w:ascii="Consolas" w:hAnsi="Consolas" w:cstheme="minorHAnsi"/>
                          <w:sz w:val="20"/>
                          <w:szCs w:val="20"/>
                        </w:rPr>
                      </w:pPr>
                      <w:r w:rsidRPr="0066008E">
                        <w:rPr>
                          <w:rFonts w:ascii="Consolas" w:hAnsi="Consolas" w:cstheme="minorHAnsi"/>
                          <w:sz w:val="20"/>
                          <w:szCs w:val="20"/>
                          <w:lang w:val="en-US"/>
                        </w:rPr>
                        <w:t>}</w:t>
                      </w:r>
                    </w:p>
                  </w:txbxContent>
                </v:textbox>
                <w10:wrap type="square" anchorx="margin"/>
              </v:shape>
            </w:pict>
          </mc:Fallback>
        </mc:AlternateContent>
      </w:r>
      <w:r w:rsidRPr="00332307">
        <w:rPr>
          <w:rFonts w:asciiTheme="minorHAnsi" w:hAnsiTheme="minorHAnsi" w:cstheme="minorHAnsi"/>
          <w:noProof/>
        </w:rPr>
        <w:drawing>
          <wp:anchor distT="0" distB="0" distL="114300" distR="114300" simplePos="0" relativeHeight="251658240" behindDoc="0" locked="0" layoutInCell="1" allowOverlap="1" wp14:anchorId="6DC4C52F" wp14:editId="62319DA5">
            <wp:simplePos x="0" y="0"/>
            <wp:positionH relativeFrom="margin">
              <wp:align>right</wp:align>
            </wp:positionH>
            <wp:positionV relativeFrom="paragraph">
              <wp:posOffset>28575</wp:posOffset>
            </wp:positionV>
            <wp:extent cx="1777365" cy="1035685"/>
            <wp:effectExtent l="0" t="0" r="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7">
                      <a:extLst>
                        <a:ext uri="{28A0092B-C50C-407E-A947-70E740481C1C}">
                          <a14:useLocalDpi xmlns:a14="http://schemas.microsoft.com/office/drawing/2010/main" val="0"/>
                        </a:ext>
                      </a:extLst>
                    </a:blip>
                    <a:srcRect l="56575" t="31964" r="26280" b="55586"/>
                    <a:stretch>
                      <a:fillRect/>
                    </a:stretch>
                  </pic:blipFill>
                  <pic:spPr bwMode="auto">
                    <a:xfrm>
                      <a:off x="0" y="0"/>
                      <a:ext cx="1777365" cy="1035685"/>
                    </a:xfrm>
                    <a:prstGeom prst="rect">
                      <a:avLst/>
                    </a:prstGeom>
                    <a:noFill/>
                  </pic:spPr>
                </pic:pic>
              </a:graphicData>
            </a:graphic>
            <wp14:sizeRelH relativeFrom="page">
              <wp14:pctWidth>0</wp14:pctWidth>
            </wp14:sizeRelH>
            <wp14:sizeRelV relativeFrom="page">
              <wp14:pctHeight>0</wp14:pctHeight>
            </wp14:sizeRelV>
          </wp:anchor>
        </w:drawing>
      </w:r>
      <w:r w:rsidRPr="00332307">
        <w:rPr>
          <w:rFonts w:asciiTheme="minorHAnsi" w:hAnsiTheme="minorHAnsi" w:cstheme="minorHAnsi"/>
        </w:rPr>
        <w:t xml:space="preserve">Objekte werden durch den Aufruf des Konstruktors einer Klasse erzeugt. Dabei wird mit jedem Aufruf ein neues Objekt instanziiert. Um sicherzustellen, dass der Konstruktor nur einmal aufgerufen wird, wird im Singleton-Pattern der öffentliche Zugriff auf den Konstruktor unterbunden, indem dieser mit dem </w:t>
      </w:r>
      <w:proofErr w:type="spellStart"/>
      <w:r w:rsidRPr="00332307">
        <w:rPr>
          <w:rFonts w:asciiTheme="minorHAnsi" w:hAnsiTheme="minorHAnsi" w:cstheme="minorHAnsi"/>
        </w:rPr>
        <w:t>Modifizierer</w:t>
      </w:r>
      <w:proofErr w:type="spellEnd"/>
      <w:r w:rsidRPr="00332307">
        <w:rPr>
          <w:rFonts w:asciiTheme="minorHAnsi" w:hAnsiTheme="minorHAnsi" w:cstheme="minorHAnsi"/>
        </w:rPr>
        <w:t xml:space="preserve"> private versehen wird. Nun kann nur noch innerhalb der Klasse Singleton ein Objekt erzeugt werden. Da es aber zu Laufzeitbeginn noch kein Objekt der Klasse geben kann, muss eine Klassenmethode verwendet werden, um den Konstruktor aufzurufen. In dieser als </w:t>
      </w:r>
      <w:proofErr w:type="spellStart"/>
      <w:r w:rsidRPr="00332307">
        <w:rPr>
          <w:rFonts w:asciiTheme="minorHAnsi" w:hAnsiTheme="minorHAnsi" w:cstheme="minorHAnsi"/>
        </w:rPr>
        <w:t>public</w:t>
      </w:r>
      <w:proofErr w:type="spellEnd"/>
      <w:r w:rsidRPr="00332307">
        <w:rPr>
          <w:rFonts w:asciiTheme="minorHAnsi" w:hAnsiTheme="minorHAnsi" w:cstheme="minorHAnsi"/>
        </w:rPr>
        <w:t xml:space="preserve"> deklarierten Klassenmethode wird auf ein privates Klassenattribut zugegriffen, in der die Referenz auf das Objekt gespeichert wird. Ist das Objekt noch nicht instanziiert, steht in diesem Klassenattribut null. </w:t>
      </w:r>
    </w:p>
    <w:p w14:paraId="7B9E44AA" w14:textId="3B5D3E9D" w:rsidR="00332307" w:rsidRPr="00332307" w:rsidRDefault="00332307" w:rsidP="00332307">
      <w:pPr>
        <w:pStyle w:val="StandardWeb"/>
        <w:spacing w:before="0" w:beforeAutospacing="0" w:after="0" w:afterAutospacing="0"/>
        <w:jc w:val="both"/>
        <w:rPr>
          <w:rFonts w:asciiTheme="minorHAnsi" w:hAnsiTheme="minorHAnsi" w:cstheme="minorHAnsi"/>
          <w:sz w:val="23"/>
          <w:szCs w:val="23"/>
        </w:rPr>
      </w:pPr>
      <w:r w:rsidRPr="00332307">
        <w:rPr>
          <w:rFonts w:asciiTheme="minorHAnsi" w:hAnsiTheme="minorHAnsi" w:cstheme="minorHAnsi"/>
        </w:rPr>
        <w:t xml:space="preserve">„Der Kniff der einmaligen Erzeugung besteht nun darin, in die Klassenmethode eine Abfrage einzubauen, die das Klassenattribut daraufhin befragt, ob es den Voreinstellungswert null enthält. Wenn ja, dann ist das Objekt noch nicht erzeugt. In diesem Falle wird von der Klassenmethode </w:t>
      </w:r>
      <w:proofErr w:type="gramStart"/>
      <w:r w:rsidRPr="00332307">
        <w:rPr>
          <w:rFonts w:asciiTheme="minorHAnsi" w:hAnsiTheme="minorHAnsi" w:cstheme="minorHAnsi"/>
        </w:rPr>
        <w:t>aus der private Konstruktor</w:t>
      </w:r>
      <w:proofErr w:type="gramEnd"/>
      <w:r w:rsidRPr="00332307">
        <w:rPr>
          <w:rFonts w:asciiTheme="minorHAnsi" w:hAnsiTheme="minorHAnsi" w:cstheme="minorHAnsi"/>
        </w:rPr>
        <w:t xml:space="preserve"> aufgerufen und ein Objekt“ des Singletons „erzeugt. Die Objektreferenz wird in dem Klassenattribut gespeichert. Steht bereits eine Objektreferenz in dem Klassenattribut, dann wird kein weiteres Objekt erzeugt, sondern nur die Referenz zurückgegeben.“</w:t>
      </w:r>
      <w:r w:rsidRPr="00332307">
        <w:rPr>
          <w:rStyle w:val="Funotenzeichen"/>
          <w:rFonts w:asciiTheme="minorHAnsi" w:hAnsiTheme="minorHAnsi" w:cstheme="minorHAnsi"/>
        </w:rPr>
        <w:footnoteReference w:id="1"/>
      </w:r>
    </w:p>
    <w:p w14:paraId="01BD2AF8" w14:textId="77777777" w:rsidR="00332307" w:rsidRPr="00332307" w:rsidRDefault="00332307" w:rsidP="00332307">
      <w:pPr>
        <w:rPr>
          <w:rFonts w:asciiTheme="minorHAnsi" w:hAnsiTheme="minorHAnsi" w:cstheme="minorHAnsi"/>
        </w:rPr>
      </w:pPr>
    </w:p>
    <w:p w14:paraId="51260D49" w14:textId="77777777" w:rsidR="00332307" w:rsidRPr="00332307" w:rsidRDefault="00332307" w:rsidP="00332307">
      <w:pPr>
        <w:rPr>
          <w:rFonts w:asciiTheme="minorHAnsi" w:hAnsiTheme="minorHAnsi" w:cstheme="minorHAnsi"/>
        </w:rPr>
      </w:pPr>
    </w:p>
    <w:p w14:paraId="4F28D45C" w14:textId="77777777" w:rsidR="007A5161" w:rsidRPr="00332307" w:rsidRDefault="007A5161" w:rsidP="00D21746">
      <w:pPr>
        <w:jc w:val="center"/>
        <w:rPr>
          <w:rFonts w:asciiTheme="minorHAnsi" w:hAnsiTheme="minorHAnsi" w:cstheme="minorHAnsi"/>
          <w:b/>
          <w:bCs/>
          <w:sz w:val="28"/>
          <w:szCs w:val="28"/>
        </w:rPr>
      </w:pPr>
    </w:p>
    <w:p w14:paraId="6C67BAD1" w14:textId="77777777" w:rsidR="003865BA" w:rsidRPr="00332307" w:rsidRDefault="003865BA">
      <w:pPr>
        <w:rPr>
          <w:rFonts w:asciiTheme="minorHAnsi" w:hAnsiTheme="minorHAnsi" w:cstheme="minorHAnsi"/>
        </w:rPr>
      </w:pPr>
    </w:p>
    <w:sectPr w:rsidR="003865BA" w:rsidRPr="00332307" w:rsidSect="002A43A6">
      <w:headerReference w:type="default" r:id="rId8"/>
      <w:pgSz w:w="11906" w:h="16838" w:code="9"/>
      <w:pgMar w:top="1418" w:right="1134" w:bottom="1134" w:left="1134"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BC998E" w14:textId="77777777" w:rsidR="00524B5E" w:rsidRDefault="00524B5E" w:rsidP="003865BA">
      <w:r>
        <w:separator/>
      </w:r>
    </w:p>
  </w:endnote>
  <w:endnote w:type="continuationSeparator" w:id="0">
    <w:p w14:paraId="79FCED19" w14:textId="77777777" w:rsidR="00524B5E" w:rsidRDefault="00524B5E" w:rsidP="00386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14C574" w14:textId="77777777" w:rsidR="00524B5E" w:rsidRDefault="00524B5E" w:rsidP="003865BA">
      <w:r>
        <w:separator/>
      </w:r>
    </w:p>
  </w:footnote>
  <w:footnote w:type="continuationSeparator" w:id="0">
    <w:p w14:paraId="498ADA94" w14:textId="77777777" w:rsidR="00524B5E" w:rsidRDefault="00524B5E" w:rsidP="003865BA">
      <w:r>
        <w:continuationSeparator/>
      </w:r>
    </w:p>
  </w:footnote>
  <w:footnote w:id="1">
    <w:p w14:paraId="3BD89545" w14:textId="77777777" w:rsidR="00332307" w:rsidRPr="00332307" w:rsidRDefault="00332307" w:rsidP="00332307">
      <w:pPr>
        <w:pStyle w:val="Funotentext"/>
        <w:rPr>
          <w:rFonts w:asciiTheme="minorHAnsi" w:hAnsiTheme="minorHAnsi" w:cstheme="minorHAnsi"/>
        </w:rPr>
      </w:pPr>
      <w:r w:rsidRPr="00332307">
        <w:rPr>
          <w:rStyle w:val="Funotenzeichen"/>
          <w:rFonts w:asciiTheme="minorHAnsi" w:hAnsiTheme="minorHAnsi" w:cstheme="minorHAnsi"/>
        </w:rPr>
        <w:footnoteRef/>
      </w:r>
      <w:r w:rsidRPr="00332307">
        <w:rPr>
          <w:rFonts w:asciiTheme="minorHAnsi" w:hAnsiTheme="minorHAnsi" w:cstheme="minorHAnsi"/>
        </w:rPr>
        <w:t xml:space="preserve"> Balzert, Helmut (2011): „Java: Objektorientiert programmieren“, w3l-Verlag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lenraster"/>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803"/>
      <w:gridCol w:w="1418"/>
    </w:tblGrid>
    <w:tr w:rsidR="007F4F2C" w14:paraId="415C3F45" w14:textId="77777777" w:rsidTr="002A43A6">
      <w:trPr>
        <w:jc w:val="center"/>
      </w:trPr>
      <w:tc>
        <w:tcPr>
          <w:tcW w:w="1418" w:type="dxa"/>
        </w:tcPr>
        <w:p w14:paraId="0573A4DB" w14:textId="77777777" w:rsidR="007F4F2C" w:rsidRDefault="007F4F2C">
          <w:pPr>
            <w:pStyle w:val="Kopfzeile"/>
          </w:pPr>
          <w:r>
            <w:rPr>
              <w:noProof/>
            </w:rPr>
            <w:drawing>
              <wp:inline distT="0" distB="0" distL="0" distR="0" wp14:anchorId="65C79D7D" wp14:editId="35F1B601">
                <wp:extent cx="381468" cy="45690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141" cy="539160"/>
                        </a:xfrm>
                        <a:prstGeom prst="rect">
                          <a:avLst/>
                        </a:prstGeom>
                        <a:noFill/>
                        <a:ln>
                          <a:noFill/>
                        </a:ln>
                      </pic:spPr>
                    </pic:pic>
                  </a:graphicData>
                </a:graphic>
              </wp:inline>
            </w:drawing>
          </w:r>
        </w:p>
      </w:tc>
      <w:tc>
        <w:tcPr>
          <w:tcW w:w="6804" w:type="dxa"/>
        </w:tcPr>
        <w:p w14:paraId="40881F67" w14:textId="77777777" w:rsidR="007F4F2C" w:rsidRDefault="007F4F2C" w:rsidP="007F4F2C">
          <w:pPr>
            <w:pStyle w:val="Kopfzeile"/>
            <w:jc w:val="center"/>
            <w:rPr>
              <w:sz w:val="2"/>
              <w:szCs w:val="2"/>
            </w:rPr>
          </w:pPr>
        </w:p>
        <w:p w14:paraId="412994F3" w14:textId="77777777" w:rsidR="000962BF" w:rsidRDefault="000962BF" w:rsidP="007F4F2C">
          <w:pPr>
            <w:pStyle w:val="Kopfzeile"/>
            <w:jc w:val="center"/>
            <w:rPr>
              <w:sz w:val="2"/>
              <w:szCs w:val="2"/>
            </w:rPr>
          </w:pPr>
        </w:p>
        <w:p w14:paraId="734402A5" w14:textId="77777777" w:rsidR="000962BF" w:rsidRDefault="000962BF" w:rsidP="007F4F2C">
          <w:pPr>
            <w:pStyle w:val="Kopfzeile"/>
            <w:jc w:val="center"/>
            <w:rPr>
              <w:sz w:val="2"/>
              <w:szCs w:val="2"/>
            </w:rPr>
          </w:pPr>
        </w:p>
        <w:p w14:paraId="13266204" w14:textId="77777777" w:rsidR="000962BF" w:rsidRDefault="000962BF" w:rsidP="007F4F2C">
          <w:pPr>
            <w:pStyle w:val="Kopfzeile"/>
            <w:jc w:val="center"/>
            <w:rPr>
              <w:sz w:val="2"/>
              <w:szCs w:val="2"/>
            </w:rPr>
          </w:pPr>
        </w:p>
        <w:p w14:paraId="428AE07C" w14:textId="77777777" w:rsidR="000962BF" w:rsidRDefault="000962BF" w:rsidP="007F4F2C">
          <w:pPr>
            <w:pStyle w:val="Kopfzeile"/>
            <w:jc w:val="center"/>
            <w:rPr>
              <w:sz w:val="2"/>
              <w:szCs w:val="2"/>
            </w:rPr>
          </w:pPr>
        </w:p>
        <w:p w14:paraId="64D2D541" w14:textId="77777777" w:rsidR="000962BF" w:rsidRDefault="000962BF" w:rsidP="007F4F2C">
          <w:pPr>
            <w:pStyle w:val="Kopfzeile"/>
            <w:jc w:val="center"/>
            <w:rPr>
              <w:sz w:val="2"/>
              <w:szCs w:val="2"/>
            </w:rPr>
          </w:pPr>
        </w:p>
        <w:p w14:paraId="074C0126" w14:textId="77777777" w:rsidR="007F4F2C" w:rsidRPr="000962BF" w:rsidRDefault="001D3E5A" w:rsidP="007F4F2C">
          <w:pPr>
            <w:pStyle w:val="Kopfzeile"/>
            <w:jc w:val="center"/>
            <w:rPr>
              <w:rFonts w:cstheme="minorHAnsi"/>
              <w:b/>
              <w:bCs/>
              <w:sz w:val="28"/>
              <w:szCs w:val="28"/>
            </w:rPr>
          </w:pPr>
          <w:r w:rsidRPr="000962BF">
            <w:rPr>
              <w:rFonts w:cstheme="minorHAnsi"/>
              <w:b/>
              <w:bCs/>
              <w:sz w:val="28"/>
              <w:szCs w:val="28"/>
            </w:rPr>
            <w:t>Informationsblatt</w:t>
          </w:r>
        </w:p>
      </w:tc>
      <w:tc>
        <w:tcPr>
          <w:tcW w:w="1418" w:type="dxa"/>
        </w:tcPr>
        <w:p w14:paraId="09D4BCD0" w14:textId="77777777" w:rsidR="007F4F2C" w:rsidRDefault="007F4F2C" w:rsidP="007F4F2C">
          <w:pPr>
            <w:pStyle w:val="Kopfzeile"/>
            <w:jc w:val="right"/>
          </w:pPr>
          <w:r w:rsidRPr="007F4F2C">
            <w:rPr>
              <w:noProof/>
            </w:rPr>
            <w:drawing>
              <wp:inline distT="0" distB="0" distL="0" distR="0" wp14:anchorId="14E005EE" wp14:editId="71502C76">
                <wp:extent cx="667568" cy="4450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06523" cy="537681"/>
                        </a:xfrm>
                        <a:prstGeom prst="rect">
                          <a:avLst/>
                        </a:prstGeom>
                      </pic:spPr>
                    </pic:pic>
                  </a:graphicData>
                </a:graphic>
              </wp:inline>
            </w:drawing>
          </w:r>
        </w:p>
      </w:tc>
    </w:tr>
  </w:tbl>
  <w:p w14:paraId="0AF40D64" w14:textId="77777777" w:rsidR="003865BA" w:rsidRDefault="007A5161">
    <w:pPr>
      <w:pStyle w:val="Kopfzeile"/>
    </w:pPr>
    <w:r>
      <w:rPr>
        <w:noProof/>
      </w:rPr>
      <mc:AlternateContent>
        <mc:Choice Requires="wps">
          <w:drawing>
            <wp:anchor distT="0" distB="0" distL="114300" distR="114300" simplePos="0" relativeHeight="251659264" behindDoc="0" locked="0" layoutInCell="1" allowOverlap="1" wp14:anchorId="2BC6A321" wp14:editId="7E6CF0FE">
              <wp:simplePos x="0" y="0"/>
              <wp:positionH relativeFrom="page">
                <wp:align>center</wp:align>
              </wp:positionH>
              <wp:positionV relativeFrom="paragraph">
                <wp:posOffset>40005</wp:posOffset>
              </wp:positionV>
              <wp:extent cx="6120000" cy="14400"/>
              <wp:effectExtent l="0" t="0" r="33655" b="24130"/>
              <wp:wrapNone/>
              <wp:docPr id="3" name="Gerader Verbinder 3"/>
              <wp:cNvGraphicFramePr/>
              <a:graphic xmlns:a="http://schemas.openxmlformats.org/drawingml/2006/main">
                <a:graphicData uri="http://schemas.microsoft.com/office/word/2010/wordprocessingShape">
                  <wps:wsp>
                    <wps:cNvCnPr/>
                    <wps:spPr>
                      <a:xfrm flipV="1">
                        <a:off x="0" y="0"/>
                        <a:ext cx="6120000" cy="14400"/>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AECAE" id="Gerader Verbinder 3" o:spid="_x0000_s1026"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3.15pt" to="481.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" strokecolor="#f4b083 [1941]" strokeweight=".5pt">
              <v:stroke joinstyle="miter"/>
              <w10:wrap anchorx="page"/>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307"/>
    <w:rsid w:val="000962BF"/>
    <w:rsid w:val="001D3E5A"/>
    <w:rsid w:val="001F799C"/>
    <w:rsid w:val="002A43A6"/>
    <w:rsid w:val="00332307"/>
    <w:rsid w:val="003865BA"/>
    <w:rsid w:val="00524B5E"/>
    <w:rsid w:val="005C19F3"/>
    <w:rsid w:val="0066008E"/>
    <w:rsid w:val="007211CD"/>
    <w:rsid w:val="007A5161"/>
    <w:rsid w:val="007F4F2C"/>
    <w:rsid w:val="00BE4951"/>
    <w:rsid w:val="00C2685E"/>
    <w:rsid w:val="00D21746"/>
    <w:rsid w:val="00D946EA"/>
    <w:rsid w:val="00EF7773"/>
    <w:rsid w:val="00F129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37D759"/>
  <w15:chartTrackingRefBased/>
  <w15:docId w15:val="{F5C7236F-D3D7-4141-95F0-3563CCC52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32307"/>
    <w:pPr>
      <w:spacing w:after="0" w:line="240" w:lineRule="auto"/>
    </w:pPr>
    <w:rPr>
      <w:rFonts w:ascii="Times New Roman" w:eastAsia="Times New Roman" w:hAnsi="Times New Roman" w:cs="Times New Roman"/>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865BA"/>
    <w:pPr>
      <w:tabs>
        <w:tab w:val="center" w:pos="4536"/>
        <w:tab w:val="right" w:pos="9072"/>
      </w:tabs>
    </w:pPr>
    <w:rPr>
      <w:rFonts w:asciiTheme="minorHAnsi" w:eastAsiaTheme="minorHAnsi" w:hAnsiTheme="minorHAnsi" w:cstheme="minorBidi"/>
      <w:sz w:val="22"/>
      <w:szCs w:val="22"/>
      <w:lang w:eastAsia="en-US"/>
    </w:rPr>
  </w:style>
  <w:style w:type="character" w:customStyle="1" w:styleId="KopfzeileZchn">
    <w:name w:val="Kopfzeile Zchn"/>
    <w:basedOn w:val="Absatz-Standardschriftart"/>
    <w:link w:val="Kopfzeile"/>
    <w:uiPriority w:val="99"/>
    <w:rsid w:val="003865BA"/>
  </w:style>
  <w:style w:type="paragraph" w:styleId="Fuzeile">
    <w:name w:val="footer"/>
    <w:basedOn w:val="Standard"/>
    <w:link w:val="FuzeileZchn"/>
    <w:uiPriority w:val="99"/>
    <w:unhideWhenUsed/>
    <w:rsid w:val="003865BA"/>
    <w:pPr>
      <w:tabs>
        <w:tab w:val="center" w:pos="4536"/>
        <w:tab w:val="right" w:pos="9072"/>
      </w:tabs>
    </w:pPr>
    <w:rPr>
      <w:rFonts w:asciiTheme="minorHAnsi" w:eastAsiaTheme="minorHAnsi" w:hAnsiTheme="minorHAnsi" w:cstheme="minorBidi"/>
      <w:sz w:val="22"/>
      <w:szCs w:val="22"/>
      <w:lang w:eastAsia="en-US"/>
    </w:rPr>
  </w:style>
  <w:style w:type="character" w:customStyle="1" w:styleId="FuzeileZchn">
    <w:name w:val="Fußzeile Zchn"/>
    <w:basedOn w:val="Absatz-Standardschriftart"/>
    <w:link w:val="Fuzeile"/>
    <w:uiPriority w:val="99"/>
    <w:rsid w:val="003865BA"/>
  </w:style>
  <w:style w:type="table" w:styleId="Tabellenraster">
    <w:name w:val="Table Grid"/>
    <w:basedOn w:val="NormaleTabelle"/>
    <w:uiPriority w:val="39"/>
    <w:rsid w:val="0038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332307"/>
    <w:rPr>
      <w:color w:val="0000FF"/>
      <w:u w:val="single"/>
    </w:rPr>
  </w:style>
  <w:style w:type="paragraph" w:styleId="StandardWeb">
    <w:name w:val="Normal (Web)"/>
    <w:basedOn w:val="Standard"/>
    <w:uiPriority w:val="99"/>
    <w:semiHidden/>
    <w:unhideWhenUsed/>
    <w:rsid w:val="00332307"/>
    <w:pPr>
      <w:spacing w:before="100" w:beforeAutospacing="1" w:after="100" w:afterAutospacing="1"/>
    </w:pPr>
  </w:style>
  <w:style w:type="paragraph" w:styleId="Funotentext">
    <w:name w:val="footnote text"/>
    <w:basedOn w:val="Standard"/>
    <w:link w:val="FunotentextZchn"/>
    <w:uiPriority w:val="99"/>
    <w:semiHidden/>
    <w:unhideWhenUsed/>
    <w:rsid w:val="00332307"/>
    <w:rPr>
      <w:sz w:val="20"/>
      <w:szCs w:val="20"/>
    </w:rPr>
  </w:style>
  <w:style w:type="character" w:customStyle="1" w:styleId="FunotentextZchn">
    <w:name w:val="Fußnotentext Zchn"/>
    <w:basedOn w:val="Absatz-Standardschriftart"/>
    <w:link w:val="Funotentext"/>
    <w:uiPriority w:val="99"/>
    <w:semiHidden/>
    <w:rsid w:val="00332307"/>
    <w:rPr>
      <w:rFonts w:ascii="Times New Roman" w:eastAsia="Times New Roman" w:hAnsi="Times New Roman" w:cs="Times New Roman"/>
      <w:sz w:val="20"/>
      <w:szCs w:val="20"/>
      <w:lang w:eastAsia="de-DE"/>
    </w:rPr>
  </w:style>
  <w:style w:type="character" w:styleId="Funotenzeichen">
    <w:name w:val="footnote reference"/>
    <w:uiPriority w:val="99"/>
    <w:semiHidden/>
    <w:unhideWhenUsed/>
    <w:rsid w:val="003323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514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chw\Lernfeld%205%20Baustelle\Informationsblat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978B8-CC4D-47A8-8F52-9E37F517E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Informationsblatt.dotx</Template>
  <TotalTime>0</TotalTime>
  <Pages>1</Pages>
  <Words>346</Words>
  <Characters>2186</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sschw</dc:creator>
  <cp:keywords/>
  <dc:description/>
  <cp:lastModifiedBy>s.schwerk@schule.bremen.de</cp:lastModifiedBy>
  <cp:revision>2</cp:revision>
  <dcterms:created xsi:type="dcterms:W3CDTF">2020-12-30T12:20:00Z</dcterms:created>
  <dcterms:modified xsi:type="dcterms:W3CDTF">2021-02-23T17:52:00Z</dcterms:modified>
</cp:coreProperties>
</file>