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CAB" w:rsidRDefault="00223CAB">
      <w:r w:rsidRPr="00223CAB">
        <w:t>http://adaptivepath.org/ideas/ajax-new-approach-web-applications/</w:t>
      </w:r>
      <w:bookmarkStart w:id="0" w:name="_GoBack"/>
      <w:bookmarkEnd w:id="0"/>
    </w:p>
    <w:p w:rsidR="00067CA8" w:rsidRDefault="00223CAB">
      <w:r w:rsidRPr="00223CAB">
        <w:t>https://www.flickr.com/</w:t>
      </w:r>
    </w:p>
    <w:sectPr w:rsidR="00067CA8" w:rsidSect="00067CA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CAB"/>
    <w:rsid w:val="00067CA8"/>
    <w:rsid w:val="0022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FA1A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Macintosh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leon</dc:creator>
  <cp:keywords/>
  <dc:description/>
  <cp:lastModifiedBy>Sandra leon</cp:lastModifiedBy>
  <cp:revision>2</cp:revision>
  <dcterms:created xsi:type="dcterms:W3CDTF">2017-11-23T06:13:00Z</dcterms:created>
  <dcterms:modified xsi:type="dcterms:W3CDTF">2017-11-23T06:13:00Z</dcterms:modified>
</cp:coreProperties>
</file>