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E" w:rsidRPr="00A81FE2" w:rsidRDefault="00F2572C">
      <w:pPr>
        <w:rPr>
          <w:b/>
          <w:sz w:val="28"/>
          <w:szCs w:val="28"/>
        </w:rPr>
      </w:pPr>
      <w:r w:rsidRPr="00A81FE2">
        <w:rPr>
          <w:rFonts w:ascii="Courier New" w:hAnsi="Courier New" w:cs="Courier New"/>
          <w:b/>
          <w:noProof/>
          <w:sz w:val="28"/>
          <w:szCs w:val="28"/>
          <w:lang w:eastAsia="de-AT"/>
        </w:rPr>
        <w:drawing>
          <wp:anchor distT="0" distB="0" distL="114300" distR="114300" simplePos="0" relativeHeight="251658240" behindDoc="1" locked="0" layoutInCell="1" allowOverlap="1" wp14:anchorId="0A4C0D1D" wp14:editId="229FD041">
            <wp:simplePos x="0" y="0"/>
            <wp:positionH relativeFrom="column">
              <wp:posOffset>2140585</wp:posOffset>
            </wp:positionH>
            <wp:positionV relativeFrom="paragraph">
              <wp:posOffset>-81915</wp:posOffset>
            </wp:positionV>
            <wp:extent cx="3569335" cy="1874520"/>
            <wp:effectExtent l="0" t="0" r="0" b="0"/>
            <wp:wrapTight wrapText="bothSides">
              <wp:wrapPolygon edited="0">
                <wp:start x="13373" y="0"/>
                <wp:lineTo x="13257" y="1098"/>
                <wp:lineTo x="13488" y="2634"/>
                <wp:lineTo x="13949" y="3732"/>
                <wp:lineTo x="14295" y="7902"/>
                <wp:lineTo x="14641" y="10756"/>
                <wp:lineTo x="1845" y="12512"/>
                <wp:lineTo x="0" y="12951"/>
                <wp:lineTo x="0" y="19537"/>
                <wp:lineTo x="2536" y="21073"/>
                <wp:lineTo x="5303" y="21293"/>
                <wp:lineTo x="8646" y="21293"/>
                <wp:lineTo x="21442" y="19976"/>
                <wp:lineTo x="21442" y="18220"/>
                <wp:lineTo x="17984" y="17780"/>
                <wp:lineTo x="21442" y="15146"/>
                <wp:lineTo x="21442" y="14927"/>
                <wp:lineTo x="21212" y="11634"/>
                <wp:lineTo x="20866" y="10756"/>
                <wp:lineTo x="18906" y="7244"/>
                <wp:lineTo x="17984" y="3293"/>
                <wp:lineTo x="16139" y="1317"/>
                <wp:lineTo x="14526" y="0"/>
                <wp:lineTo x="13373" y="0"/>
              </wp:wrapPolygon>
            </wp:wrapTight>
            <wp:docPr id="1" name="Grafik 1" descr="C:\Users\Berny\Diplomarbeit\Diplomschrift\Bilder\800px-Logo_MySQ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y\Diplomarbeit\Diplomschrift\Bilder\800px-Logo_MySQL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97" w:rsidRPr="00A81FE2">
        <w:rPr>
          <w:b/>
          <w:sz w:val="28"/>
          <w:szCs w:val="28"/>
        </w:rPr>
        <w:t>MySQL</w:t>
      </w:r>
    </w:p>
    <w:p w:rsidR="00800797" w:rsidRDefault="004A756E">
      <w:pPr>
        <w:rPr>
          <w:sz w:val="24"/>
        </w:rPr>
      </w:pPr>
      <w:r>
        <w:rPr>
          <w:sz w:val="24"/>
        </w:rPr>
        <w:t xml:space="preserve">MySQL ist eines der weltweitverbreitetsten relationalen Datenbanksysteme. Es ist </w:t>
      </w:r>
      <w:r w:rsidR="001E273D">
        <w:rPr>
          <w:sz w:val="24"/>
        </w:rPr>
        <w:t>für private Nutzung vollkommen k</w:t>
      </w:r>
      <w:r>
        <w:rPr>
          <w:sz w:val="24"/>
        </w:rPr>
        <w:t>ostenfrei und bildet die Grundlage für viele dynamische Webauftritte. MySQL funktioniert auf beinahe allen Betriebssystemen</w:t>
      </w:r>
      <w:r w:rsidR="00D61977">
        <w:rPr>
          <w:sz w:val="24"/>
        </w:rPr>
        <w:t>.</w:t>
      </w:r>
    </w:p>
    <w:p w:rsidR="001E273D" w:rsidRDefault="001E273D">
      <w:pPr>
        <w:rPr>
          <w:b/>
          <w:sz w:val="24"/>
        </w:rPr>
      </w:pPr>
      <w:r w:rsidRPr="001E273D">
        <w:rPr>
          <w:b/>
          <w:sz w:val="24"/>
        </w:rPr>
        <w:t>Verwendung mit JAVA</w:t>
      </w:r>
    </w:p>
    <w:p w:rsidR="001E273D" w:rsidRDefault="001E273D">
      <w:pPr>
        <w:rPr>
          <w:sz w:val="24"/>
        </w:rPr>
      </w:pPr>
      <w:r>
        <w:rPr>
          <w:sz w:val="24"/>
        </w:rPr>
        <w:t>Um MySQL mit JAVA anzusprechen, muss ein sogenannte „MySQL-Connector“ verwendet werden.</w:t>
      </w:r>
      <w:r w:rsidR="00E814A5">
        <w:rPr>
          <w:sz w:val="24"/>
        </w:rPr>
        <w:t xml:space="preserve"> Dieser kann auf der MySQL-Homepage (</w:t>
      </w:r>
      <w:hyperlink r:id="rId6" w:history="1">
        <w:r w:rsidR="00E814A5" w:rsidRPr="00C84E51">
          <w:rPr>
            <w:rStyle w:val="Hyperlink"/>
            <w:sz w:val="24"/>
          </w:rPr>
          <w:t>www.mysql.de</w:t>
        </w:r>
      </w:hyperlink>
      <w:r w:rsidR="00E814A5">
        <w:rPr>
          <w:sz w:val="24"/>
        </w:rPr>
        <w:t>) heruntergeladen werden.</w:t>
      </w:r>
      <w:r w:rsidR="00A70173">
        <w:rPr>
          <w:sz w:val="24"/>
        </w:rPr>
        <w:t xml:space="preserve"> Ist der Download erst einmal beendet, muss man den „MySQL-Connector“ dem „Java-</w:t>
      </w:r>
      <w:proofErr w:type="spellStart"/>
      <w:r w:rsidR="00A70173">
        <w:rPr>
          <w:sz w:val="24"/>
        </w:rPr>
        <w:t>Build</w:t>
      </w:r>
      <w:proofErr w:type="spellEnd"/>
      <w:r w:rsidR="00A70173">
        <w:rPr>
          <w:sz w:val="24"/>
        </w:rPr>
        <w:t>-Path“ hinzufügen. Mithilfe der Programmierumgebung „</w:t>
      </w:r>
      <w:proofErr w:type="spellStart"/>
      <w:r w:rsidR="00A70173">
        <w:rPr>
          <w:sz w:val="24"/>
        </w:rPr>
        <w:t>Eclipse</w:t>
      </w:r>
      <w:proofErr w:type="spellEnd"/>
      <w:r w:rsidR="00A70173">
        <w:rPr>
          <w:sz w:val="24"/>
        </w:rPr>
        <w:t>“ stellt diese Aufgabe kein Problem dar.</w:t>
      </w:r>
    </w:p>
    <w:p w:rsidR="00020B71" w:rsidRDefault="00020B71">
      <w:pPr>
        <w:rPr>
          <w:b/>
          <w:sz w:val="24"/>
        </w:rPr>
      </w:pPr>
      <w:r w:rsidRPr="00020B71">
        <w:rPr>
          <w:b/>
          <w:sz w:val="24"/>
        </w:rPr>
        <w:t>MySQL-Statements</w:t>
      </w:r>
    </w:p>
    <w:p w:rsidR="00020B71" w:rsidRDefault="00020B71">
      <w:pPr>
        <w:rPr>
          <w:sz w:val="24"/>
        </w:rPr>
      </w:pPr>
      <w:r>
        <w:rPr>
          <w:sz w:val="24"/>
        </w:rPr>
        <w:t>Die am häufigsten verwendeten Statements sind CREATE- und INSERT-Statements.</w:t>
      </w:r>
    </w:p>
    <w:p w:rsidR="00DB5E4E" w:rsidRDefault="00DB5E4E">
      <w:pPr>
        <w:rPr>
          <w:b/>
          <w:sz w:val="24"/>
        </w:rPr>
      </w:pPr>
      <w:r w:rsidRPr="00DB5E4E">
        <w:rPr>
          <w:b/>
          <w:sz w:val="24"/>
        </w:rPr>
        <w:t>CREATE-Statement</w:t>
      </w:r>
    </w:p>
    <w:p w:rsidR="00DB5E4E" w:rsidRPr="00DB5E4E" w:rsidRDefault="00DB5E4E">
      <w:pPr>
        <w:rPr>
          <w:sz w:val="24"/>
          <w:lang w:val="en-US"/>
        </w:rPr>
      </w:pPr>
      <w:r>
        <w:rPr>
          <w:sz w:val="24"/>
        </w:rPr>
        <w:t>Wird hauptsächlich zum Erzeugen von Datenbank-Tabellen verwendet.</w:t>
      </w:r>
      <w:r>
        <w:rPr>
          <w:sz w:val="24"/>
        </w:rPr>
        <w:br/>
      </w:r>
      <w:proofErr w:type="spellStart"/>
      <w:r w:rsidRPr="00DB5E4E">
        <w:rPr>
          <w:sz w:val="24"/>
          <w:lang w:val="en-US"/>
        </w:rPr>
        <w:t>Beispiel</w:t>
      </w:r>
      <w:proofErr w:type="spellEnd"/>
      <w:r w:rsidRPr="00DB5E4E">
        <w:rPr>
          <w:sz w:val="24"/>
          <w:lang w:val="en-US"/>
        </w:rPr>
        <w:t>:</w:t>
      </w:r>
    </w:p>
    <w:p w:rsidR="00DB5E4E" w:rsidRPr="00614B88" w:rsidRDefault="00DB5E4E" w:rsidP="00DB5E4E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4B88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614B88">
        <w:rPr>
          <w:rFonts w:ascii="Courier New" w:hAnsi="Courier New" w:cs="Courier New"/>
          <w:sz w:val="24"/>
          <w:szCs w:val="24"/>
          <w:lang w:val="en-US"/>
        </w:rPr>
        <w:t xml:space="preserve"> table if not exists users</w:t>
      </w:r>
      <w:r w:rsidRPr="00614B88">
        <w:rPr>
          <w:rFonts w:ascii="Courier New" w:hAnsi="Courier New" w:cs="Courier New"/>
          <w:sz w:val="24"/>
          <w:szCs w:val="24"/>
          <w:lang w:val="en-US"/>
        </w:rPr>
        <w:br/>
        <w:t>(</w:t>
      </w:r>
      <w:r w:rsidRPr="00614B88">
        <w:rPr>
          <w:rFonts w:ascii="Courier New" w:hAnsi="Courier New" w:cs="Courier New"/>
          <w:sz w:val="24"/>
          <w:szCs w:val="24"/>
          <w:lang w:val="en-US"/>
        </w:rPr>
        <w:br/>
        <w:t xml:space="preserve">id integer primary key </w:t>
      </w:r>
      <w:proofErr w:type="spellStart"/>
      <w:r w:rsidRPr="00614B88">
        <w:rPr>
          <w:rFonts w:ascii="Courier New" w:hAnsi="Courier New" w:cs="Courier New"/>
          <w:sz w:val="24"/>
          <w:szCs w:val="24"/>
          <w:lang w:val="en-US"/>
        </w:rPr>
        <w:t>autoincrement</w:t>
      </w:r>
      <w:proofErr w:type="spellEnd"/>
      <w:r w:rsidRPr="00614B88">
        <w:rPr>
          <w:rFonts w:ascii="Courier New" w:hAnsi="Courier New" w:cs="Courier New"/>
          <w:sz w:val="24"/>
          <w:szCs w:val="24"/>
          <w:lang w:val="en-US"/>
        </w:rPr>
        <w:t>,</w:t>
      </w:r>
      <w:r w:rsidRPr="00614B88">
        <w:rPr>
          <w:rFonts w:ascii="Courier New" w:hAnsi="Courier New" w:cs="Courier New"/>
          <w:sz w:val="24"/>
          <w:szCs w:val="24"/>
          <w:lang w:val="en-US"/>
        </w:rPr>
        <w:br/>
        <w:t xml:space="preserve">username </w:t>
      </w:r>
      <w:proofErr w:type="spellStart"/>
      <w:r w:rsidRPr="00614B8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614B88">
        <w:rPr>
          <w:rFonts w:ascii="Courier New" w:hAnsi="Courier New" w:cs="Courier New"/>
          <w:sz w:val="24"/>
          <w:szCs w:val="24"/>
          <w:lang w:val="en-US"/>
        </w:rPr>
        <w:t>(8) not null,</w:t>
      </w:r>
      <w:r w:rsidRPr="00614B88">
        <w:rPr>
          <w:rFonts w:ascii="Courier New" w:hAnsi="Courier New" w:cs="Courier New"/>
          <w:sz w:val="24"/>
          <w:szCs w:val="24"/>
          <w:lang w:val="en-US"/>
        </w:rPr>
        <w:br/>
        <w:t xml:space="preserve">password </w:t>
      </w:r>
      <w:proofErr w:type="spellStart"/>
      <w:r w:rsidRPr="00614B88">
        <w:rPr>
          <w:rFonts w:ascii="Courier New" w:hAnsi="Courier New" w:cs="Courier New"/>
          <w:sz w:val="24"/>
          <w:szCs w:val="24"/>
          <w:lang w:val="en-US"/>
        </w:rPr>
        <w:t>varchar</w:t>
      </w:r>
      <w:proofErr w:type="spellEnd"/>
      <w:r w:rsidRPr="00614B88">
        <w:rPr>
          <w:rFonts w:ascii="Courier New" w:hAnsi="Courier New" w:cs="Courier New"/>
          <w:sz w:val="24"/>
          <w:szCs w:val="24"/>
          <w:lang w:val="en-US"/>
        </w:rPr>
        <w:t>(32) not null</w:t>
      </w:r>
      <w:r w:rsidRPr="00614B88">
        <w:rPr>
          <w:rFonts w:ascii="Courier New" w:hAnsi="Courier New" w:cs="Courier New"/>
          <w:sz w:val="24"/>
          <w:szCs w:val="24"/>
          <w:lang w:val="en-US"/>
        </w:rPr>
        <w:br/>
        <w:t>);</w:t>
      </w:r>
    </w:p>
    <w:p w:rsidR="00DB5E4E" w:rsidRPr="00DB5E4E" w:rsidRDefault="00DB5E4E">
      <w:pPr>
        <w:rPr>
          <w:b/>
          <w:sz w:val="24"/>
        </w:rPr>
      </w:pPr>
      <w:r w:rsidRPr="00DB5E4E">
        <w:rPr>
          <w:b/>
          <w:sz w:val="24"/>
        </w:rPr>
        <w:t>INSERT-Statement</w:t>
      </w:r>
    </w:p>
    <w:p w:rsidR="00DB5E4E" w:rsidRDefault="00DB5E4E">
      <w:pPr>
        <w:rPr>
          <w:sz w:val="24"/>
        </w:rPr>
      </w:pPr>
      <w:r w:rsidRPr="00DB5E4E">
        <w:rPr>
          <w:sz w:val="24"/>
        </w:rPr>
        <w:t xml:space="preserve">Wird zum Einfügen von </w:t>
      </w:r>
      <w:r>
        <w:rPr>
          <w:sz w:val="24"/>
        </w:rPr>
        <w:t>Daten in eine Datenbank-Tabelle verwendet.</w:t>
      </w:r>
      <w:r w:rsidR="00156407">
        <w:rPr>
          <w:sz w:val="24"/>
        </w:rPr>
        <w:br/>
        <w:t>Beispiel:</w:t>
      </w:r>
    </w:p>
    <w:p w:rsidR="00156407" w:rsidRPr="00F2572C" w:rsidRDefault="00156407">
      <w:pPr>
        <w:rPr>
          <w:rFonts w:ascii="Courier New" w:hAnsi="Courier New" w:cs="Courier New"/>
          <w:sz w:val="24"/>
          <w:szCs w:val="24"/>
        </w:rPr>
      </w:pPr>
      <w:r w:rsidRPr="00A81FE2">
        <w:rPr>
          <w:rFonts w:ascii="Courier New" w:hAnsi="Courier New" w:cs="Courier New"/>
          <w:sz w:val="24"/>
          <w:szCs w:val="20"/>
        </w:rPr>
        <w:t>insert into users (username, password) values (“foo”, “bar”);</w:t>
      </w:r>
    </w:p>
    <w:p w:rsidR="0051094E" w:rsidRDefault="0051094E">
      <w:pPr>
        <w:rPr>
          <w:b/>
          <w:sz w:val="24"/>
        </w:rPr>
      </w:pPr>
      <w:r>
        <w:rPr>
          <w:b/>
          <w:sz w:val="24"/>
        </w:rPr>
        <w:br w:type="page"/>
      </w:r>
    </w:p>
    <w:p w:rsidR="00800797" w:rsidRPr="00A81FE2" w:rsidRDefault="0051094E">
      <w:pPr>
        <w:rPr>
          <w:b/>
          <w:sz w:val="28"/>
          <w:szCs w:val="28"/>
        </w:rPr>
      </w:pPr>
      <w:r w:rsidRPr="00A81FE2">
        <w:rPr>
          <w:b/>
          <w:noProof/>
          <w:sz w:val="28"/>
          <w:szCs w:val="28"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 wp14:anchorId="23387ED5" wp14:editId="49666B13">
            <wp:simplePos x="0" y="0"/>
            <wp:positionH relativeFrom="column">
              <wp:posOffset>2628265</wp:posOffset>
            </wp:positionH>
            <wp:positionV relativeFrom="paragraph">
              <wp:posOffset>-168275</wp:posOffset>
            </wp:positionV>
            <wp:extent cx="3101340" cy="1466215"/>
            <wp:effectExtent l="0" t="0" r="0" b="0"/>
            <wp:wrapSquare wrapText="bothSides"/>
            <wp:docPr id="2" name="Grafik 2" descr="C:\Users\Berny\Diplomarbeit\Diplomschrift\Bilder\382px-SQLite37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y\Diplomarbeit\Diplomschrift\Bilder\382px-SQLite370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0797" w:rsidRPr="00A81FE2">
        <w:rPr>
          <w:b/>
          <w:sz w:val="28"/>
          <w:szCs w:val="28"/>
        </w:rPr>
        <w:t>SQLite</w:t>
      </w:r>
      <w:bookmarkStart w:id="0" w:name="_GoBack"/>
      <w:bookmarkEnd w:id="0"/>
      <w:proofErr w:type="spellEnd"/>
    </w:p>
    <w:p w:rsidR="00800797" w:rsidRDefault="00F97457">
      <w:pPr>
        <w:rPr>
          <w:sz w:val="24"/>
        </w:rPr>
      </w:pPr>
      <w:proofErr w:type="spellStart"/>
      <w:r>
        <w:rPr>
          <w:sz w:val="24"/>
        </w:rPr>
        <w:t>SQLite</w:t>
      </w:r>
      <w:proofErr w:type="spellEnd"/>
      <w:r>
        <w:rPr>
          <w:sz w:val="24"/>
        </w:rPr>
        <w:t xml:space="preserve"> ist eines der bekanntesten und weitverbreitetsten Datenbanksysteme weltweit.</w:t>
      </w:r>
      <w:r w:rsidR="0051094E">
        <w:rPr>
          <w:sz w:val="24"/>
        </w:rPr>
        <w:t xml:space="preserve"> Es handelt sich hierbei um keine Client-/Serveranwendung wie z.B. MySQL es handelt sich vielmehr um eine Programmbibliothek, die direkt in direkt in eigene Anwendungen integriert werden kann.</w:t>
      </w:r>
      <w:r w:rsidR="00D660D9">
        <w:rPr>
          <w:sz w:val="24"/>
        </w:rPr>
        <w:t xml:space="preserve"> </w:t>
      </w:r>
      <w:r w:rsidR="00CD2997">
        <w:rPr>
          <w:sz w:val="24"/>
        </w:rPr>
        <w:t xml:space="preserve">Die gesamte Datenbank befindet sich in einer einzigen Datei. Genau aus diesem Grund haben wir uns in unserem Projekt für die </w:t>
      </w:r>
      <w:proofErr w:type="spellStart"/>
      <w:r w:rsidR="00CD2997">
        <w:rPr>
          <w:sz w:val="24"/>
        </w:rPr>
        <w:t>SQLite</w:t>
      </w:r>
      <w:proofErr w:type="spellEnd"/>
      <w:r w:rsidR="00CD2997">
        <w:rPr>
          <w:sz w:val="24"/>
        </w:rPr>
        <w:t xml:space="preserve">-Datenbank entschieden. Außerdem ist </w:t>
      </w:r>
      <w:proofErr w:type="spellStart"/>
      <w:r w:rsidR="00CD2997">
        <w:rPr>
          <w:sz w:val="24"/>
        </w:rPr>
        <w:t>SQLite</w:t>
      </w:r>
      <w:proofErr w:type="spellEnd"/>
      <w:r w:rsidR="00CD2997">
        <w:rPr>
          <w:sz w:val="24"/>
        </w:rPr>
        <w:t xml:space="preserve"> </w:t>
      </w:r>
      <w:r w:rsidR="00D660D9">
        <w:rPr>
          <w:sz w:val="24"/>
        </w:rPr>
        <w:t>für privat</w:t>
      </w:r>
      <w:r w:rsidR="00CD2997">
        <w:rPr>
          <w:sz w:val="24"/>
        </w:rPr>
        <w:t>e Nutzung vollkommen kostenfrei.</w:t>
      </w:r>
    </w:p>
    <w:p w:rsidR="00D95476" w:rsidRDefault="00D95476">
      <w:pPr>
        <w:rPr>
          <w:b/>
          <w:sz w:val="24"/>
        </w:rPr>
      </w:pPr>
      <w:r w:rsidRPr="00D95476">
        <w:rPr>
          <w:b/>
          <w:sz w:val="24"/>
        </w:rPr>
        <w:t>Verwendung mit JAVA</w:t>
      </w:r>
    </w:p>
    <w:p w:rsidR="00D95476" w:rsidRPr="006829E6" w:rsidRDefault="00D95476">
      <w:pPr>
        <w:rPr>
          <w:sz w:val="24"/>
        </w:rPr>
      </w:pPr>
      <w:r w:rsidRPr="00D95476">
        <w:rPr>
          <w:sz w:val="24"/>
          <w:szCs w:val="24"/>
        </w:rPr>
        <w:t>Zur Verwendung mit JAVA wird ein sogenannter „</w:t>
      </w:r>
      <w:proofErr w:type="spellStart"/>
      <w:r w:rsidRPr="00D95476">
        <w:rPr>
          <w:sz w:val="24"/>
          <w:szCs w:val="24"/>
        </w:rPr>
        <w:t>SQLite</w:t>
      </w:r>
      <w:proofErr w:type="spellEnd"/>
      <w:r w:rsidRPr="00D95476">
        <w:rPr>
          <w:sz w:val="24"/>
          <w:szCs w:val="24"/>
        </w:rPr>
        <w:t>-Connector“ benötigt. Dieser ist unter dem Namen „</w:t>
      </w:r>
      <w:proofErr w:type="spellStart"/>
      <w:r w:rsidRPr="00D95476">
        <w:rPr>
          <w:sz w:val="24"/>
          <w:szCs w:val="24"/>
        </w:rPr>
        <w:t>SQLite</w:t>
      </w:r>
      <w:proofErr w:type="spellEnd"/>
      <w:r w:rsidRPr="00D95476">
        <w:rPr>
          <w:sz w:val="24"/>
          <w:szCs w:val="24"/>
        </w:rPr>
        <w:t xml:space="preserve"> JDBC“ im Internet (</w:t>
      </w:r>
      <w:hyperlink r:id="rId8" w:history="1">
        <w:r w:rsidR="006829E6" w:rsidRPr="00C84E51">
          <w:rPr>
            <w:rStyle w:val="Hyperlink"/>
            <w:sz w:val="24"/>
            <w:szCs w:val="24"/>
          </w:rPr>
          <w:t>http://www.zentus.com/sqlitejdbc/)erhältlich</w:t>
        </w:r>
      </w:hyperlink>
      <w:r w:rsidRPr="00D95476">
        <w:rPr>
          <w:sz w:val="24"/>
          <w:szCs w:val="24"/>
        </w:rPr>
        <w:t>.</w:t>
      </w:r>
      <w:r w:rsidR="006829E6">
        <w:rPr>
          <w:sz w:val="24"/>
          <w:szCs w:val="24"/>
        </w:rPr>
        <w:t xml:space="preserve"> </w:t>
      </w:r>
      <w:r w:rsidR="006829E6">
        <w:rPr>
          <w:sz w:val="24"/>
        </w:rPr>
        <w:t>Ist der Download erst einmal beendet, muss man den „</w:t>
      </w:r>
      <w:proofErr w:type="spellStart"/>
      <w:r w:rsidR="006829E6">
        <w:rPr>
          <w:sz w:val="24"/>
        </w:rPr>
        <w:t>SQLite</w:t>
      </w:r>
      <w:proofErr w:type="spellEnd"/>
      <w:r w:rsidR="006829E6">
        <w:rPr>
          <w:sz w:val="24"/>
        </w:rPr>
        <w:t>-Connector“ dem „Java-</w:t>
      </w:r>
      <w:proofErr w:type="spellStart"/>
      <w:r w:rsidR="006829E6">
        <w:rPr>
          <w:sz w:val="24"/>
        </w:rPr>
        <w:t>Build</w:t>
      </w:r>
      <w:proofErr w:type="spellEnd"/>
      <w:r w:rsidR="006829E6">
        <w:rPr>
          <w:sz w:val="24"/>
        </w:rPr>
        <w:t>-Path“ hinzufügen. Mithilfe der Programmierumgebung „</w:t>
      </w:r>
      <w:proofErr w:type="spellStart"/>
      <w:r w:rsidR="006829E6">
        <w:rPr>
          <w:sz w:val="24"/>
        </w:rPr>
        <w:t>Eclipse</w:t>
      </w:r>
      <w:proofErr w:type="spellEnd"/>
      <w:r w:rsidR="006829E6">
        <w:rPr>
          <w:sz w:val="24"/>
        </w:rPr>
        <w:t>“ stellt diese Aufgabe kein Problem dar.</w:t>
      </w:r>
    </w:p>
    <w:p w:rsidR="0051094E" w:rsidRDefault="0051094E">
      <w:pPr>
        <w:rPr>
          <w:b/>
          <w:sz w:val="24"/>
        </w:rPr>
      </w:pPr>
      <w:proofErr w:type="spellStart"/>
      <w:r w:rsidRPr="0051094E">
        <w:rPr>
          <w:b/>
          <w:sz w:val="24"/>
        </w:rPr>
        <w:t>SQLite</w:t>
      </w:r>
      <w:proofErr w:type="spellEnd"/>
      <w:r w:rsidRPr="0051094E">
        <w:rPr>
          <w:b/>
          <w:sz w:val="24"/>
        </w:rPr>
        <w:t>-Statements</w:t>
      </w:r>
    </w:p>
    <w:p w:rsidR="007E6799" w:rsidRDefault="00D20B08">
      <w:pPr>
        <w:rPr>
          <w:sz w:val="24"/>
        </w:rPr>
      </w:pPr>
      <w:r>
        <w:rPr>
          <w:sz w:val="24"/>
        </w:rPr>
        <w:t>Sind ähnlich bzw. beinahe gleich wie bei MySQL.</w:t>
      </w:r>
      <w:r>
        <w:rPr>
          <w:sz w:val="24"/>
        </w:rPr>
        <w:br/>
      </w:r>
      <w:r w:rsidR="007E6799" w:rsidRPr="007E6799">
        <w:rPr>
          <w:sz w:val="24"/>
        </w:rPr>
        <w:t>Ausnahmen anhand folgender Beispiele:</w:t>
      </w:r>
      <w:r w:rsidRPr="007E6799">
        <w:rPr>
          <w:sz w:val="24"/>
        </w:rPr>
        <w:br/>
      </w:r>
      <w:proofErr w:type="spellStart"/>
      <w:r w:rsidRPr="007E6799">
        <w:rPr>
          <w:sz w:val="24"/>
        </w:rPr>
        <w:t>SQLite</w:t>
      </w:r>
      <w:proofErr w:type="spellEnd"/>
      <w:r w:rsidRPr="007E6799">
        <w:rPr>
          <w:sz w:val="24"/>
        </w:rPr>
        <w:t xml:space="preserve">: </w:t>
      </w:r>
      <w:proofErr w:type="spellStart"/>
      <w:r w:rsidRPr="007E6799">
        <w:rPr>
          <w:sz w:val="24"/>
        </w:rPr>
        <w:t>autoincrement</w:t>
      </w:r>
      <w:proofErr w:type="spellEnd"/>
      <w:r w:rsidRPr="007E6799">
        <w:rPr>
          <w:sz w:val="24"/>
        </w:rPr>
        <w:tab/>
        <w:t xml:space="preserve">MySQL: </w:t>
      </w:r>
      <w:proofErr w:type="spellStart"/>
      <w:r w:rsidRPr="007E6799">
        <w:rPr>
          <w:sz w:val="24"/>
        </w:rPr>
        <w:t>auto_increment</w:t>
      </w:r>
      <w:proofErr w:type="spellEnd"/>
      <w:r w:rsidR="007E6799" w:rsidRPr="007E6799">
        <w:rPr>
          <w:sz w:val="24"/>
        </w:rPr>
        <w:br/>
      </w:r>
      <w:proofErr w:type="spellStart"/>
      <w:r w:rsidR="007E6799" w:rsidRPr="007E6799">
        <w:rPr>
          <w:sz w:val="24"/>
        </w:rPr>
        <w:t>SQLite</w:t>
      </w:r>
      <w:proofErr w:type="spellEnd"/>
      <w:r w:rsidR="007E6799" w:rsidRPr="007E6799">
        <w:rPr>
          <w:sz w:val="24"/>
        </w:rPr>
        <w:t xml:space="preserve">: </w:t>
      </w:r>
      <w:proofErr w:type="spellStart"/>
      <w:r w:rsidR="007E6799">
        <w:rPr>
          <w:sz w:val="24"/>
        </w:rPr>
        <w:t>current_timestamp</w:t>
      </w:r>
      <w:proofErr w:type="spellEnd"/>
      <w:r w:rsidR="00DE45CF">
        <w:rPr>
          <w:sz w:val="24"/>
        </w:rPr>
        <w:tab/>
        <w:t xml:space="preserve">MySQL: </w:t>
      </w:r>
      <w:proofErr w:type="spellStart"/>
      <w:r w:rsidR="00DE45CF">
        <w:rPr>
          <w:sz w:val="24"/>
        </w:rPr>
        <w:t>now</w:t>
      </w:r>
      <w:proofErr w:type="spellEnd"/>
    </w:p>
    <w:p w:rsidR="00D95476" w:rsidRPr="007E6799" w:rsidRDefault="00D95476">
      <w:pPr>
        <w:rPr>
          <w:sz w:val="24"/>
        </w:rPr>
      </w:pPr>
    </w:p>
    <w:sectPr w:rsidR="00D95476" w:rsidRPr="007E6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BC"/>
    <w:rsid w:val="00020B71"/>
    <w:rsid w:val="00156407"/>
    <w:rsid w:val="001E273D"/>
    <w:rsid w:val="002E6EAE"/>
    <w:rsid w:val="00442CBC"/>
    <w:rsid w:val="004A756E"/>
    <w:rsid w:val="0051094E"/>
    <w:rsid w:val="006829E6"/>
    <w:rsid w:val="007E6799"/>
    <w:rsid w:val="00800797"/>
    <w:rsid w:val="00A70173"/>
    <w:rsid w:val="00A81FE2"/>
    <w:rsid w:val="00CD2997"/>
    <w:rsid w:val="00D20B08"/>
    <w:rsid w:val="00D61977"/>
    <w:rsid w:val="00D660D9"/>
    <w:rsid w:val="00D95476"/>
    <w:rsid w:val="00DB5E4E"/>
    <w:rsid w:val="00DE45CF"/>
    <w:rsid w:val="00E814A5"/>
    <w:rsid w:val="00F2572C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14A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14A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tus.com/sqlitejdbc/)erh&#228;ltli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sql.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17</cp:revision>
  <dcterms:created xsi:type="dcterms:W3CDTF">2012-04-04T11:47:00Z</dcterms:created>
  <dcterms:modified xsi:type="dcterms:W3CDTF">2012-04-10T15:47:00Z</dcterms:modified>
</cp:coreProperties>
</file>