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6BC" w:rsidRPr="0083602D" w:rsidRDefault="0083602D" w:rsidP="0083602D">
      <w:pPr>
        <w:pStyle w:val="Title"/>
        <w:rPr>
          <w:sz w:val="52"/>
        </w:rPr>
      </w:pPr>
      <w:r w:rsidRPr="0083602D">
        <w:rPr>
          <w:sz w:val="52"/>
        </w:rPr>
        <w:t>Finger tracking using touchless input devices</w:t>
      </w:r>
    </w:p>
    <w:p w:rsidR="0083602D" w:rsidRDefault="00B307C8" w:rsidP="00A1128F">
      <w:pPr>
        <w:pStyle w:val="Heading1"/>
      </w:pPr>
      <w:r>
        <w:t xml:space="preserve">Initial </w:t>
      </w:r>
      <w:r w:rsidR="0083602D">
        <w:t>Goal</w:t>
      </w:r>
    </w:p>
    <w:p w:rsidR="00A1128F" w:rsidRDefault="00A1128F" w:rsidP="00A1128F">
      <w:r>
        <w:t xml:space="preserve">Goal of this project is the evaluation of finger tracking capabilities of touchless input devices. Primarily the Leap Motion will be investigated. Research of additional devices </w:t>
      </w:r>
      <w:r w:rsidRPr="009338B5">
        <w:t xml:space="preserve">will also be </w:t>
      </w:r>
      <w:r>
        <w:t>conducted (e.g. Kinect) and compared with the Leap Motion.</w:t>
      </w:r>
    </w:p>
    <w:p w:rsidR="0083602D" w:rsidRDefault="00B307C8" w:rsidP="00B307C8">
      <w:pPr>
        <w:pStyle w:val="Heading1"/>
      </w:pPr>
      <w:r>
        <w:t>Planned Milestones</w:t>
      </w:r>
    </w:p>
    <w:p w:rsidR="00866CEC" w:rsidRDefault="00866CEC" w:rsidP="00866CEC">
      <w:pPr>
        <w:pStyle w:val="ListParagraph"/>
        <w:numPr>
          <w:ilvl w:val="0"/>
          <w:numId w:val="1"/>
        </w:numPr>
      </w:pPr>
      <w:r>
        <w:t>First, a short survey about devices suitable for finger tacking is created.</w:t>
      </w:r>
    </w:p>
    <w:p w:rsidR="00866CEC" w:rsidRDefault="00866CEC" w:rsidP="00866CEC">
      <w:pPr>
        <w:pStyle w:val="ListParagraph"/>
        <w:numPr>
          <w:ilvl w:val="0"/>
          <w:numId w:val="1"/>
        </w:numPr>
      </w:pPr>
      <w:r>
        <w:t>Based on these devices, a small framework will be developed for generating the bounding volume hierarchy of the user's hand. This milestone includes some basic visualization for the bounding volumes.</w:t>
      </w:r>
    </w:p>
    <w:p w:rsidR="00866CEC" w:rsidRDefault="00866CEC" w:rsidP="00866CEC">
      <w:pPr>
        <w:pStyle w:val="ListParagraph"/>
        <w:numPr>
          <w:ilvl w:val="0"/>
          <w:numId w:val="1"/>
        </w:numPr>
      </w:pPr>
      <w:r>
        <w:t>Thirdly, the bounding volumes from the hand are loaded into a physics simulation environment. This includes a simple scenario where the user has to grab and move an object (bowls example).</w:t>
      </w:r>
    </w:p>
    <w:p w:rsidR="00866CEC" w:rsidRDefault="00866CEC" w:rsidP="00866CEC">
      <w:pPr>
        <w:pStyle w:val="ListParagraph"/>
        <w:numPr>
          <w:ilvl w:val="0"/>
          <w:numId w:val="1"/>
        </w:numPr>
      </w:pPr>
      <w:r>
        <w:t>After the simple scenario, more advanced scenarios with complex interactions and sophisticated physics constraints will be created (e.g. solving a Rubik’s Cube).</w:t>
      </w:r>
    </w:p>
    <w:p w:rsidR="00866CEC" w:rsidRPr="00316ADE" w:rsidRDefault="00866CEC" w:rsidP="00866CEC">
      <w:pPr>
        <w:pStyle w:val="ListParagraph"/>
        <w:numPr>
          <w:ilvl w:val="0"/>
          <w:numId w:val="1"/>
        </w:numPr>
      </w:pPr>
      <w:r>
        <w:t>Based on the data gathered in these scenarios, a conclusion about the capability and suitability for finger tracking with the Leap Motion and other touchless input devices is drawn.</w:t>
      </w:r>
    </w:p>
    <w:p w:rsidR="00BD26C8" w:rsidRDefault="00BD26C8">
      <w:r>
        <w:br w:type="page"/>
      </w:r>
    </w:p>
    <w:p w:rsidR="00B307C8" w:rsidRDefault="00BD26C8" w:rsidP="00BD26C8">
      <w:pPr>
        <w:pStyle w:val="Heading1"/>
      </w:pPr>
      <w:r>
        <w:lastRenderedPageBreak/>
        <w:t>Survey</w:t>
      </w:r>
      <w:r w:rsidR="00BA4FEF">
        <w:t xml:space="preserve"> of devices capable of finger tracking</w:t>
      </w:r>
    </w:p>
    <w:p w:rsidR="007C47CD" w:rsidRDefault="007C47CD" w:rsidP="00115C8D">
      <w:pPr>
        <w:pStyle w:val="Heading2"/>
      </w:pPr>
      <w:r>
        <w:t>Leap Motion</w:t>
      </w:r>
    </w:p>
    <w:p w:rsidR="007C47CD" w:rsidRDefault="00BF776B" w:rsidP="007C47CD">
      <w:pPr>
        <w:pStyle w:val="NoSpacing"/>
      </w:pPr>
      <w:r>
        <w:t>Skeletal tracking of fingers is o</w:t>
      </w:r>
      <w:r w:rsidR="007C47CD">
        <w:t xml:space="preserve">fficially supported </w:t>
      </w:r>
      <w:r w:rsidR="001F15F6">
        <w:t>by</w:t>
      </w:r>
      <w:r w:rsidR="007C47CD">
        <w:t xml:space="preserve"> Leap Motion SDK</w:t>
      </w:r>
      <w:r w:rsidR="00103113">
        <w:t xml:space="preserve"> in</w:t>
      </w:r>
      <w:r w:rsidR="001F15F6">
        <w:t xml:space="preserve"> </w:t>
      </w:r>
      <w:r w:rsidR="00103113">
        <w:t>v</w:t>
      </w:r>
      <w:r w:rsidR="00174E38">
        <w:t>er</w:t>
      </w:r>
      <w:r w:rsidR="00103113">
        <w:t>sion 2.0.</w:t>
      </w:r>
      <w:r w:rsidR="00535DF2">
        <w:t xml:space="preserve"> </w:t>
      </w:r>
      <w:r w:rsidR="00873C05">
        <w:t>The Leap API provides information about each bone of each finger</w:t>
      </w:r>
      <w:r w:rsidR="00F4777E">
        <w:t>, most notably the knuckle positions and the orthonormal basis of the bone</w:t>
      </w:r>
      <w:r w:rsidR="005A458F">
        <w:t>'s center (a matrix that describes the bones transformation relative to the origin).</w:t>
      </w:r>
    </w:p>
    <w:p w:rsidR="008B3167" w:rsidRDefault="008B3167" w:rsidP="007C47CD">
      <w:pPr>
        <w:pStyle w:val="NoSpacing"/>
      </w:pPr>
    </w:p>
    <w:p w:rsidR="0075732B" w:rsidRDefault="0075732B" w:rsidP="007C47CD">
      <w:pPr>
        <w:pStyle w:val="NoSpacing"/>
      </w:pPr>
      <w:r w:rsidRPr="0075732B">
        <w:rPr>
          <w:noProof/>
        </w:rPr>
        <w:drawing>
          <wp:inline distT="0" distB="0" distL="0" distR="0">
            <wp:extent cx="5943600" cy="4212513"/>
            <wp:effectExtent l="0" t="0" r="0" b="0"/>
            <wp:docPr id="1" name="Picture 1" descr="D:\data\FH\Master\SEMESTER 2\MUS\soleap\doc\presentation\h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FH\Master\SEMESTER 2\MUS\soleap\doc\presentation\ha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7CD" w:rsidRPr="008F4062" w:rsidRDefault="007C47CD" w:rsidP="007C47CD">
      <w:pPr>
        <w:pStyle w:val="NoSpacing"/>
      </w:pPr>
    </w:p>
    <w:p w:rsidR="007C47CD" w:rsidRDefault="007C47CD" w:rsidP="00115C8D">
      <w:pPr>
        <w:pStyle w:val="Heading2"/>
      </w:pPr>
      <w:r>
        <w:t>Microsoft Kinect</w:t>
      </w:r>
    </w:p>
    <w:p w:rsidR="00115C8D" w:rsidRPr="00115C8D" w:rsidRDefault="00115C8D" w:rsidP="00115C8D">
      <w:pPr>
        <w:pStyle w:val="NoSpacing"/>
      </w:pPr>
      <w:r>
        <w:t>Finger tracking is n</w:t>
      </w:r>
      <w:r w:rsidR="007C47CD">
        <w:t xml:space="preserve">ot supported </w:t>
      </w:r>
      <w:r>
        <w:t>by</w:t>
      </w:r>
      <w:r w:rsidR="007C47CD">
        <w:t xml:space="preserve"> Microsoft</w:t>
      </w:r>
      <w:r>
        <w:t>'s</w:t>
      </w:r>
      <w:r w:rsidR="007C47CD">
        <w:t xml:space="preserve"> Kinect SDK, but access to depth image stream allows using third party libraries</w:t>
      </w:r>
      <w:r w:rsidR="00DC5215">
        <w:t>, for example (suggest</w:t>
      </w:r>
      <w:r w:rsidR="00605405">
        <w:t>ed</w:t>
      </w:r>
      <w:r w:rsidR="00DC5215">
        <w:t xml:space="preserve"> by Prof. Kurschl)</w:t>
      </w:r>
      <w:r w:rsidR="007C47CD">
        <w:t>:</w:t>
      </w:r>
    </w:p>
    <w:p w:rsidR="00115C8D" w:rsidRDefault="00DC5215" w:rsidP="00DC5215">
      <w:pPr>
        <w:pStyle w:val="NoSpacing"/>
        <w:numPr>
          <w:ilvl w:val="0"/>
          <w:numId w:val="3"/>
        </w:numPr>
      </w:pPr>
      <w:r w:rsidRPr="00115C8D">
        <w:t>frantracerkinectft</w:t>
      </w:r>
    </w:p>
    <w:p w:rsidR="00DC5215" w:rsidRDefault="007C47CD" w:rsidP="00DC5215">
      <w:pPr>
        <w:pStyle w:val="NoSpacing"/>
        <w:numPr>
          <w:ilvl w:val="0"/>
          <w:numId w:val="3"/>
        </w:numPr>
      </w:pPr>
      <w:r>
        <w:t>KinectLibrary</w:t>
      </w:r>
    </w:p>
    <w:p w:rsidR="007C47CD" w:rsidRDefault="007C47CD" w:rsidP="00DC5215">
      <w:pPr>
        <w:pStyle w:val="NoSpacing"/>
        <w:numPr>
          <w:ilvl w:val="0"/>
          <w:numId w:val="3"/>
        </w:numPr>
      </w:pPr>
      <w:r>
        <w:t>CandescentNUI</w:t>
      </w:r>
    </w:p>
    <w:p w:rsidR="00BD26C8" w:rsidRDefault="00BD26C8" w:rsidP="00DC5215">
      <w:pPr>
        <w:pStyle w:val="NoSpacing"/>
      </w:pPr>
    </w:p>
    <w:p w:rsidR="00516687" w:rsidRDefault="00516687" w:rsidP="00516687">
      <w:pPr>
        <w:pStyle w:val="Heading2"/>
      </w:pPr>
      <w:r>
        <w:t>Conclusion</w:t>
      </w:r>
    </w:p>
    <w:p w:rsidR="00516687" w:rsidRDefault="00516687" w:rsidP="00DC5215">
      <w:pPr>
        <w:pStyle w:val="NoSpacing"/>
      </w:pPr>
      <w:r>
        <w:t>Due to the superior finger tracking capabilities of the Leap Motion, Kinect support has been dropped in favor of a more in-depth investigation of the new Leap Motion 2.0 SDK.</w:t>
      </w:r>
    </w:p>
    <w:p w:rsidR="00454B4C" w:rsidRDefault="00454B4C">
      <w:r>
        <w:br w:type="page"/>
      </w:r>
    </w:p>
    <w:p w:rsidR="00B31C8A" w:rsidRDefault="009A3B31" w:rsidP="000B3637">
      <w:pPr>
        <w:pStyle w:val="Heading1"/>
      </w:pPr>
      <w:r>
        <w:lastRenderedPageBreak/>
        <w:t>Demo application infrastructure</w:t>
      </w:r>
    </w:p>
    <w:p w:rsidR="009A3B31" w:rsidRDefault="009A3B31" w:rsidP="00DC5215">
      <w:pPr>
        <w:pStyle w:val="NoSpacing"/>
      </w:pPr>
    </w:p>
    <w:p w:rsidR="00B72A7F" w:rsidRDefault="00B72A7F" w:rsidP="00DC5215">
      <w:pPr>
        <w:pStyle w:val="NoSpacing"/>
      </w:pPr>
    </w:p>
    <w:p w:rsidR="000B3637" w:rsidRDefault="000026E9" w:rsidP="00DC5215">
      <w:pPr>
        <w:pStyle w:val="NoSpacing"/>
      </w:pPr>
      <w:r>
        <w:t>Philipp, architecture and data flow from leap through bullet to visualization</w:t>
      </w:r>
    </w:p>
    <w:p w:rsidR="00024086" w:rsidRDefault="00024086">
      <w:r>
        <w:br w:type="page"/>
      </w:r>
    </w:p>
    <w:p w:rsidR="000B3637" w:rsidRDefault="00024086" w:rsidP="00C70378">
      <w:pPr>
        <w:pStyle w:val="Heading1"/>
      </w:pPr>
      <w:r>
        <w:lastRenderedPageBreak/>
        <w:t>Physical accurate hand reconstruction</w:t>
      </w:r>
      <w:r w:rsidR="00C70378">
        <w:t xml:space="preserve"> using Bullet</w:t>
      </w:r>
    </w:p>
    <w:p w:rsidR="00024086" w:rsidRDefault="00024086" w:rsidP="00DC5215">
      <w:pPr>
        <w:pStyle w:val="NoSpacing"/>
      </w:pPr>
    </w:p>
    <w:p w:rsidR="00C44D46" w:rsidRDefault="00C44D46" w:rsidP="00DC5215">
      <w:pPr>
        <w:pStyle w:val="NoSpacing"/>
      </w:pPr>
    </w:p>
    <w:p w:rsidR="00FB1B50" w:rsidRDefault="00FB1B50" w:rsidP="00DC5215">
      <w:pPr>
        <w:pStyle w:val="NoSpacing"/>
      </w:pPr>
      <w:r>
        <w:t>Bernhard, from Leap data to the rigid bodies</w:t>
      </w:r>
    </w:p>
    <w:p w:rsidR="00C44D46" w:rsidRDefault="00C44D46">
      <w:r>
        <w:br w:type="page"/>
      </w:r>
    </w:p>
    <w:p w:rsidR="00C44D46" w:rsidRDefault="00C44D46" w:rsidP="00503D48">
      <w:pPr>
        <w:pStyle w:val="Heading1"/>
      </w:pPr>
      <w:r>
        <w:lastRenderedPageBreak/>
        <w:t>Test scenarios</w:t>
      </w:r>
    </w:p>
    <w:p w:rsidR="00C44D46" w:rsidRDefault="00C44D46" w:rsidP="00DC5215">
      <w:pPr>
        <w:pStyle w:val="NoSpacing"/>
      </w:pPr>
    </w:p>
    <w:p w:rsidR="00C64F85" w:rsidRDefault="00C64F85" w:rsidP="00DC5215">
      <w:pPr>
        <w:pStyle w:val="NoSpacing"/>
      </w:pPr>
    </w:p>
    <w:p w:rsidR="00C64F85" w:rsidRDefault="0034581A" w:rsidP="00DC5215">
      <w:pPr>
        <w:pStyle w:val="NoSpacing"/>
      </w:pPr>
      <w:r>
        <w:t>Screenshot of each scenario with a short description</w:t>
      </w:r>
      <w:r w:rsidR="004C2059">
        <w:t xml:space="preserve"> about what shall be especially tested with this scene.</w:t>
      </w:r>
    </w:p>
    <w:p w:rsidR="00C64F85" w:rsidRDefault="00C64F85" w:rsidP="00DC5215">
      <w:pPr>
        <w:pStyle w:val="NoSpacing"/>
      </w:pPr>
    </w:p>
    <w:p w:rsidR="00C64F85" w:rsidRDefault="00C64F85" w:rsidP="00DC5215">
      <w:pPr>
        <w:pStyle w:val="NoSpacing"/>
      </w:pPr>
    </w:p>
    <w:p w:rsidR="0098082B" w:rsidRDefault="0098082B" w:rsidP="00DC5215">
      <w:pPr>
        <w:pStyle w:val="NoSpacing"/>
      </w:pPr>
    </w:p>
    <w:p w:rsidR="0098082B" w:rsidRDefault="0098082B">
      <w:r>
        <w:br w:type="page"/>
      </w:r>
    </w:p>
    <w:p w:rsidR="0098082B" w:rsidRDefault="00033DD2" w:rsidP="002E1432">
      <w:pPr>
        <w:pStyle w:val="Heading1"/>
      </w:pPr>
      <w:r>
        <w:lastRenderedPageBreak/>
        <w:t>Problems and c</w:t>
      </w:r>
      <w:r w:rsidR="0098082B">
        <w:t>onclusion</w:t>
      </w:r>
    </w:p>
    <w:p w:rsidR="00CC5177" w:rsidRDefault="00CC5177" w:rsidP="00DC5215">
      <w:pPr>
        <w:pStyle w:val="NoSpacing"/>
      </w:pPr>
    </w:p>
    <w:p w:rsidR="00EF4C41" w:rsidRDefault="00EF4C41" w:rsidP="00DC5215">
      <w:pPr>
        <w:pStyle w:val="NoSpacing"/>
      </w:pPr>
      <w:r>
        <w:t>Bla bla bla,</w:t>
      </w:r>
    </w:p>
    <w:p w:rsidR="00EF4C41" w:rsidRDefault="00EF4C41" w:rsidP="00DC5215">
      <w:pPr>
        <w:pStyle w:val="NoSpacing"/>
      </w:pPr>
      <w:r>
        <w:t>We thought this shall be easy</w:t>
      </w:r>
    </w:p>
    <w:p w:rsidR="00667E5F" w:rsidRDefault="00667E5F" w:rsidP="00DC5215">
      <w:pPr>
        <w:pStyle w:val="NoSpacing"/>
      </w:pPr>
      <w:r>
        <w:t>Bullet is extremely badly documented</w:t>
      </w:r>
      <w:r w:rsidR="0016243D">
        <w:t>.</w:t>
      </w:r>
    </w:p>
    <w:p w:rsidR="00EF4C41" w:rsidRDefault="00EF4C41" w:rsidP="00DC5215">
      <w:pPr>
        <w:pStyle w:val="NoSpacing"/>
      </w:pPr>
      <w:r>
        <w:t>Even simple scenes turned out to be extremely challenging,</w:t>
      </w:r>
    </w:p>
    <w:p w:rsidR="00EF4C41" w:rsidRPr="0083602D" w:rsidRDefault="00EF4C41" w:rsidP="00DC5215">
      <w:pPr>
        <w:pStyle w:val="NoSpacing"/>
      </w:pPr>
      <w:r>
        <w:t xml:space="preserve">Problems with </w:t>
      </w:r>
      <w:r w:rsidR="005E1F83">
        <w:t>friction</w:t>
      </w:r>
      <w:r w:rsidR="00CB094D">
        <w:t xml:space="preserve"> and movement of kinematic objects (the hand)</w:t>
      </w:r>
      <w:bookmarkStart w:id="0" w:name="_GoBack"/>
      <w:bookmarkEnd w:id="0"/>
    </w:p>
    <w:sectPr w:rsidR="00EF4C41" w:rsidRPr="0083602D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722" w:rsidRDefault="00AF2722" w:rsidP="00BB0E37">
      <w:pPr>
        <w:spacing w:after="0" w:line="240" w:lineRule="auto"/>
      </w:pPr>
      <w:r>
        <w:separator/>
      </w:r>
    </w:p>
  </w:endnote>
  <w:endnote w:type="continuationSeparator" w:id="0">
    <w:p w:rsidR="00AF2722" w:rsidRDefault="00AF2722" w:rsidP="00BB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37" w:rsidRDefault="00BB0E37">
    <w:pPr>
      <w:pStyle w:val="Footer"/>
    </w:pPr>
    <w:r>
      <w:t>Philipp Fleck, Bernhard Manfred Gruber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B094D">
      <w:rPr>
        <w:b/>
        <w:bCs/>
        <w:noProof/>
      </w:rPr>
      <w:t>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CB094D">
      <w:rPr>
        <w:b/>
        <w:bCs/>
        <w:noProof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722" w:rsidRDefault="00AF2722" w:rsidP="00BB0E37">
      <w:pPr>
        <w:spacing w:after="0" w:line="240" w:lineRule="auto"/>
      </w:pPr>
      <w:r>
        <w:separator/>
      </w:r>
    </w:p>
  </w:footnote>
  <w:footnote w:type="continuationSeparator" w:id="0">
    <w:p w:rsidR="00AF2722" w:rsidRDefault="00AF2722" w:rsidP="00BB0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37" w:rsidRDefault="00BB0E37">
    <w:pPr>
      <w:pStyle w:val="Header"/>
    </w:pPr>
    <w:r>
      <w:t>MSE14 MUS2</w:t>
    </w:r>
    <w:r>
      <w:ptab w:relativeTo="margin" w:alignment="center" w:leader="none"/>
    </w:r>
    <w:r>
      <w:t>Finger tracking using touchless input devices</w:t>
    </w:r>
    <w:r>
      <w:ptab w:relativeTo="margin" w:alignment="right" w:leader="none"/>
    </w:r>
    <w:r>
      <w:fldChar w:fldCharType="begin"/>
    </w:r>
    <w:r>
      <w:instrText xml:space="preserve"> DATE \@ "yyyy-MM-dd" </w:instrText>
    </w:r>
    <w:r>
      <w:fldChar w:fldCharType="separate"/>
    </w:r>
    <w:r w:rsidR="00BD26C8">
      <w:rPr>
        <w:noProof/>
      </w:rPr>
      <w:t>2014-06-25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A04BC"/>
    <w:multiLevelType w:val="hybridMultilevel"/>
    <w:tmpl w:val="9080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30C0B"/>
    <w:multiLevelType w:val="hybridMultilevel"/>
    <w:tmpl w:val="7AD4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27258"/>
    <w:multiLevelType w:val="hybridMultilevel"/>
    <w:tmpl w:val="533A4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63"/>
    <w:rsid w:val="000026E9"/>
    <w:rsid w:val="00024086"/>
    <w:rsid w:val="00033DD2"/>
    <w:rsid w:val="000B3637"/>
    <w:rsid w:val="00103113"/>
    <w:rsid w:val="00115C8D"/>
    <w:rsid w:val="00117F19"/>
    <w:rsid w:val="001571C6"/>
    <w:rsid w:val="0016243D"/>
    <w:rsid w:val="001677A5"/>
    <w:rsid w:val="00174E38"/>
    <w:rsid w:val="001C6D59"/>
    <w:rsid w:val="001F15F6"/>
    <w:rsid w:val="002466A2"/>
    <w:rsid w:val="002E1432"/>
    <w:rsid w:val="0034581A"/>
    <w:rsid w:val="00447C99"/>
    <w:rsid w:val="00454B4C"/>
    <w:rsid w:val="004C2059"/>
    <w:rsid w:val="004C275A"/>
    <w:rsid w:val="00503D48"/>
    <w:rsid w:val="00516687"/>
    <w:rsid w:val="00535DF2"/>
    <w:rsid w:val="00546D21"/>
    <w:rsid w:val="005A458F"/>
    <w:rsid w:val="005E1F83"/>
    <w:rsid w:val="00605405"/>
    <w:rsid w:val="00667E5F"/>
    <w:rsid w:val="006E444D"/>
    <w:rsid w:val="0075732B"/>
    <w:rsid w:val="007C47CD"/>
    <w:rsid w:val="00806F63"/>
    <w:rsid w:val="0083602D"/>
    <w:rsid w:val="00866CEC"/>
    <w:rsid w:val="00873C05"/>
    <w:rsid w:val="008A36BC"/>
    <w:rsid w:val="008A7359"/>
    <w:rsid w:val="008B3167"/>
    <w:rsid w:val="008C27B9"/>
    <w:rsid w:val="0098082B"/>
    <w:rsid w:val="0099001D"/>
    <w:rsid w:val="00996626"/>
    <w:rsid w:val="009A3B31"/>
    <w:rsid w:val="00A1128F"/>
    <w:rsid w:val="00AC0E4B"/>
    <w:rsid w:val="00AF2722"/>
    <w:rsid w:val="00B23AE5"/>
    <w:rsid w:val="00B307C8"/>
    <w:rsid w:val="00B31C8A"/>
    <w:rsid w:val="00B72A7F"/>
    <w:rsid w:val="00BA4FEF"/>
    <w:rsid w:val="00BB0E37"/>
    <w:rsid w:val="00BD26C8"/>
    <w:rsid w:val="00BF776B"/>
    <w:rsid w:val="00C44D46"/>
    <w:rsid w:val="00C64F85"/>
    <w:rsid w:val="00C70378"/>
    <w:rsid w:val="00CB094D"/>
    <w:rsid w:val="00CC5177"/>
    <w:rsid w:val="00CF7D5A"/>
    <w:rsid w:val="00DC5215"/>
    <w:rsid w:val="00EF4C41"/>
    <w:rsid w:val="00F4777E"/>
    <w:rsid w:val="00FA690B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094D3-7D0B-4E34-B40B-F656AF46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E37"/>
  </w:style>
  <w:style w:type="paragraph" w:styleId="Footer">
    <w:name w:val="footer"/>
    <w:basedOn w:val="Normal"/>
    <w:link w:val="FooterChar"/>
    <w:uiPriority w:val="99"/>
    <w:unhideWhenUsed/>
    <w:rsid w:val="00BB0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E37"/>
  </w:style>
  <w:style w:type="paragraph" w:styleId="Title">
    <w:name w:val="Title"/>
    <w:basedOn w:val="Normal"/>
    <w:next w:val="Normal"/>
    <w:link w:val="TitleChar"/>
    <w:uiPriority w:val="10"/>
    <w:qFormat/>
    <w:rsid w:val="008360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128F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6C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47CD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paragraph" w:styleId="NoSpacing">
    <w:name w:val="No Spacing"/>
    <w:uiPriority w:val="1"/>
    <w:qFormat/>
    <w:rsid w:val="007C47C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15C8D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5C8D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1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dixxi</dc:creator>
  <cp:keywords/>
  <dc:description/>
  <cp:lastModifiedBy>dixxi</cp:lastModifiedBy>
  <cp:revision>59</cp:revision>
  <dcterms:created xsi:type="dcterms:W3CDTF">2014-06-24T22:35:00Z</dcterms:created>
  <dcterms:modified xsi:type="dcterms:W3CDTF">2014-06-25T00:01:00Z</dcterms:modified>
</cp:coreProperties>
</file>