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&gt;Bproductos&lt;/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"./ee55252e-6d25-44a3-a97c-2819c8950c15_3.ico"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"https://fonts.googleapis.com/css2?family=Staatliches&amp;display=swap"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"preconnect"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"https://fonts.gstatic.com"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"https://fonts.googleapis.com/css2?family=Paytone+One&amp;display=swap"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"https://cdn.jsdelivr.net/npm/bootstrap@5.3.0-alpha3/dist/css/bootstrap.min.css"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e22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&gt;Carrito&lt;/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72822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