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36" w:rsidRPr="00373734" w:rsidRDefault="00351636" w:rsidP="00351636">
      <w:pPr>
        <w:jc w:val="center"/>
        <w:rPr>
          <w:rFonts w:ascii="Tahoma" w:hAnsi="Tahoma"/>
        </w:rPr>
      </w:pPr>
      <w:bookmarkStart w:id="0" w:name="_GoBack"/>
      <w:bookmarkEnd w:id="0"/>
    </w:p>
    <w:p w:rsidR="00351636" w:rsidRPr="00373734" w:rsidRDefault="00351636" w:rsidP="00351636">
      <w:pPr>
        <w:jc w:val="center"/>
        <w:rPr>
          <w:rFonts w:ascii="Tahoma" w:hAnsi="Tahoma"/>
        </w:rPr>
      </w:pPr>
    </w:p>
    <w:p w:rsidR="00351636" w:rsidRPr="00373734" w:rsidRDefault="00351636" w:rsidP="00351636">
      <w:pPr>
        <w:jc w:val="center"/>
        <w:rPr>
          <w:rFonts w:ascii="Tahoma" w:hAnsi="Tahoma"/>
        </w:rPr>
      </w:pPr>
    </w:p>
    <w:p w:rsidR="00351636" w:rsidRPr="00373734" w:rsidRDefault="00351636" w:rsidP="00351636">
      <w:pPr>
        <w:jc w:val="center"/>
        <w:rPr>
          <w:rFonts w:ascii="Tahoma" w:hAnsi="Tahoma"/>
        </w:rPr>
      </w:pPr>
    </w:p>
    <w:p w:rsidR="00351636" w:rsidRPr="00373734" w:rsidRDefault="00351636" w:rsidP="00351636">
      <w:pPr>
        <w:jc w:val="center"/>
        <w:rPr>
          <w:rFonts w:ascii="Tahoma" w:hAnsi="Tahoma"/>
        </w:rPr>
      </w:pPr>
    </w:p>
    <w:p w:rsidR="00351636" w:rsidRPr="00373734" w:rsidRDefault="00351636" w:rsidP="00351636">
      <w:pPr>
        <w:jc w:val="center"/>
        <w:rPr>
          <w:rFonts w:ascii="Tahoma" w:hAnsi="Tahoma"/>
        </w:rPr>
      </w:pPr>
    </w:p>
    <w:p w:rsidR="00351636" w:rsidRPr="00373734" w:rsidRDefault="00351636" w:rsidP="00351636">
      <w:pPr>
        <w:jc w:val="center"/>
        <w:rPr>
          <w:rFonts w:ascii="Tahoma" w:hAnsi="Tahoma"/>
        </w:rPr>
      </w:pPr>
    </w:p>
    <w:p w:rsidR="00351636" w:rsidRPr="00373734" w:rsidRDefault="0021264D" w:rsidP="00351636">
      <w:pPr>
        <w:jc w:val="center"/>
        <w:rPr>
          <w:rFonts w:ascii="Tahoma" w:hAnsi="Tahoma"/>
          <w:b/>
        </w:rPr>
      </w:pPr>
      <w:r>
        <w:rPr>
          <w:rFonts w:ascii="Tahoma" w:hAnsi="Tahoma"/>
          <w:b/>
        </w:rPr>
        <w:t xml:space="preserve">CIS </w:t>
      </w:r>
      <w:r w:rsidR="005808A6">
        <w:rPr>
          <w:rFonts w:ascii="Tahoma" w:hAnsi="Tahoma"/>
          <w:b/>
        </w:rPr>
        <w:t>5600</w:t>
      </w:r>
      <w:r w:rsidR="00351636" w:rsidRPr="00373734">
        <w:rPr>
          <w:rFonts w:ascii="Tahoma" w:hAnsi="Tahoma"/>
          <w:b/>
        </w:rPr>
        <w:t xml:space="preserve">: </w:t>
      </w:r>
      <w:r w:rsidR="005808A6">
        <w:rPr>
          <w:rFonts w:ascii="Tahoma" w:hAnsi="Tahoma"/>
          <w:b/>
        </w:rPr>
        <w:t>Information Security Management</w:t>
      </w:r>
    </w:p>
    <w:p w:rsidR="00351636" w:rsidRDefault="0021264D"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ahoma" w:hAnsi="Tahoma"/>
        </w:rPr>
        <w:t>Lab</w:t>
      </w:r>
      <w:r w:rsidR="006E4C41">
        <w:rPr>
          <w:rFonts w:ascii="Tahoma" w:hAnsi="Tahoma"/>
        </w:rPr>
        <w:t xml:space="preserve"> 2</w:t>
      </w:r>
      <w:r w:rsidR="00351636" w:rsidRPr="00373734">
        <w:rPr>
          <w:rFonts w:ascii="Tahoma" w:hAnsi="Tahoma"/>
        </w:rPr>
        <w:t xml:space="preserve">: </w:t>
      </w:r>
      <w:r w:rsidR="005808A6">
        <w:rPr>
          <w:rFonts w:ascii="Tahoma" w:hAnsi="Tahoma" w:cs="Tahoma"/>
        </w:rPr>
        <w:t xml:space="preserve">Security </w:t>
      </w:r>
      <w:r w:rsidR="006E4C41">
        <w:rPr>
          <w:rFonts w:ascii="Tahoma" w:hAnsi="Tahoma" w:cs="Tahoma"/>
        </w:rPr>
        <w:t>Cyber Awareness, Cryptography, and Risk Management</w:t>
      </w:r>
    </w:p>
    <w:p w:rsidR="00351636" w:rsidRPr="00373734" w:rsidRDefault="0021264D" w:rsidP="00351636">
      <w:pPr>
        <w:jc w:val="center"/>
        <w:rPr>
          <w:rFonts w:ascii="Tahoma" w:hAnsi="Tahoma"/>
        </w:rPr>
      </w:pPr>
      <w:r>
        <w:rPr>
          <w:rFonts w:ascii="Tahoma" w:hAnsi="Tahoma"/>
        </w:rPr>
        <w:br/>
      </w:r>
      <w:r w:rsidR="009F0ACA">
        <w:rPr>
          <w:rFonts w:ascii="Tahoma" w:hAnsi="Tahoma"/>
        </w:rPr>
        <w:t>Bernice Templeman</w:t>
      </w:r>
    </w:p>
    <w:p w:rsidR="005808A6" w:rsidRDefault="00351636" w:rsidP="005808A6">
      <w:pPr>
        <w:spacing w:before="100" w:beforeAutospacing="1" w:after="100" w:afterAutospacing="1"/>
        <w:outlineLvl w:val="1"/>
        <w:rPr>
          <w:rFonts w:ascii="Tahoma" w:hAnsi="Tahoma"/>
        </w:rPr>
      </w:pPr>
      <w:r w:rsidRPr="00373734">
        <w:rPr>
          <w:rFonts w:ascii="Tahoma" w:hAnsi="Tahoma"/>
        </w:rPr>
        <w:br w:type="page"/>
      </w:r>
      <w:r w:rsidRPr="00373734">
        <w:rPr>
          <w:rFonts w:ascii="Tahoma" w:hAnsi="Tahoma"/>
          <w:b/>
        </w:rPr>
        <w:lastRenderedPageBreak/>
        <w:t>Document:</w:t>
      </w:r>
      <w:r w:rsidRPr="00373734">
        <w:rPr>
          <w:rFonts w:ascii="Tahoma" w:hAnsi="Tahoma"/>
        </w:rPr>
        <w:t xml:space="preserve"> </w:t>
      </w:r>
    </w:p>
    <w:p w:rsidR="005808A6" w:rsidRPr="00686BDC" w:rsidRDefault="005808A6" w:rsidP="005808A6">
      <w:pPr>
        <w:spacing w:before="100" w:beforeAutospacing="1" w:after="100" w:afterAutospacing="1"/>
        <w:outlineLvl w:val="1"/>
        <w:rPr>
          <w:rFonts w:ascii="Verdana" w:eastAsia="Times New Roman" w:hAnsi="Verdana"/>
          <w:color w:val="000000"/>
          <w:sz w:val="20"/>
          <w:szCs w:val="20"/>
        </w:rPr>
      </w:pPr>
      <w:r w:rsidRPr="00686BDC">
        <w:rPr>
          <w:rFonts w:ascii="Verdana" w:eastAsia="Times New Roman" w:hAnsi="Verdana"/>
          <w:color w:val="000000"/>
          <w:sz w:val="20"/>
          <w:szCs w:val="20"/>
        </w:rPr>
        <w:t>Part 1:</w:t>
      </w:r>
    </w:p>
    <w:p w:rsidR="00675A79" w:rsidRPr="00675A79" w:rsidRDefault="00675A79" w:rsidP="00675A79">
      <w:pPr>
        <w:pStyle w:val="ListParagraph"/>
        <w:numPr>
          <w:ilvl w:val="0"/>
          <w:numId w:val="8"/>
        </w:numPr>
        <w:spacing w:before="100" w:beforeAutospacing="1" w:after="100" w:afterAutospacing="1"/>
        <w:outlineLvl w:val="1"/>
        <w:rPr>
          <w:rFonts w:ascii="Verdana" w:eastAsia="Times New Roman" w:hAnsi="Verdana" w:cs="Times New Roman"/>
          <w:color w:val="000000"/>
          <w:sz w:val="20"/>
          <w:szCs w:val="20"/>
        </w:rPr>
      </w:pPr>
      <w:r>
        <w:rPr>
          <w:rFonts w:ascii="Verdana" w:eastAsia="Times New Roman" w:hAnsi="Verdana" w:cs="Times New Roman"/>
          <w:color w:val="000000"/>
          <w:sz w:val="20"/>
          <w:szCs w:val="20"/>
        </w:rPr>
        <w:t>Install GPG4Win</w:t>
      </w:r>
      <w:r w:rsidRPr="00675A79">
        <w:rPr>
          <w:rFonts w:ascii="Verdana" w:eastAsia="Times New Roman" w:hAnsi="Verdana" w:cs="Times New Roman"/>
          <w:color w:val="000000"/>
          <w:sz w:val="20"/>
          <w:szCs w:val="20"/>
        </w:rPr>
        <w:t xml:space="preserve">, review the documentation, examples, and perhaps check out some YouTube videos that describe how to use GPG4Win.  </w:t>
      </w:r>
    </w:p>
    <w:p w:rsidR="00675A79" w:rsidRDefault="00675A79" w:rsidP="00675A79">
      <w:pPr>
        <w:pStyle w:val="ListParagraph"/>
        <w:numPr>
          <w:ilvl w:val="0"/>
          <w:numId w:val="8"/>
        </w:numPr>
        <w:spacing w:before="100" w:beforeAutospacing="1" w:after="100" w:afterAutospacing="1"/>
        <w:outlineLvl w:val="1"/>
        <w:rPr>
          <w:rFonts w:ascii="Verdana" w:eastAsia="Times New Roman" w:hAnsi="Verdana" w:cs="Times New Roman"/>
          <w:color w:val="000000"/>
          <w:sz w:val="20"/>
          <w:szCs w:val="20"/>
        </w:rPr>
      </w:pPr>
      <w:r w:rsidRPr="00675A79">
        <w:rPr>
          <w:rFonts w:ascii="Verdana" w:eastAsia="Times New Roman" w:hAnsi="Verdana" w:cs="Times New Roman"/>
          <w:color w:val="000000"/>
          <w:sz w:val="20"/>
          <w:szCs w:val="20"/>
        </w:rPr>
        <w:t xml:space="preserve">Create a public key and send to me (class </w:t>
      </w:r>
      <w:r w:rsidR="00811EB4">
        <w:rPr>
          <w:rFonts w:ascii="Verdana" w:eastAsia="Times New Roman" w:hAnsi="Verdana" w:cs="Times New Roman"/>
          <w:color w:val="000000"/>
          <w:sz w:val="20"/>
          <w:szCs w:val="20"/>
        </w:rPr>
        <w:t>instructor) via email at least 3</w:t>
      </w:r>
      <w:r w:rsidRPr="00675A79">
        <w:rPr>
          <w:rFonts w:ascii="Verdana" w:eastAsia="Times New Roman" w:hAnsi="Verdana" w:cs="Times New Roman"/>
          <w:color w:val="000000"/>
          <w:sz w:val="20"/>
          <w:szCs w:val="20"/>
        </w:rPr>
        <w:t xml:space="preserve"> days before the submission is due.</w:t>
      </w:r>
      <w:r>
        <w:rPr>
          <w:rFonts w:ascii="Verdana" w:eastAsia="Times New Roman" w:hAnsi="Verdana" w:cs="Times New Roman"/>
          <w:color w:val="000000"/>
          <w:sz w:val="20"/>
          <w:szCs w:val="20"/>
        </w:rPr>
        <w:t xml:space="preserve"> </w:t>
      </w:r>
      <w:r w:rsidRPr="00675A79">
        <w:rPr>
          <w:rFonts w:ascii="Verdana" w:eastAsia="Times New Roman" w:hAnsi="Verdana" w:cs="Times New Roman"/>
          <w:color w:val="000000"/>
          <w:sz w:val="20"/>
          <w:szCs w:val="20"/>
        </w:rPr>
        <w:t>Once I have your public key, I will email your team my public key</w:t>
      </w:r>
      <w:r>
        <w:rPr>
          <w:rFonts w:ascii="Verdana" w:eastAsia="Times New Roman" w:hAnsi="Verdana" w:cs="Times New Roman"/>
          <w:color w:val="000000"/>
          <w:sz w:val="20"/>
          <w:szCs w:val="20"/>
        </w:rPr>
        <w:t xml:space="preserve"> and </w:t>
      </w:r>
      <w:r w:rsidRPr="00675A79">
        <w:rPr>
          <w:rFonts w:ascii="Verdana" w:eastAsia="Times New Roman" w:hAnsi="Verdana" w:cs="Times New Roman"/>
          <w:color w:val="000000"/>
          <w:sz w:val="20"/>
          <w:szCs w:val="20"/>
        </w:rPr>
        <w:t xml:space="preserve">an encrypted message that you must decrypt using </w:t>
      </w:r>
      <w:r>
        <w:rPr>
          <w:rFonts w:ascii="Verdana" w:eastAsia="Times New Roman" w:hAnsi="Verdana" w:cs="Times New Roman"/>
          <w:color w:val="000000"/>
          <w:sz w:val="20"/>
          <w:szCs w:val="20"/>
        </w:rPr>
        <w:t>GPG4Win</w:t>
      </w:r>
      <w:r w:rsidRPr="00675A79">
        <w:rPr>
          <w:rFonts w:ascii="Verdana" w:eastAsia="Times New Roman" w:hAnsi="Verdana" w:cs="Times New Roman"/>
          <w:color w:val="000000"/>
          <w:sz w:val="20"/>
          <w:szCs w:val="20"/>
        </w:rPr>
        <w:t xml:space="preserve"> and public key</w:t>
      </w:r>
      <w:r>
        <w:rPr>
          <w:rFonts w:ascii="Verdana" w:eastAsia="Times New Roman" w:hAnsi="Verdana" w:cs="Times New Roman"/>
          <w:color w:val="000000"/>
          <w:sz w:val="20"/>
          <w:szCs w:val="20"/>
        </w:rPr>
        <w:t>s</w:t>
      </w:r>
      <w:r w:rsidRPr="00675A79">
        <w:rPr>
          <w:rFonts w:ascii="Verdana" w:eastAsia="Times New Roman" w:hAnsi="Verdana" w:cs="Times New Roman"/>
          <w:color w:val="000000"/>
          <w:sz w:val="20"/>
          <w:szCs w:val="20"/>
        </w:rPr>
        <w:t xml:space="preserve">. </w:t>
      </w:r>
    </w:p>
    <w:p w:rsidR="00675A79" w:rsidRPr="00675A79" w:rsidRDefault="00675A79" w:rsidP="00675A79">
      <w:pPr>
        <w:pStyle w:val="ListParagraph"/>
        <w:numPr>
          <w:ilvl w:val="0"/>
          <w:numId w:val="8"/>
        </w:numPr>
        <w:spacing w:before="100" w:beforeAutospacing="1" w:after="100" w:afterAutospacing="1"/>
        <w:outlineLvl w:val="1"/>
        <w:rPr>
          <w:rFonts w:ascii="Verdana" w:eastAsia="Times New Roman" w:hAnsi="Verdana" w:cs="Times New Roman"/>
          <w:color w:val="000000"/>
          <w:sz w:val="20"/>
          <w:szCs w:val="20"/>
        </w:rPr>
      </w:pPr>
      <w:r w:rsidRPr="00675A79">
        <w:rPr>
          <w:rFonts w:ascii="Verdana" w:eastAsia="Times New Roman" w:hAnsi="Verdana" w:cs="Times New Roman"/>
          <w:color w:val="000000"/>
          <w:sz w:val="20"/>
          <w:szCs w:val="20"/>
        </w:rPr>
        <w:t xml:space="preserve">Copy and paste my unencrypted message </w:t>
      </w:r>
      <w:r>
        <w:rPr>
          <w:rFonts w:ascii="Verdana" w:eastAsia="Times New Roman" w:hAnsi="Verdana" w:cs="Times New Roman"/>
          <w:color w:val="000000"/>
          <w:sz w:val="20"/>
          <w:szCs w:val="20"/>
        </w:rPr>
        <w:t>into your</w:t>
      </w:r>
      <w:r w:rsidRPr="00675A79">
        <w:rPr>
          <w:rFonts w:ascii="Verdana" w:eastAsia="Times New Roman" w:hAnsi="Verdana" w:cs="Times New Roman"/>
          <w:color w:val="000000"/>
          <w:sz w:val="20"/>
          <w:szCs w:val="20"/>
        </w:rPr>
        <w:t xml:space="preserve"> lab submission.</w:t>
      </w:r>
    </w:p>
    <w:p w:rsidR="005808A6" w:rsidRDefault="00675A79" w:rsidP="00675A79">
      <w:pPr>
        <w:pStyle w:val="ListParagraph"/>
        <w:numPr>
          <w:ilvl w:val="0"/>
          <w:numId w:val="8"/>
        </w:numPr>
        <w:spacing w:before="100" w:beforeAutospacing="1" w:after="100" w:afterAutospacing="1" w:line="240" w:lineRule="auto"/>
        <w:outlineLvl w:val="1"/>
        <w:rPr>
          <w:rFonts w:ascii="Verdana" w:eastAsia="Times New Roman" w:hAnsi="Verdana" w:cs="Times New Roman"/>
          <w:color w:val="000000"/>
          <w:sz w:val="20"/>
          <w:szCs w:val="20"/>
        </w:rPr>
      </w:pPr>
      <w:r w:rsidRPr="00675A79">
        <w:rPr>
          <w:rFonts w:ascii="Verdana" w:eastAsia="Times New Roman" w:hAnsi="Verdana" w:cs="Times New Roman"/>
          <w:color w:val="000000"/>
          <w:sz w:val="20"/>
          <w:szCs w:val="20"/>
        </w:rPr>
        <w:t>Write a 1-2 page (single-spaced) summary describing your lessons learned about cryptography and use of the GPG4Win tool.</w:t>
      </w:r>
      <w:r w:rsidR="005808A6" w:rsidRPr="00686BDC">
        <w:rPr>
          <w:rFonts w:ascii="Verdana" w:eastAsia="Times New Roman" w:hAnsi="Verdana" w:cs="Times New Roman"/>
          <w:color w:val="000000"/>
          <w:sz w:val="20"/>
          <w:szCs w:val="20"/>
        </w:rPr>
        <w:t xml:space="preserve"> </w:t>
      </w:r>
    </w:p>
    <w:p w:rsidR="005808A6" w:rsidRDefault="005808A6" w:rsidP="005808A6">
      <w:pPr>
        <w:pStyle w:val="ListParagraph"/>
        <w:rPr>
          <w:rFonts w:ascii="Tahoma" w:hAnsi="Tahoma"/>
        </w:rPr>
      </w:pPr>
    </w:p>
    <w:p w:rsidR="00675A79" w:rsidRPr="00675A79" w:rsidRDefault="00675A79" w:rsidP="00675A79">
      <w:pPr>
        <w:pStyle w:val="ListParagraph"/>
        <w:spacing w:after="0"/>
        <w:ind w:left="0"/>
        <w:rPr>
          <w:rFonts w:ascii="Tahoma" w:hAnsi="Tahoma"/>
          <w:b/>
          <w:color w:val="0070C0"/>
          <w:sz w:val="20"/>
        </w:rPr>
      </w:pPr>
      <w:r w:rsidRPr="00675A79">
        <w:rPr>
          <w:rFonts w:ascii="Tahoma" w:hAnsi="Tahoma"/>
          <w:b/>
          <w:color w:val="0070C0"/>
          <w:sz w:val="20"/>
        </w:rPr>
        <w:t>&lt;Unencrypted message goes here…&gt;</w:t>
      </w:r>
    </w:p>
    <w:p w:rsidR="00666180" w:rsidRDefault="00666180">
      <w:pPr>
        <w:spacing w:after="0"/>
        <w:rPr>
          <w:rFonts w:ascii="Tahoma" w:eastAsiaTheme="minorHAnsi" w:hAnsi="Tahoma" w:cstheme="minorBidi"/>
          <w:b/>
          <w:color w:val="0070C0"/>
          <w:sz w:val="20"/>
          <w:szCs w:val="22"/>
        </w:rPr>
      </w:pPr>
      <w:r>
        <w:rPr>
          <w:rFonts w:ascii="Tahoma" w:hAnsi="Tahoma"/>
          <w:b/>
          <w:color w:val="0070C0"/>
          <w:sz w:val="20"/>
        </w:rPr>
        <w:br w:type="page"/>
      </w:r>
    </w:p>
    <w:p w:rsidR="005808A6" w:rsidRDefault="005808A6" w:rsidP="00675A79">
      <w:pPr>
        <w:pStyle w:val="ListParagraph"/>
        <w:spacing w:after="0"/>
        <w:ind w:left="0"/>
        <w:rPr>
          <w:rFonts w:ascii="Tahoma" w:hAnsi="Tahoma"/>
          <w:b/>
          <w:color w:val="0070C0"/>
          <w:sz w:val="20"/>
        </w:rPr>
      </w:pPr>
      <w:r w:rsidRPr="00675A79">
        <w:rPr>
          <w:rFonts w:ascii="Tahoma" w:hAnsi="Tahoma"/>
          <w:b/>
          <w:color w:val="0070C0"/>
          <w:sz w:val="20"/>
        </w:rPr>
        <w:lastRenderedPageBreak/>
        <w:t>&lt;</w:t>
      </w:r>
      <w:r w:rsidR="00675A79" w:rsidRPr="00675A79">
        <w:rPr>
          <w:rFonts w:ascii="Tahoma" w:hAnsi="Tahoma"/>
          <w:b/>
          <w:color w:val="0070C0"/>
          <w:sz w:val="20"/>
        </w:rPr>
        <w:t>1-2 paged summary goes here…</w:t>
      </w:r>
      <w:r w:rsidRPr="00675A79">
        <w:rPr>
          <w:rFonts w:ascii="Tahoma" w:hAnsi="Tahoma"/>
          <w:b/>
          <w:color w:val="0070C0"/>
          <w:sz w:val="20"/>
        </w:rPr>
        <w:t>&gt;</w:t>
      </w:r>
    </w:p>
    <w:p w:rsidR="0015231F" w:rsidRDefault="0015231F" w:rsidP="00675A79">
      <w:pPr>
        <w:pStyle w:val="ListParagraph"/>
        <w:spacing w:after="0"/>
        <w:ind w:left="0"/>
        <w:rPr>
          <w:rFonts w:ascii="Tahoma" w:hAnsi="Tahoma"/>
          <w:b/>
          <w:color w:val="0070C0"/>
          <w:sz w:val="20"/>
        </w:rPr>
      </w:pPr>
    </w:p>
    <w:p w:rsidR="0015231F" w:rsidRDefault="001158C3" w:rsidP="00675A79">
      <w:pPr>
        <w:pStyle w:val="ListParagraph"/>
        <w:spacing w:after="0"/>
        <w:ind w:left="0"/>
        <w:rPr>
          <w:rFonts w:ascii="Tahoma" w:hAnsi="Tahoma"/>
          <w:b/>
          <w:color w:val="0070C0"/>
          <w:sz w:val="20"/>
        </w:rPr>
      </w:pPr>
      <w:r>
        <w:rPr>
          <w:rFonts w:ascii="Tahoma" w:hAnsi="Tahoma"/>
          <w:b/>
          <w:color w:val="0070C0"/>
          <w:sz w:val="20"/>
        </w:rPr>
        <w:t>The l</w:t>
      </w:r>
      <w:r w:rsidR="0015231F">
        <w:rPr>
          <w:rFonts w:ascii="Tahoma" w:hAnsi="Tahoma"/>
          <w:b/>
          <w:color w:val="0070C0"/>
          <w:sz w:val="20"/>
        </w:rPr>
        <w:t xml:space="preserve">essons I </w:t>
      </w:r>
      <w:r>
        <w:rPr>
          <w:rFonts w:ascii="Tahoma" w:hAnsi="Tahoma"/>
          <w:b/>
          <w:color w:val="0070C0"/>
          <w:sz w:val="20"/>
        </w:rPr>
        <w:t>l</w:t>
      </w:r>
      <w:r w:rsidR="0015231F">
        <w:rPr>
          <w:rFonts w:ascii="Tahoma" w:hAnsi="Tahoma"/>
          <w:b/>
          <w:color w:val="0070C0"/>
          <w:sz w:val="20"/>
        </w:rPr>
        <w:t>earned about cryptography and the use of the GPG4Win tool</w:t>
      </w:r>
      <w:r>
        <w:rPr>
          <w:rFonts w:ascii="Tahoma" w:hAnsi="Tahoma"/>
          <w:b/>
          <w:color w:val="0070C0"/>
          <w:sz w:val="20"/>
        </w:rPr>
        <w:t xml:space="preserve"> include </w:t>
      </w:r>
    </w:p>
    <w:p w:rsidR="00CE2249" w:rsidRDefault="00CE2249" w:rsidP="00675A79">
      <w:pPr>
        <w:pStyle w:val="ListParagraph"/>
        <w:spacing w:after="0"/>
        <w:ind w:left="0"/>
        <w:rPr>
          <w:rFonts w:ascii="Tahoma" w:hAnsi="Tahoma"/>
          <w:b/>
          <w:color w:val="0070C0"/>
          <w:sz w:val="20"/>
        </w:rPr>
      </w:pPr>
    </w:p>
    <w:p w:rsidR="00CE2249" w:rsidRDefault="00CE2249" w:rsidP="00675A79">
      <w:pPr>
        <w:pStyle w:val="ListParagraph"/>
        <w:spacing w:after="0"/>
        <w:ind w:left="0"/>
        <w:rPr>
          <w:rFonts w:ascii="museo-slab" w:hAnsi="museo-slab"/>
          <w:color w:val="333333"/>
          <w:shd w:val="clear" w:color="auto" w:fill="FFFFFF"/>
        </w:rPr>
      </w:pPr>
      <w:r w:rsidRPr="00CE2249">
        <w:rPr>
          <w:rFonts w:ascii="Tahoma" w:hAnsi="Tahoma"/>
          <w:b/>
          <w:i/>
          <w:color w:val="0070C0"/>
          <w:sz w:val="20"/>
        </w:rPr>
        <w:t xml:space="preserve">Cybersecurity </w:t>
      </w:r>
      <w:r w:rsidRPr="00CE2249">
        <w:rPr>
          <w:rFonts w:ascii="museo-slab" w:hAnsi="museo-slab"/>
          <w:i/>
          <w:color w:val="333333"/>
          <w:shd w:val="clear" w:color="auto" w:fill="FFFFFF"/>
        </w:rPr>
        <w:t>Cyber security, also referred to as information technology security, focuses on protecting computers, networks, programs and data from unintended or unauthorized access, change or destruction</w:t>
      </w:r>
      <w:r>
        <w:rPr>
          <w:rFonts w:ascii="museo-slab" w:hAnsi="museo-slab"/>
          <w:color w:val="333333"/>
          <w:shd w:val="clear" w:color="auto" w:fill="FFFFFF"/>
        </w:rPr>
        <w:t xml:space="preserve"> [1]</w:t>
      </w:r>
    </w:p>
    <w:p w:rsidR="00CE2249" w:rsidRDefault="00CE2249" w:rsidP="00675A79">
      <w:pPr>
        <w:pStyle w:val="ListParagraph"/>
        <w:spacing w:after="0"/>
        <w:ind w:left="0"/>
        <w:rPr>
          <w:rFonts w:ascii="museo-slab" w:hAnsi="museo-slab"/>
          <w:color w:val="333333"/>
          <w:shd w:val="clear" w:color="auto" w:fill="FFFFFF"/>
        </w:rPr>
      </w:pPr>
    </w:p>
    <w:p w:rsidR="00CE2249" w:rsidRDefault="00CE2249" w:rsidP="00675A79">
      <w:pPr>
        <w:pStyle w:val="ListParagraph"/>
        <w:spacing w:after="0"/>
        <w:ind w:left="0"/>
        <w:rPr>
          <w:rFonts w:ascii="museo-slab" w:hAnsi="museo-slab"/>
          <w:color w:val="333333"/>
          <w:shd w:val="clear" w:color="auto" w:fill="FFFFFF"/>
        </w:rPr>
      </w:pPr>
      <w:r>
        <w:rPr>
          <w:rFonts w:ascii="museo-slab" w:hAnsi="museo-slab"/>
          <w:color w:val="333333"/>
          <w:shd w:val="clear" w:color="auto" w:fill="FFFFFF"/>
        </w:rPr>
        <w:t xml:space="preserve">It is important to us because </w:t>
      </w:r>
    </w:p>
    <w:p w:rsidR="00CE2249" w:rsidRPr="00CE2249" w:rsidRDefault="00CE2249" w:rsidP="00CE2249">
      <w:pPr>
        <w:pStyle w:val="NormalWeb"/>
        <w:shd w:val="clear" w:color="auto" w:fill="FFFFFF"/>
        <w:spacing w:before="45" w:beforeAutospacing="0" w:after="225" w:afterAutospacing="0" w:line="336" w:lineRule="atLeast"/>
        <w:rPr>
          <w:rFonts w:ascii="museo-slab" w:hAnsi="museo-slab"/>
          <w:i/>
          <w:color w:val="333333"/>
          <w:sz w:val="22"/>
          <w:szCs w:val="22"/>
        </w:rPr>
      </w:pPr>
      <w:r w:rsidRPr="00CE2249">
        <w:rPr>
          <w:rFonts w:ascii="museo-slab" w:hAnsi="museo-slab"/>
          <w:i/>
          <w:color w:val="333333"/>
          <w:sz w:val="22"/>
          <w:szCs w:val="22"/>
        </w:rPr>
        <w:t>Governments, military, corporations, financial institutions, hospitals and other businesses collect, process and store a great deal of confidential information on computers and transmit that data across networks to other computers. With the growing volume and sophistication of cyber attacks, ongoing attention is required to protect sensitive business and personal information, as well as safeguard national security. </w:t>
      </w:r>
    </w:p>
    <w:p w:rsidR="00CE2249" w:rsidRDefault="00CE2249" w:rsidP="00CE2249">
      <w:pPr>
        <w:pStyle w:val="NormalWeb"/>
        <w:shd w:val="clear" w:color="auto" w:fill="FFFFFF"/>
        <w:spacing w:before="45" w:beforeAutospacing="0" w:after="225" w:afterAutospacing="0" w:line="336" w:lineRule="atLeast"/>
        <w:rPr>
          <w:rFonts w:ascii="museo-slab" w:hAnsi="museo-slab"/>
          <w:i/>
          <w:color w:val="333333"/>
          <w:sz w:val="22"/>
          <w:szCs w:val="22"/>
        </w:rPr>
      </w:pPr>
      <w:r w:rsidRPr="00CE2249">
        <w:rPr>
          <w:rFonts w:ascii="museo-slab" w:hAnsi="museo-slab"/>
          <w:i/>
          <w:color w:val="333333"/>
          <w:sz w:val="22"/>
          <w:szCs w:val="22"/>
        </w:rPr>
        <w:t>During a Senate hearing in March 2013, the nation's top intelligence officials warned that cyber attacks and digital spying are the top threat to national security, eclipsing terrorism.</w:t>
      </w:r>
      <w:r>
        <w:rPr>
          <w:rFonts w:ascii="museo-slab" w:hAnsi="museo-slab"/>
          <w:i/>
          <w:color w:val="333333"/>
          <w:sz w:val="22"/>
          <w:szCs w:val="22"/>
        </w:rPr>
        <w:t>[1]</w:t>
      </w:r>
    </w:p>
    <w:p w:rsidR="00CE2249" w:rsidRDefault="00CE2249" w:rsidP="00CE2249">
      <w:pPr>
        <w:pStyle w:val="NormalWeb"/>
        <w:shd w:val="clear" w:color="auto" w:fill="FFFFFF"/>
        <w:spacing w:before="45" w:beforeAutospacing="0" w:after="225" w:afterAutospacing="0" w:line="336" w:lineRule="atLeast"/>
        <w:rPr>
          <w:rFonts w:ascii="museo-slab" w:hAnsi="museo-slab"/>
          <w:i/>
          <w:color w:val="333333"/>
          <w:sz w:val="22"/>
          <w:szCs w:val="22"/>
        </w:rPr>
      </w:pPr>
    </w:p>
    <w:p w:rsidR="00CE2249" w:rsidRPr="00CE2249" w:rsidRDefault="00CE2249" w:rsidP="00CE2249">
      <w:pPr>
        <w:pStyle w:val="NormalWeb"/>
        <w:shd w:val="clear" w:color="auto" w:fill="FFFFFF"/>
        <w:spacing w:before="0" w:beforeAutospacing="0" w:after="240" w:afterAutospacing="0" w:line="408" w:lineRule="atLeast"/>
        <w:rPr>
          <w:i/>
          <w:color w:val="000000"/>
          <w:sz w:val="27"/>
          <w:szCs w:val="27"/>
        </w:rPr>
      </w:pPr>
      <w:r w:rsidRPr="00CE2249">
        <w:rPr>
          <w:i/>
          <w:color w:val="000000"/>
          <w:sz w:val="27"/>
          <w:szCs w:val="27"/>
        </w:rPr>
        <w:t>Cyberspace and its underlying infrastructure are vulnerable to a wide range of risk stemming from both physical and cyber threats and hazards. Sophisticated cyber actors and nation-states exploit vulnerabilities to steal information and money and are developing capabilities to disrupt, destroy, or threaten the delivery of essential services. A range of traditional crimes are now being perpetrated through cyberspace. This includes the production and distribution of child pornography and child exploitation conspiracies, banking and financial fraud, intellectual property violations, and other crimes, all of which have substantial human and economic consequences.</w:t>
      </w:r>
    </w:p>
    <w:p w:rsidR="00CE2249" w:rsidRDefault="00CE2249" w:rsidP="00CE2249">
      <w:pPr>
        <w:pStyle w:val="NormalWeb"/>
        <w:shd w:val="clear" w:color="auto" w:fill="FFFFFF"/>
        <w:spacing w:before="0" w:beforeAutospacing="0" w:after="240" w:afterAutospacing="0"/>
        <w:rPr>
          <w:rFonts w:ascii="Arial" w:hAnsi="Arial" w:cs="Arial"/>
          <w:color w:val="000000"/>
          <w:sz w:val="26"/>
          <w:szCs w:val="26"/>
        </w:rPr>
      </w:pPr>
      <w:r w:rsidRPr="00CE2249">
        <w:rPr>
          <w:rFonts w:ascii="Arial" w:hAnsi="Arial" w:cs="Arial"/>
          <w:i/>
          <w:color w:val="000000"/>
        </w:rPr>
        <w:t>Cyberspace is particularly difficult to secure due to a number of factors: the ability of malicious actors to operate from anywhere in the world, the linkages between cyberspace and physical systems, and the difficulty of reducing vulnerabilities and consequences in complex cyber networks. Of growing concern is the cyber threat to critical infrastructure, which is increasingly subject to sophisticated cyber intrusions that pose new risks. As information technology becomes increasingly integrated with physical infrastructure operations, there is increased risk for wide scale or high-consequence events that could cause harm or disrupt services upon which our economy and the daily lives of millions of Americans depend. In light of the risk and potential consequences of cyber events, strengthening the security and resilience of cyberspace has become an important homeland security mission</w:t>
      </w:r>
      <w:r w:rsidRPr="00CE2249">
        <w:rPr>
          <w:rFonts w:ascii="Arial" w:hAnsi="Arial" w:cs="Arial"/>
          <w:i/>
          <w:color w:val="000000"/>
          <w:sz w:val="26"/>
          <w:szCs w:val="26"/>
        </w:rPr>
        <w:t>.</w:t>
      </w:r>
      <w:r>
        <w:rPr>
          <w:rFonts w:ascii="Arial" w:hAnsi="Arial" w:cs="Arial"/>
          <w:color w:val="000000"/>
          <w:sz w:val="26"/>
          <w:szCs w:val="26"/>
        </w:rPr>
        <w:t xml:space="preserve"> [2]</w:t>
      </w:r>
    </w:p>
    <w:p w:rsidR="00CE2249" w:rsidRDefault="00CE2249" w:rsidP="00CE2249">
      <w:pPr>
        <w:pStyle w:val="NormalWeb"/>
        <w:shd w:val="clear" w:color="auto" w:fill="FFFFFF"/>
        <w:spacing w:before="0" w:beforeAutospacing="0" w:after="240" w:afterAutospacing="0"/>
        <w:rPr>
          <w:rFonts w:ascii="Arial" w:hAnsi="Arial" w:cs="Arial"/>
          <w:color w:val="000000"/>
          <w:sz w:val="26"/>
          <w:szCs w:val="26"/>
        </w:rPr>
      </w:pPr>
    </w:p>
    <w:p w:rsidR="00CE2249" w:rsidRPr="00CE2249" w:rsidRDefault="00CE2249" w:rsidP="00CE2249">
      <w:pPr>
        <w:pStyle w:val="NormalWeb"/>
        <w:shd w:val="clear" w:color="auto" w:fill="FFFFFF"/>
        <w:spacing w:before="0" w:beforeAutospacing="0" w:after="270" w:afterAutospacing="0"/>
        <w:rPr>
          <w:rFonts w:ascii="Gotham Narrow SSm 4r" w:hAnsi="Gotham Narrow SSm 4r"/>
          <w:i/>
          <w:color w:val="333333"/>
          <w:sz w:val="27"/>
          <w:szCs w:val="27"/>
        </w:rPr>
      </w:pPr>
      <w:r w:rsidRPr="00CE2249">
        <w:rPr>
          <w:rFonts w:ascii="Gotham Narrow SSm 4r" w:hAnsi="Gotham Narrow SSm 4r"/>
          <w:i/>
          <w:color w:val="333333"/>
          <w:sz w:val="27"/>
          <w:szCs w:val="27"/>
        </w:rPr>
        <w:lastRenderedPageBreak/>
        <w:t>Cybercrime will cost the global economy $445 billion in 2016 — more than the market cap of</w:t>
      </w:r>
      <w:r w:rsidRPr="00CE2249">
        <w:rPr>
          <w:rStyle w:val="apple-converted-space"/>
          <w:rFonts w:ascii="Gotham Narrow SSm 4r" w:hAnsi="Gotham Narrow SSm 4r"/>
          <w:i/>
          <w:color w:val="333333"/>
          <w:sz w:val="27"/>
          <w:szCs w:val="27"/>
        </w:rPr>
        <w:t> </w:t>
      </w:r>
      <w:r w:rsidRPr="00CE2249">
        <w:rPr>
          <w:rFonts w:ascii="Gotham Narrow SSm 4r" w:hAnsi="Gotham Narrow SSm 4r"/>
          <w:i/>
          <w:color w:val="333333"/>
          <w:sz w:val="27"/>
          <w:szCs w:val="27"/>
        </w:rPr>
        <w:t>ExxonMobil ($360 billion), Facebook ($368 billion) and Amazon ($397 billion), according to an estimate from the World Economic Forum's 2016 Global Risks Report.</w:t>
      </w:r>
    </w:p>
    <w:p w:rsidR="00CE2249" w:rsidRPr="005E6F39" w:rsidRDefault="00CE2249" w:rsidP="005E6F39">
      <w:pPr>
        <w:pStyle w:val="NormalWeb"/>
        <w:shd w:val="clear" w:color="auto" w:fill="FFFFFF"/>
        <w:spacing w:before="0" w:beforeAutospacing="0" w:after="270" w:afterAutospacing="0"/>
        <w:rPr>
          <w:rFonts w:ascii="Gotham Narrow SSm 4r" w:hAnsi="Gotham Narrow SSm 4r"/>
          <w:i/>
          <w:color w:val="333333"/>
          <w:sz w:val="27"/>
          <w:szCs w:val="27"/>
        </w:rPr>
      </w:pPr>
      <w:r w:rsidRPr="00CE2249">
        <w:rPr>
          <w:rFonts w:ascii="Gotham Narrow SSm 4r" w:hAnsi="Gotham Narrow SSm 4r"/>
          <w:i/>
          <w:color w:val="333333"/>
          <w:sz w:val="27"/>
          <w:szCs w:val="27"/>
        </w:rPr>
        <w:t>The best way to fight this cyberwar is to get back to basics, like knowing how many computers a company has and gaining control over them in seconds.</w:t>
      </w:r>
      <w:r>
        <w:rPr>
          <w:rFonts w:ascii="Arial" w:hAnsi="Arial" w:cs="Arial"/>
          <w:color w:val="000000"/>
          <w:sz w:val="26"/>
          <w:szCs w:val="26"/>
        </w:rPr>
        <w:t>[3]</w:t>
      </w:r>
    </w:p>
    <w:p w:rsidR="005E6F39" w:rsidRDefault="005E6F39" w:rsidP="00F84D8F">
      <w:pPr>
        <w:shd w:val="clear" w:color="auto" w:fill="FFFFFF"/>
        <w:spacing w:after="0"/>
        <w:rPr>
          <w:rFonts w:ascii="Arial" w:hAnsi="Arial" w:cs="Arial"/>
          <w:color w:val="808080"/>
        </w:rPr>
      </w:pPr>
      <w:r>
        <w:rPr>
          <w:rStyle w:val="tgc"/>
          <w:rFonts w:ascii="Arial" w:hAnsi="Arial" w:cs="Arial"/>
          <w:color w:val="222222"/>
        </w:rPr>
        <w:t>Open standards help ensure</w:t>
      </w:r>
      <w:r>
        <w:rPr>
          <w:rStyle w:val="apple-converted-space"/>
          <w:rFonts w:ascii="Arial" w:hAnsi="Arial" w:cs="Arial"/>
          <w:color w:val="222222"/>
        </w:rPr>
        <w:t> </w:t>
      </w:r>
      <w:r>
        <w:rPr>
          <w:rStyle w:val="tgc"/>
          <w:rFonts w:ascii="Arial" w:hAnsi="Arial" w:cs="Arial"/>
          <w:b/>
          <w:bCs/>
          <w:color w:val="222222"/>
        </w:rPr>
        <w:t>cryptography</w:t>
      </w:r>
      <w:r>
        <w:rPr>
          <w:rStyle w:val="apple-converted-space"/>
          <w:rFonts w:ascii="Arial" w:hAnsi="Arial" w:cs="Arial"/>
          <w:color w:val="222222"/>
        </w:rPr>
        <w:t> </w:t>
      </w:r>
      <w:r>
        <w:rPr>
          <w:rStyle w:val="tgc"/>
          <w:rFonts w:ascii="Arial" w:hAnsi="Arial" w:cs="Arial"/>
          <w:color w:val="222222"/>
        </w:rPr>
        <w:t>is secure. Symmetric encryption is a method of encryption involving the same key for both encryption and decryption. Public key encryption, which is not symmetric, is an encryption method that is widely used because of the enhanced security associated with its use.</w:t>
      </w:r>
      <w:r w:rsidR="00F84D8F">
        <w:rPr>
          <w:rStyle w:val="tgc"/>
          <w:rFonts w:ascii="Arial" w:hAnsi="Arial" w:cs="Arial"/>
          <w:color w:val="222222"/>
        </w:rPr>
        <w:t xml:space="preserve"> [4]</w:t>
      </w:r>
    </w:p>
    <w:p w:rsidR="00CE2249" w:rsidRDefault="00CE2249" w:rsidP="00CE2249">
      <w:pPr>
        <w:pStyle w:val="NormalWeb"/>
        <w:shd w:val="clear" w:color="auto" w:fill="FFFFFF"/>
        <w:spacing w:before="45" w:beforeAutospacing="0" w:after="225" w:afterAutospacing="0" w:line="336" w:lineRule="atLeast"/>
        <w:rPr>
          <w:rFonts w:ascii="museo-slab" w:hAnsi="museo-slab"/>
          <w:i/>
          <w:color w:val="333333"/>
          <w:sz w:val="22"/>
          <w:szCs w:val="22"/>
        </w:rPr>
      </w:pPr>
    </w:p>
    <w:p w:rsidR="00F84D8F" w:rsidRDefault="00F84D8F" w:rsidP="00F84D8F">
      <w:pPr>
        <w:pStyle w:val="Heading1"/>
        <w:spacing w:before="300" w:after="300"/>
        <w:textAlignment w:val="baseline"/>
        <w:rPr>
          <w:rFonts w:ascii="Arial" w:hAnsi="Arial" w:cs="Arial"/>
          <w:color w:val="474747"/>
          <w:sz w:val="48"/>
          <w:szCs w:val="48"/>
        </w:rPr>
      </w:pPr>
      <w:r>
        <w:rPr>
          <w:rFonts w:ascii="Arial" w:hAnsi="Arial" w:cs="Arial"/>
          <w:color w:val="474747"/>
        </w:rPr>
        <w:t>Cryptography</w:t>
      </w:r>
    </w:p>
    <w:p w:rsidR="00F84D8F" w:rsidRDefault="00F84D8F" w:rsidP="00F84D8F">
      <w:pPr>
        <w:pStyle w:val="NormalWeb"/>
        <w:spacing w:before="0" w:beforeAutospacing="0" w:after="240" w:afterAutospacing="0"/>
        <w:textAlignment w:val="baseline"/>
        <w:rPr>
          <w:rFonts w:ascii="Arial" w:hAnsi="Arial" w:cs="Arial"/>
          <w:color w:val="474747"/>
          <w:sz w:val="21"/>
          <w:szCs w:val="21"/>
        </w:rPr>
      </w:pPr>
      <w:r>
        <w:rPr>
          <w:rFonts w:ascii="Arial" w:hAnsi="Arial" w:cs="Arial"/>
          <w:color w:val="474747"/>
          <w:sz w:val="21"/>
          <w:szCs w:val="21"/>
        </w:rPr>
        <w:t>Cryptography is a science that applies complex mathematics and logic to design strong encryption methods. Achieving strong encryption, the hiding of data’s meaning, also requires intuitive leaps that allow creative application of known or new methods. So cryptography is also an art.</w:t>
      </w:r>
      <w:r>
        <w:rPr>
          <w:rFonts w:ascii="Arial" w:hAnsi="Arial" w:cs="Arial"/>
          <w:color w:val="474747"/>
          <w:sz w:val="21"/>
          <w:szCs w:val="21"/>
        </w:rPr>
        <w:t xml:space="preserve"> [5]</w:t>
      </w:r>
    </w:p>
    <w:p w:rsidR="00F84D8F" w:rsidRPr="00CE2249" w:rsidRDefault="00F84D8F" w:rsidP="00CE2249">
      <w:pPr>
        <w:pStyle w:val="NormalWeb"/>
        <w:shd w:val="clear" w:color="auto" w:fill="FFFFFF"/>
        <w:spacing w:before="45" w:beforeAutospacing="0" w:after="225" w:afterAutospacing="0" w:line="336" w:lineRule="atLeast"/>
        <w:rPr>
          <w:rFonts w:ascii="museo-slab" w:hAnsi="museo-slab"/>
          <w:i/>
          <w:color w:val="333333"/>
          <w:sz w:val="22"/>
          <w:szCs w:val="22"/>
        </w:rPr>
      </w:pPr>
    </w:p>
    <w:p w:rsidR="00CE2249" w:rsidRDefault="00CE2249" w:rsidP="00675A79">
      <w:pPr>
        <w:pStyle w:val="ListParagraph"/>
        <w:spacing w:after="0"/>
        <w:ind w:left="0"/>
        <w:rPr>
          <w:rFonts w:ascii="museo-slab" w:hAnsi="museo-slab"/>
          <w:color w:val="333333"/>
          <w:shd w:val="clear" w:color="auto" w:fill="FFFFFF"/>
        </w:rPr>
      </w:pPr>
    </w:p>
    <w:p w:rsidR="009B7D0A" w:rsidRDefault="009B7D0A" w:rsidP="009B7D0A">
      <w:pPr>
        <w:pStyle w:val="Heading2"/>
        <w:shd w:val="clear" w:color="auto" w:fill="FFFFFF"/>
        <w:spacing w:before="0"/>
        <w:rPr>
          <w:rFonts w:ascii="Georgia" w:hAnsi="Georgia" w:cs="Arial"/>
          <w:color w:val="333333"/>
          <w:sz w:val="45"/>
          <w:szCs w:val="45"/>
        </w:rPr>
      </w:pPr>
      <w:r>
        <w:rPr>
          <w:rFonts w:ascii="Georgia" w:hAnsi="Georgia" w:cs="Arial"/>
          <w:b/>
          <w:bCs/>
          <w:color w:val="333333"/>
          <w:sz w:val="45"/>
          <w:szCs w:val="45"/>
        </w:rPr>
        <w:t>About Gpg4win</w:t>
      </w:r>
    </w:p>
    <w:p w:rsidR="009B7D0A" w:rsidRDefault="009B7D0A" w:rsidP="009B7D0A">
      <w:pPr>
        <w:pStyle w:val="NormalWeb"/>
        <w:shd w:val="clear" w:color="auto" w:fill="FFFFFF"/>
        <w:spacing w:before="150" w:beforeAutospacing="0" w:after="0" w:afterAutospacing="0" w:line="390" w:lineRule="atLeast"/>
        <w:rPr>
          <w:rFonts w:ascii="Arial" w:hAnsi="Arial" w:cs="Arial"/>
          <w:color w:val="555555"/>
          <w:sz w:val="21"/>
          <w:szCs w:val="21"/>
        </w:rPr>
      </w:pPr>
      <w:r>
        <w:rPr>
          <w:rFonts w:ascii="Arial" w:hAnsi="Arial" w:cs="Arial"/>
          <w:color w:val="555555"/>
          <w:sz w:val="21"/>
          <w:szCs w:val="21"/>
        </w:rPr>
        <w:t>Gpg4win (GNU Privacy Guard for Windows) is encryption software for files and emails.</w:t>
      </w:r>
    </w:p>
    <w:p w:rsidR="009B7D0A" w:rsidRDefault="009B7D0A" w:rsidP="009B7D0A">
      <w:pPr>
        <w:pStyle w:val="Heading2"/>
        <w:shd w:val="clear" w:color="auto" w:fill="FFFFFF"/>
        <w:spacing w:before="450" w:after="150"/>
        <w:rPr>
          <w:rFonts w:ascii="Arial" w:hAnsi="Arial" w:cs="Arial"/>
          <w:color w:val="333333"/>
          <w:sz w:val="33"/>
          <w:szCs w:val="33"/>
        </w:rPr>
      </w:pPr>
      <w:r>
        <w:rPr>
          <w:rFonts w:ascii="Arial" w:hAnsi="Arial" w:cs="Arial"/>
          <w:b/>
          <w:bCs/>
          <w:color w:val="333333"/>
          <w:sz w:val="33"/>
          <w:szCs w:val="33"/>
        </w:rPr>
        <w:t>What is Gpg4win?</w:t>
      </w:r>
    </w:p>
    <w:p w:rsidR="009B7D0A" w:rsidRDefault="009B7D0A" w:rsidP="009B7D0A">
      <w:pPr>
        <w:pStyle w:val="NormalWeb"/>
        <w:shd w:val="clear" w:color="auto" w:fill="FFFFFF"/>
        <w:spacing w:before="0" w:beforeAutospacing="0" w:after="150" w:afterAutospacing="0" w:line="300" w:lineRule="atLeast"/>
        <w:rPr>
          <w:rFonts w:ascii="Arial" w:hAnsi="Arial" w:cs="Arial"/>
          <w:color w:val="444444"/>
          <w:sz w:val="20"/>
          <w:szCs w:val="20"/>
        </w:rPr>
      </w:pPr>
      <w:r>
        <w:rPr>
          <w:rFonts w:ascii="Arial" w:hAnsi="Arial" w:cs="Arial"/>
          <w:color w:val="444444"/>
          <w:sz w:val="20"/>
          <w:szCs w:val="20"/>
        </w:rPr>
        <w:t>Gpg4win enables users to securely transport emails and files with the help of encryption and digital signatures. Encryption protects the contents against an unwanted party reading it. Digital signatures make sure that it was not modified and comes from a specific sender.</w:t>
      </w:r>
    </w:p>
    <w:p w:rsidR="009B7D0A" w:rsidRDefault="009B7D0A" w:rsidP="009B7D0A">
      <w:pPr>
        <w:pStyle w:val="NormalWeb"/>
        <w:shd w:val="clear" w:color="auto" w:fill="FFFFFF"/>
        <w:spacing w:before="0" w:beforeAutospacing="0" w:after="150" w:afterAutospacing="0" w:line="300" w:lineRule="atLeast"/>
        <w:rPr>
          <w:rFonts w:ascii="Arial" w:hAnsi="Arial" w:cs="Arial"/>
          <w:color w:val="444444"/>
          <w:sz w:val="20"/>
          <w:szCs w:val="20"/>
        </w:rPr>
      </w:pPr>
      <w:r>
        <w:rPr>
          <w:rFonts w:ascii="Arial" w:hAnsi="Arial" w:cs="Arial"/>
          <w:color w:val="444444"/>
          <w:sz w:val="20"/>
          <w:szCs w:val="20"/>
        </w:rPr>
        <w:t>Gpg4win supports both relevant cryptography standards,</w:t>
      </w:r>
      <w:r>
        <w:rPr>
          <w:rStyle w:val="apple-converted-space"/>
          <w:rFonts w:ascii="Arial" w:hAnsi="Arial" w:cs="Arial"/>
          <w:color w:val="444444"/>
          <w:sz w:val="20"/>
          <w:szCs w:val="20"/>
        </w:rPr>
        <w:t> </w:t>
      </w:r>
      <w:r>
        <w:rPr>
          <w:rFonts w:ascii="Arial" w:hAnsi="Arial" w:cs="Arial"/>
          <w:b/>
          <w:bCs/>
          <w:color w:val="444444"/>
          <w:sz w:val="20"/>
          <w:szCs w:val="20"/>
        </w:rPr>
        <w:t>OpenPGP</w:t>
      </w:r>
      <w:r>
        <w:rPr>
          <w:rStyle w:val="apple-converted-space"/>
          <w:rFonts w:ascii="Arial" w:hAnsi="Arial" w:cs="Arial"/>
          <w:color w:val="444444"/>
          <w:sz w:val="20"/>
          <w:szCs w:val="20"/>
        </w:rPr>
        <w:t> </w:t>
      </w:r>
      <w:r>
        <w:rPr>
          <w:rFonts w:ascii="Arial" w:hAnsi="Arial" w:cs="Arial"/>
          <w:color w:val="444444"/>
          <w:sz w:val="20"/>
          <w:szCs w:val="20"/>
        </w:rPr>
        <w:t>and</w:t>
      </w:r>
      <w:r>
        <w:rPr>
          <w:rStyle w:val="apple-converted-space"/>
          <w:rFonts w:ascii="Arial" w:hAnsi="Arial" w:cs="Arial"/>
          <w:color w:val="444444"/>
          <w:sz w:val="20"/>
          <w:szCs w:val="20"/>
        </w:rPr>
        <w:t> </w:t>
      </w:r>
      <w:r>
        <w:rPr>
          <w:rFonts w:ascii="Arial" w:hAnsi="Arial" w:cs="Arial"/>
          <w:b/>
          <w:bCs/>
          <w:color w:val="444444"/>
          <w:sz w:val="20"/>
          <w:szCs w:val="20"/>
        </w:rPr>
        <w:t>S/MIME (X.509)</w:t>
      </w:r>
      <w:r>
        <w:rPr>
          <w:rFonts w:ascii="Arial" w:hAnsi="Arial" w:cs="Arial"/>
          <w:color w:val="444444"/>
          <w:sz w:val="20"/>
          <w:szCs w:val="20"/>
        </w:rPr>
        <w:t>, and is the official GnuPG distribution for Windows. It is maintained by the developers of GnuPG. Gpg4win and the software included with Gpg4win are</w:t>
      </w:r>
      <w:r>
        <w:rPr>
          <w:rStyle w:val="apple-converted-space"/>
          <w:rFonts w:ascii="Arial" w:hAnsi="Arial" w:cs="Arial"/>
          <w:color w:val="444444"/>
          <w:sz w:val="20"/>
          <w:szCs w:val="20"/>
        </w:rPr>
        <w:t> </w:t>
      </w:r>
      <w:hyperlink r:id="rId7" w:history="1">
        <w:r>
          <w:rPr>
            <w:rStyle w:val="Hyperlink"/>
            <w:rFonts w:ascii="Arial" w:hAnsi="Arial" w:cs="Arial"/>
            <w:color w:val="B51A22"/>
            <w:sz w:val="20"/>
            <w:szCs w:val="20"/>
          </w:rPr>
          <w:t>Free Software</w:t>
        </w:r>
      </w:hyperlink>
      <w:r>
        <w:rPr>
          <w:rStyle w:val="apple-converted-space"/>
          <w:rFonts w:ascii="Arial" w:hAnsi="Arial" w:cs="Arial"/>
          <w:color w:val="444444"/>
          <w:sz w:val="20"/>
          <w:szCs w:val="20"/>
        </w:rPr>
        <w:t> </w:t>
      </w:r>
      <w:r>
        <w:rPr>
          <w:rFonts w:ascii="Arial" w:hAnsi="Arial" w:cs="Arial"/>
          <w:color w:val="444444"/>
          <w:sz w:val="20"/>
          <w:szCs w:val="20"/>
        </w:rPr>
        <w:t>(Open Source; among other things free of charge for all commercial and non-commercial purposes).</w:t>
      </w:r>
      <w:r>
        <w:rPr>
          <w:rFonts w:ascii="Arial" w:hAnsi="Arial" w:cs="Arial"/>
          <w:color w:val="444444"/>
          <w:sz w:val="20"/>
          <w:szCs w:val="20"/>
        </w:rPr>
        <w:t xml:space="preserve"> [6]</w:t>
      </w:r>
    </w:p>
    <w:p w:rsidR="009B7D0A" w:rsidRDefault="009B7D0A" w:rsidP="009B7D0A">
      <w:pPr>
        <w:pStyle w:val="NormalWeb"/>
        <w:shd w:val="clear" w:color="auto" w:fill="FFFFFF"/>
        <w:spacing w:before="0" w:beforeAutospacing="0" w:after="150" w:afterAutospacing="0" w:line="300" w:lineRule="atLeast"/>
        <w:rPr>
          <w:rFonts w:ascii="Arial" w:hAnsi="Arial" w:cs="Arial"/>
          <w:color w:val="444444"/>
          <w:sz w:val="20"/>
          <w:szCs w:val="20"/>
        </w:rPr>
      </w:pP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This short study was put together parallel to the product "Gpg4win"</w:t>
      </w:r>
      <w:bookmarkStart w:id="1" w:name="sdfootnote1anc"/>
      <w:r>
        <w:rPr>
          <w:rFonts w:ascii="Arial" w:hAnsi="Arial" w:cs="Arial"/>
          <w:color w:val="333333"/>
          <w:sz w:val="20"/>
          <w:szCs w:val="20"/>
        </w:rPr>
        <w:fldChar w:fldCharType="begin"/>
      </w:r>
      <w:r>
        <w:rPr>
          <w:rFonts w:ascii="Arial" w:hAnsi="Arial" w:cs="Arial"/>
          <w:color w:val="333333"/>
          <w:sz w:val="20"/>
          <w:szCs w:val="20"/>
        </w:rPr>
        <w:instrText xml:space="preserve"> HYPERLINK "https://www.gpg4win.org/ShortStudy-Sustainable-FS-example-Gpg4win.html" \l "sdfootnote1sym" </w:instrText>
      </w:r>
      <w:r>
        <w:rPr>
          <w:rFonts w:ascii="Arial" w:hAnsi="Arial" w:cs="Arial"/>
          <w:color w:val="333333"/>
          <w:sz w:val="20"/>
          <w:szCs w:val="20"/>
        </w:rPr>
        <w:fldChar w:fldCharType="separate"/>
      </w:r>
      <w:r>
        <w:rPr>
          <w:rStyle w:val="Hyperlink"/>
          <w:rFonts w:ascii="Arial" w:hAnsi="Arial" w:cs="Arial"/>
          <w:color w:val="B51A22"/>
          <w:sz w:val="20"/>
          <w:szCs w:val="20"/>
          <w:vertAlign w:val="superscript"/>
        </w:rPr>
        <w:t>1</w:t>
      </w:r>
      <w:r>
        <w:rPr>
          <w:rFonts w:ascii="Arial" w:hAnsi="Arial" w:cs="Arial"/>
          <w:color w:val="333333"/>
          <w:sz w:val="20"/>
          <w:szCs w:val="20"/>
        </w:rPr>
        <w:fldChar w:fldCharType="end"/>
      </w:r>
      <w:bookmarkEnd w:id="1"/>
      <w:r>
        <w:rPr>
          <w:rFonts w:ascii="Arial" w:hAnsi="Arial" w:cs="Arial"/>
          <w:color w:val="333333"/>
          <w:sz w:val="20"/>
          <w:szCs w:val="20"/>
        </w:rPr>
        <w:t>.</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Gpg4win is an installation package for Microsoft Windows which contains numerous help programs and extensive German documentation besides the actual encryption application "GnuPG". The objective of this project is to improve the usability of the encryption software GnuPG and to therefore facilitate the use and operation of cryptography for laymen computer users. For this purpose, in addition to the simple installation of the software, the integration of the command line tool GnuPG into graphics user interfaces such as "Outlook 2003" and "Sylpheed Claws" is also promoted.</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lastRenderedPageBreak/>
        <w:t>In this way Gpg4win intends to replace the outdated GnuPP</w:t>
      </w:r>
      <w:bookmarkStart w:id="2" w:name="sdfootnote2anc"/>
      <w:r>
        <w:rPr>
          <w:rFonts w:ascii="Arial" w:hAnsi="Arial" w:cs="Arial"/>
          <w:color w:val="333333"/>
          <w:sz w:val="20"/>
          <w:szCs w:val="20"/>
        </w:rPr>
        <w:fldChar w:fldCharType="begin"/>
      </w:r>
      <w:r>
        <w:rPr>
          <w:rFonts w:ascii="Arial" w:hAnsi="Arial" w:cs="Arial"/>
          <w:color w:val="333333"/>
          <w:sz w:val="20"/>
          <w:szCs w:val="20"/>
        </w:rPr>
        <w:instrText xml:space="preserve"> HYPERLINK "https://www.gpg4win.org/ShortStudy-Sustainable-FS-example-Gpg4win.html" \l "sdfootnote2sym" </w:instrText>
      </w:r>
      <w:r>
        <w:rPr>
          <w:rFonts w:ascii="Arial" w:hAnsi="Arial" w:cs="Arial"/>
          <w:color w:val="333333"/>
          <w:sz w:val="20"/>
          <w:szCs w:val="20"/>
        </w:rPr>
        <w:fldChar w:fldCharType="separate"/>
      </w:r>
      <w:r>
        <w:rPr>
          <w:rStyle w:val="Hyperlink"/>
          <w:rFonts w:ascii="Arial" w:hAnsi="Arial" w:cs="Arial"/>
          <w:color w:val="B51A22"/>
          <w:sz w:val="20"/>
          <w:szCs w:val="20"/>
          <w:vertAlign w:val="superscript"/>
        </w:rPr>
        <w:t>2</w:t>
      </w:r>
      <w:r>
        <w:rPr>
          <w:rFonts w:ascii="Arial" w:hAnsi="Arial" w:cs="Arial"/>
          <w:color w:val="333333"/>
          <w:sz w:val="20"/>
          <w:szCs w:val="20"/>
        </w:rPr>
        <w:fldChar w:fldCharType="end"/>
      </w:r>
      <w:bookmarkEnd w:id="2"/>
      <w:r>
        <w:rPr>
          <w:rFonts w:ascii="Arial" w:hAnsi="Arial" w:cs="Arial"/>
          <w:color w:val="333333"/>
          <w:sz w:val="20"/>
          <w:szCs w:val="20"/>
        </w:rPr>
        <w:t>, which has not been updated for a while. It is hoped that such a standstill situation can be avoided for Gpg4win. The objective of this short study is to discuss the corresponding measures.</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Version 1.0 of Gpg4win has updated the software. This short study suggests a strategy of how a self-sustaining project can develop. The goal is to facilitate a more sustained further development of Gpg4win.</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Starting point for the short study are the general success factors for Free Software projects, as well as the problems regarding an sustainable further development of GnuPP, Windows Privacy Tools</w:t>
      </w:r>
      <w:r>
        <w:rPr>
          <w:rStyle w:val="apple-converted-space"/>
          <w:rFonts w:ascii="Arial" w:hAnsi="Arial" w:cs="Arial"/>
          <w:color w:val="333333"/>
          <w:sz w:val="20"/>
          <w:szCs w:val="20"/>
        </w:rPr>
        <w:t> </w:t>
      </w:r>
      <w:bookmarkStart w:id="3" w:name="sdfootnote3anc"/>
      <w:r>
        <w:rPr>
          <w:rFonts w:ascii="Arial" w:hAnsi="Arial" w:cs="Arial"/>
          <w:color w:val="333333"/>
          <w:sz w:val="20"/>
          <w:szCs w:val="20"/>
        </w:rPr>
        <w:fldChar w:fldCharType="begin"/>
      </w:r>
      <w:r>
        <w:rPr>
          <w:rFonts w:ascii="Arial" w:hAnsi="Arial" w:cs="Arial"/>
          <w:color w:val="333333"/>
          <w:sz w:val="20"/>
          <w:szCs w:val="20"/>
        </w:rPr>
        <w:instrText xml:space="preserve"> HYPERLINK "https://www.gpg4win.org/ShortStudy-Sustainable-FS-example-Gpg4win.html" \l "sdfootnote3sym" </w:instrText>
      </w:r>
      <w:r>
        <w:rPr>
          <w:rFonts w:ascii="Arial" w:hAnsi="Arial" w:cs="Arial"/>
          <w:color w:val="333333"/>
          <w:sz w:val="20"/>
          <w:szCs w:val="20"/>
        </w:rPr>
        <w:fldChar w:fldCharType="separate"/>
      </w:r>
      <w:r>
        <w:rPr>
          <w:rStyle w:val="Hyperlink"/>
          <w:rFonts w:ascii="Arial" w:hAnsi="Arial" w:cs="Arial"/>
          <w:color w:val="B51A22"/>
          <w:sz w:val="20"/>
          <w:szCs w:val="20"/>
          <w:vertAlign w:val="superscript"/>
        </w:rPr>
        <w:t>3</w:t>
      </w:r>
      <w:r>
        <w:rPr>
          <w:rFonts w:ascii="Arial" w:hAnsi="Arial" w:cs="Arial"/>
          <w:color w:val="333333"/>
          <w:sz w:val="20"/>
          <w:szCs w:val="20"/>
        </w:rPr>
        <w:fldChar w:fldCharType="end"/>
      </w:r>
      <w:bookmarkEnd w:id="3"/>
      <w:r>
        <w:rPr>
          <w:rStyle w:val="apple-converted-space"/>
          <w:rFonts w:ascii="Arial" w:hAnsi="Arial" w:cs="Arial"/>
          <w:color w:val="333333"/>
          <w:sz w:val="20"/>
          <w:szCs w:val="20"/>
        </w:rPr>
        <w:t> </w:t>
      </w:r>
      <w:r>
        <w:rPr>
          <w:rFonts w:ascii="Arial" w:hAnsi="Arial" w:cs="Arial"/>
          <w:color w:val="333333"/>
          <w:sz w:val="20"/>
          <w:szCs w:val="20"/>
        </w:rPr>
        <w:t>and comparable approaches.</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While this study is concerned with Gpg4win, more general conclusions may also be drawn, especially for products which are the result of a bigger project and are targeted towards Microsoft Windows as the basic operating system.</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rPr>
        <w:t>In the end, this study intends to highlight the issues. even though there are a number of additional aspects that are also worthy of examination but could not be mentioned or discussed. As a result this short study is meant as a starting point and motivating factor for thinking about the kind of questions which need to be asked regarding the sustained existence of Free Software products</w:t>
      </w:r>
      <w:r>
        <w:rPr>
          <w:rFonts w:ascii="Arial" w:hAnsi="Arial" w:cs="Arial"/>
          <w:color w:val="333333"/>
          <w:sz w:val="20"/>
          <w:szCs w:val="20"/>
        </w:rPr>
        <w:t xml:space="preserve"> [7]</w:t>
      </w:r>
    </w:p>
    <w:p w:rsidR="009B7D0A" w:rsidRDefault="009B7D0A" w:rsidP="009B7D0A">
      <w:pPr>
        <w:pStyle w:val="NormalWeb"/>
        <w:spacing w:before="62" w:beforeAutospacing="0" w:after="0" w:afterAutospacing="0" w:line="195" w:lineRule="atLeast"/>
        <w:rPr>
          <w:rFonts w:ascii="Arial" w:hAnsi="Arial" w:cs="Arial"/>
          <w:color w:val="333333"/>
          <w:sz w:val="20"/>
          <w:szCs w:val="20"/>
        </w:rPr>
      </w:pPr>
    </w:p>
    <w:p w:rsidR="009B7D0A" w:rsidRPr="009B7D0A" w:rsidRDefault="009B7D0A" w:rsidP="009B7D0A">
      <w:pPr>
        <w:pStyle w:val="NormalWeb"/>
        <w:spacing w:before="62" w:beforeAutospacing="0" w:after="0" w:afterAutospacing="0" w:line="195" w:lineRule="atLeast"/>
        <w:rPr>
          <w:rFonts w:ascii="Arial" w:hAnsi="Arial" w:cs="Arial"/>
          <w:color w:val="333333"/>
          <w:sz w:val="20"/>
          <w:szCs w:val="20"/>
        </w:rPr>
      </w:pPr>
      <w:r>
        <w:rPr>
          <w:rFonts w:ascii="Arial" w:hAnsi="Arial" w:cs="Arial"/>
          <w:color w:val="333333"/>
          <w:sz w:val="20"/>
          <w:szCs w:val="20"/>
          <w:shd w:val="clear" w:color="auto" w:fill="FFFFFF"/>
        </w:rPr>
        <w:t>Since Gpg4win is security software, which in part requires knowledge of fairly sophisticated concepts, the circle of potential contributors is therefore limited. Alone the writing of good documentation material usually requires in-depth security knowledge. Also, in order to ensure consistent trust in the software, a corresponding quality management process is meaningful. This is not usually a fun task for most volunteers.</w:t>
      </w:r>
      <w:r>
        <w:rPr>
          <w:rFonts w:ascii="Arial" w:hAnsi="Arial" w:cs="Arial"/>
          <w:color w:val="333333"/>
          <w:sz w:val="20"/>
          <w:szCs w:val="20"/>
          <w:shd w:val="clear" w:color="auto" w:fill="FFFFFF"/>
        </w:rPr>
        <w:t>[7]</w:t>
      </w:r>
    </w:p>
    <w:p w:rsidR="00CE2249" w:rsidRDefault="00CE2249" w:rsidP="00675A79">
      <w:pPr>
        <w:pStyle w:val="ListParagraph"/>
        <w:spacing w:after="0"/>
        <w:ind w:left="0"/>
        <w:rPr>
          <w:rFonts w:ascii="museo-slab" w:hAnsi="museo-slab"/>
          <w:color w:val="333333"/>
          <w:shd w:val="clear" w:color="auto" w:fill="FFFFFF"/>
        </w:rPr>
      </w:pPr>
    </w:p>
    <w:p w:rsidR="00CE2249" w:rsidRPr="00675A79" w:rsidRDefault="00CE2249" w:rsidP="00675A79">
      <w:pPr>
        <w:pStyle w:val="ListParagraph"/>
        <w:spacing w:after="0"/>
        <w:ind w:left="0"/>
        <w:rPr>
          <w:rFonts w:ascii="Tahoma" w:hAnsi="Tahoma"/>
          <w:b/>
          <w:color w:val="0070C0"/>
          <w:sz w:val="20"/>
        </w:rPr>
      </w:pPr>
    </w:p>
    <w:p w:rsidR="00795F02" w:rsidRDefault="00795F02" w:rsidP="00795F02">
      <w:pPr>
        <w:pStyle w:val="ListParagraph"/>
        <w:numPr>
          <w:ilvl w:val="0"/>
          <w:numId w:val="8"/>
        </w:numPr>
        <w:spacing w:before="100" w:beforeAutospacing="1" w:after="100" w:afterAutospacing="1" w:line="240" w:lineRule="auto"/>
        <w:outlineLvl w:val="1"/>
        <w:rPr>
          <w:rFonts w:ascii="Verdana" w:hAnsi="Verdana"/>
          <w:color w:val="000000"/>
          <w:sz w:val="20"/>
          <w:szCs w:val="20"/>
        </w:rPr>
      </w:pPr>
      <w:r>
        <w:rPr>
          <w:rFonts w:ascii="Verdana" w:hAnsi="Verdana"/>
          <w:color w:val="000000"/>
          <w:sz w:val="20"/>
          <w:szCs w:val="20"/>
        </w:rPr>
        <w:t xml:space="preserve">GPG4Win website and download the open source software at: </w:t>
      </w:r>
      <w:hyperlink r:id="rId8" w:history="1">
        <w:r w:rsidRPr="00B166D3">
          <w:rPr>
            <w:rStyle w:val="Hyperlink"/>
            <w:rFonts w:ascii="Verdana" w:hAnsi="Verdana"/>
            <w:sz w:val="20"/>
            <w:szCs w:val="20"/>
          </w:rPr>
          <w:t>http://www.gpg4win.org/documentation.html</w:t>
        </w:r>
      </w:hyperlink>
    </w:p>
    <w:p w:rsidR="00795F02" w:rsidRDefault="00795F02" w:rsidP="00795F02">
      <w:pPr>
        <w:pStyle w:val="ListParagraph"/>
        <w:numPr>
          <w:ilvl w:val="0"/>
          <w:numId w:val="8"/>
        </w:numPr>
        <w:spacing w:before="100" w:beforeAutospacing="1" w:after="100" w:afterAutospacing="1" w:line="240" w:lineRule="auto"/>
        <w:outlineLvl w:val="1"/>
        <w:rPr>
          <w:rFonts w:ascii="Verdana" w:hAnsi="Verdana"/>
          <w:color w:val="000000"/>
          <w:sz w:val="20"/>
          <w:szCs w:val="20"/>
        </w:rPr>
      </w:pPr>
      <w:r w:rsidRPr="00B53409">
        <w:rPr>
          <w:rFonts w:ascii="Verdana" w:hAnsi="Verdana"/>
          <w:color w:val="000000"/>
          <w:sz w:val="20"/>
          <w:szCs w:val="20"/>
        </w:rPr>
        <w:t>Gpg4win (GNU Privacy Guard for Windows) is encryption software for files and emails.</w:t>
      </w:r>
    </w:p>
    <w:p w:rsidR="00795F02" w:rsidRDefault="00795F02" w:rsidP="00795F02">
      <w:pPr>
        <w:pStyle w:val="ListParagraph"/>
        <w:numPr>
          <w:ilvl w:val="1"/>
          <w:numId w:val="8"/>
        </w:numPr>
        <w:spacing w:before="100" w:beforeAutospacing="1" w:after="100" w:afterAutospacing="1" w:line="240" w:lineRule="auto"/>
        <w:outlineLvl w:val="1"/>
        <w:rPr>
          <w:rFonts w:ascii="Verdana" w:hAnsi="Verdana"/>
          <w:color w:val="000000"/>
          <w:sz w:val="20"/>
          <w:szCs w:val="20"/>
        </w:rPr>
      </w:pPr>
      <w:r w:rsidRPr="00B53409">
        <w:rPr>
          <w:rFonts w:ascii="Verdana" w:hAnsi="Verdana"/>
          <w:color w:val="000000"/>
          <w:sz w:val="20"/>
          <w:szCs w:val="20"/>
        </w:rPr>
        <w:t>Gpg4win enables users to securely transport em</w:t>
      </w:r>
      <w:r>
        <w:rPr>
          <w:rFonts w:ascii="Verdana" w:hAnsi="Verdana"/>
          <w:color w:val="000000"/>
          <w:sz w:val="20"/>
          <w:szCs w:val="20"/>
        </w:rPr>
        <w:t xml:space="preserve">ails and files with the help of </w:t>
      </w:r>
      <w:r w:rsidRPr="00B53409">
        <w:rPr>
          <w:rFonts w:ascii="Verdana" w:hAnsi="Verdana"/>
          <w:color w:val="000000"/>
          <w:sz w:val="20"/>
          <w:szCs w:val="20"/>
        </w:rPr>
        <w:t>encryption and digital signatures. Encryption protects the contents against an unwanted party reading it. Digital signatures make sure that it was not modified and comes from a specific sender.</w:t>
      </w:r>
    </w:p>
    <w:p w:rsidR="00795F02" w:rsidRPr="00B53409" w:rsidRDefault="00795F02" w:rsidP="00795F02">
      <w:pPr>
        <w:pStyle w:val="ListParagraph"/>
        <w:numPr>
          <w:ilvl w:val="1"/>
          <w:numId w:val="8"/>
        </w:numPr>
        <w:spacing w:before="100" w:beforeAutospacing="1" w:after="100" w:afterAutospacing="1" w:line="240" w:lineRule="auto"/>
        <w:outlineLvl w:val="1"/>
        <w:rPr>
          <w:rFonts w:ascii="Verdana" w:hAnsi="Verdana"/>
          <w:color w:val="000000"/>
          <w:sz w:val="20"/>
          <w:szCs w:val="20"/>
        </w:rPr>
      </w:pPr>
      <w:r w:rsidRPr="00B53409">
        <w:rPr>
          <w:rFonts w:ascii="Verdana" w:hAnsi="Verdana"/>
          <w:color w:val="000000"/>
          <w:sz w:val="20"/>
          <w:szCs w:val="20"/>
        </w:rPr>
        <w:t>Gpg4win supports both relevant cryptography standards, OpenPGP and S/MIME (X.509), and is the official GnuPG distribution for Windows. It is maintained by the developers of GnuPG. Gpg4win and the software included with Gpg4win are Free Software (Open Source; among other things free of charge for all commercial and non-commercial purposes).</w:t>
      </w:r>
    </w:p>
    <w:p w:rsidR="00795F02" w:rsidRDefault="00795F02" w:rsidP="00795F02">
      <w:pPr>
        <w:pStyle w:val="ListParagraph"/>
        <w:numPr>
          <w:ilvl w:val="0"/>
          <w:numId w:val="8"/>
        </w:numPr>
        <w:spacing w:before="100" w:beforeAutospacing="1" w:after="100" w:afterAutospacing="1" w:line="240" w:lineRule="auto"/>
        <w:outlineLvl w:val="1"/>
        <w:rPr>
          <w:rFonts w:ascii="Verdana" w:hAnsi="Verdana"/>
          <w:color w:val="000000"/>
          <w:sz w:val="20"/>
          <w:szCs w:val="20"/>
        </w:rPr>
      </w:pPr>
      <w:r>
        <w:rPr>
          <w:rFonts w:ascii="Verdana" w:hAnsi="Verdana"/>
          <w:color w:val="000000"/>
          <w:sz w:val="20"/>
          <w:szCs w:val="20"/>
        </w:rPr>
        <w:t xml:space="preserve">After installation, review the documentation, examples, and perhaps check out some YouTube videos that describe how to use GPG4Win.  </w:t>
      </w:r>
    </w:p>
    <w:p w:rsidR="00666180" w:rsidRDefault="00666180" w:rsidP="005808A6">
      <w:pPr>
        <w:spacing w:before="100" w:beforeAutospacing="1" w:after="100" w:afterAutospacing="1"/>
        <w:outlineLvl w:val="1"/>
        <w:rPr>
          <w:rFonts w:ascii="Verdana" w:eastAsia="Times New Roman" w:hAnsi="Verdana"/>
          <w:color w:val="000000"/>
          <w:sz w:val="20"/>
          <w:szCs w:val="20"/>
        </w:rPr>
      </w:pPr>
    </w:p>
    <w:p w:rsidR="00CE2249" w:rsidRDefault="00CE2249">
      <w:pPr>
        <w:spacing w:after="0"/>
        <w:rPr>
          <w:rFonts w:ascii="Verdana" w:eastAsia="Times New Roman" w:hAnsi="Verdana"/>
          <w:color w:val="000000"/>
          <w:sz w:val="20"/>
          <w:szCs w:val="20"/>
        </w:rPr>
      </w:pPr>
      <w:r>
        <w:rPr>
          <w:rFonts w:ascii="Verdana" w:eastAsia="Times New Roman" w:hAnsi="Verdana"/>
          <w:color w:val="000000"/>
          <w:sz w:val="20"/>
          <w:szCs w:val="20"/>
        </w:rPr>
        <w:t xml:space="preserve">[1] </w:t>
      </w:r>
      <w:hyperlink r:id="rId9" w:history="1">
        <w:r w:rsidRPr="00CE2249">
          <w:rPr>
            <w:rStyle w:val="Hyperlink"/>
            <w:rFonts w:ascii="Verdana" w:eastAsia="Times New Roman" w:hAnsi="Verdana"/>
            <w:sz w:val="20"/>
            <w:szCs w:val="20"/>
          </w:rPr>
          <w:t>http://www.umuc.edu/cybersecurity/about/cybersecurity-basics.cfm</w:t>
        </w:r>
      </w:hyperlink>
    </w:p>
    <w:p w:rsidR="00CE2249" w:rsidRDefault="00CE2249">
      <w:pPr>
        <w:spacing w:after="0"/>
        <w:rPr>
          <w:rFonts w:ascii="Verdana" w:eastAsia="Times New Roman" w:hAnsi="Verdana"/>
          <w:color w:val="000000"/>
          <w:sz w:val="20"/>
          <w:szCs w:val="20"/>
        </w:rPr>
      </w:pPr>
      <w:r>
        <w:rPr>
          <w:rFonts w:ascii="Verdana" w:eastAsia="Times New Roman" w:hAnsi="Verdana"/>
          <w:color w:val="000000"/>
          <w:sz w:val="20"/>
          <w:szCs w:val="20"/>
        </w:rPr>
        <w:t xml:space="preserve">[2] </w:t>
      </w:r>
      <w:bookmarkStart w:id="4" w:name="_Hlk463876095"/>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HYPERLINK "</w:instrText>
      </w:r>
      <w:r w:rsidRPr="00CE2249">
        <w:rPr>
          <w:rFonts w:ascii="Verdana" w:eastAsia="Times New Roman" w:hAnsi="Verdana"/>
          <w:color w:val="000000"/>
          <w:sz w:val="20"/>
          <w:szCs w:val="20"/>
        </w:rPr>
        <w:instrText>https://www.dhs.gov/cybersecurity-overview</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r w:rsidRPr="002B2DD0">
        <w:rPr>
          <w:rStyle w:val="Hyperlink"/>
          <w:rFonts w:ascii="Verdana" w:eastAsia="Times New Roman" w:hAnsi="Verdana"/>
          <w:sz w:val="20"/>
          <w:szCs w:val="20"/>
        </w:rPr>
        <w:t>https://www.dhs.gov/cybersecurity-overview</w:t>
      </w:r>
      <w:bookmarkEnd w:id="4"/>
      <w:r>
        <w:rPr>
          <w:rFonts w:ascii="Verdana" w:eastAsia="Times New Roman" w:hAnsi="Verdana"/>
          <w:color w:val="000000"/>
          <w:sz w:val="20"/>
          <w:szCs w:val="20"/>
        </w:rPr>
        <w:fldChar w:fldCharType="end"/>
      </w:r>
    </w:p>
    <w:p w:rsidR="00CE2249" w:rsidRDefault="00CE2249">
      <w:pPr>
        <w:spacing w:after="0"/>
        <w:rPr>
          <w:rFonts w:ascii="Verdana" w:eastAsia="Times New Roman" w:hAnsi="Verdana"/>
          <w:color w:val="000000"/>
          <w:sz w:val="20"/>
          <w:szCs w:val="20"/>
        </w:rPr>
      </w:pPr>
      <w:r>
        <w:rPr>
          <w:rFonts w:ascii="Verdana" w:eastAsia="Times New Roman" w:hAnsi="Verdana"/>
          <w:color w:val="000000"/>
          <w:sz w:val="20"/>
          <w:szCs w:val="20"/>
        </w:rPr>
        <w:t xml:space="preserve">[3] </w:t>
      </w:r>
      <w:hyperlink r:id="rId10" w:history="1">
        <w:r w:rsidRPr="005E6F39">
          <w:rPr>
            <w:rStyle w:val="Hyperlink"/>
            <w:rFonts w:ascii="Verdana" w:eastAsia="Times New Roman" w:hAnsi="Verdana"/>
            <w:sz w:val="20"/>
            <w:szCs w:val="20"/>
          </w:rPr>
          <w:t>http://www.cnbc.com/2016/10/10/cybersecurity-industry-has-failed-the-market-ceo.html</w:t>
        </w:r>
      </w:hyperlink>
    </w:p>
    <w:p w:rsidR="00F84D8F" w:rsidRDefault="005E6F39" w:rsidP="00F84D8F">
      <w:pPr>
        <w:shd w:val="clear" w:color="auto" w:fill="FFFFFF"/>
        <w:spacing w:after="0"/>
        <w:rPr>
          <w:rFonts w:ascii="Arial" w:hAnsi="Arial" w:cs="Arial"/>
          <w:color w:val="222222"/>
        </w:rPr>
      </w:pPr>
      <w:r>
        <w:rPr>
          <w:rFonts w:ascii="Verdana" w:eastAsia="Times New Roman" w:hAnsi="Verdana"/>
          <w:color w:val="000000"/>
          <w:sz w:val="20"/>
          <w:szCs w:val="20"/>
        </w:rPr>
        <w:t>[4]</w:t>
      </w:r>
      <w:r w:rsidR="00F84D8F" w:rsidRPr="00F84D8F">
        <w:rPr>
          <w:rStyle w:val="d8e"/>
          <w:rFonts w:ascii="Arial" w:hAnsi="Arial" w:cs="Arial"/>
          <w:color w:val="777777"/>
          <w:sz w:val="21"/>
          <w:szCs w:val="21"/>
        </w:rPr>
        <w:t xml:space="preserve"> </w:t>
      </w:r>
      <w:r w:rsidR="00F84D8F">
        <w:rPr>
          <w:rStyle w:val="d8e"/>
          <w:rFonts w:ascii="Arial" w:hAnsi="Arial" w:cs="Arial"/>
          <w:color w:val="777777"/>
          <w:sz w:val="21"/>
          <w:szCs w:val="21"/>
        </w:rPr>
        <w:t>Mar 29, 2016</w:t>
      </w:r>
    </w:p>
    <w:p w:rsidR="00F84D8F" w:rsidRDefault="00F84D8F" w:rsidP="00F84D8F">
      <w:pPr>
        <w:pStyle w:val="Heading3"/>
        <w:shd w:val="clear" w:color="auto" w:fill="FFFFFF"/>
        <w:spacing w:before="0" w:beforeAutospacing="0" w:after="0" w:afterAutospacing="0"/>
        <w:rPr>
          <w:rFonts w:ascii="Arial" w:hAnsi="Arial" w:cs="Arial"/>
          <w:b w:val="0"/>
          <w:bCs w:val="0"/>
          <w:color w:val="222222"/>
        </w:rPr>
      </w:pPr>
      <w:hyperlink r:id="rId11" w:history="1">
        <w:r>
          <w:rPr>
            <w:rStyle w:val="Hyperlink"/>
            <w:rFonts w:ascii="Arial" w:hAnsi="Arial" w:cs="Arial"/>
            <w:b w:val="0"/>
            <w:bCs w:val="0"/>
            <w:color w:val="660099"/>
          </w:rPr>
          <w:t>Cyber Security and Cryptography - Computing Concepts</w:t>
        </w:r>
      </w:hyperlink>
    </w:p>
    <w:p w:rsidR="00F84D8F" w:rsidRDefault="00F84D8F" w:rsidP="00F84D8F">
      <w:pPr>
        <w:shd w:val="clear" w:color="auto" w:fill="FFFFFF"/>
        <w:spacing w:line="240" w:lineRule="atLeast"/>
        <w:rPr>
          <w:rStyle w:val="HTMLCite"/>
          <w:rFonts w:ascii="Arial" w:hAnsi="Arial" w:cs="Arial"/>
          <w:b/>
          <w:bCs/>
          <w:i w:val="0"/>
          <w:iCs w:val="0"/>
          <w:color w:val="006621"/>
          <w:sz w:val="21"/>
          <w:szCs w:val="21"/>
        </w:rPr>
      </w:pPr>
      <w:r>
        <w:rPr>
          <w:rStyle w:val="HTMLCite"/>
          <w:rFonts w:ascii="Arial" w:hAnsi="Arial" w:cs="Arial"/>
          <w:i w:val="0"/>
          <w:iCs w:val="0"/>
          <w:color w:val="006621"/>
          <w:sz w:val="21"/>
          <w:szCs w:val="21"/>
        </w:rPr>
        <w:t>computing-concepts.cs.uri.edu/index.php/</w:t>
      </w:r>
      <w:r>
        <w:rPr>
          <w:rStyle w:val="HTMLCite"/>
          <w:rFonts w:ascii="Arial" w:hAnsi="Arial" w:cs="Arial"/>
          <w:b/>
          <w:bCs/>
          <w:i w:val="0"/>
          <w:iCs w:val="0"/>
          <w:color w:val="006621"/>
          <w:sz w:val="21"/>
          <w:szCs w:val="21"/>
        </w:rPr>
        <w:t>Cyber_Security</w:t>
      </w:r>
      <w:r>
        <w:rPr>
          <w:rStyle w:val="HTMLCite"/>
          <w:rFonts w:ascii="Arial" w:hAnsi="Arial" w:cs="Arial"/>
          <w:i w:val="0"/>
          <w:iCs w:val="0"/>
          <w:color w:val="006621"/>
          <w:sz w:val="21"/>
          <w:szCs w:val="21"/>
        </w:rPr>
        <w:t>_and_</w:t>
      </w:r>
      <w:r>
        <w:rPr>
          <w:rStyle w:val="HTMLCite"/>
          <w:rFonts w:ascii="Arial" w:hAnsi="Arial" w:cs="Arial"/>
          <w:b/>
          <w:bCs/>
          <w:i w:val="0"/>
          <w:iCs w:val="0"/>
          <w:color w:val="006621"/>
          <w:sz w:val="21"/>
          <w:szCs w:val="21"/>
        </w:rPr>
        <w:t>Cryptography</w:t>
      </w:r>
    </w:p>
    <w:p w:rsidR="00F84D8F" w:rsidRDefault="00F84D8F" w:rsidP="00F84D8F">
      <w:pPr>
        <w:shd w:val="clear" w:color="auto" w:fill="FFFFFF"/>
        <w:spacing w:line="240" w:lineRule="atLeast"/>
        <w:rPr>
          <w:rStyle w:val="HTMLCite"/>
          <w:rFonts w:ascii="Arial" w:hAnsi="Arial" w:cs="Arial"/>
          <w:b/>
          <w:bCs/>
          <w:i w:val="0"/>
          <w:iCs w:val="0"/>
          <w:color w:val="006621"/>
          <w:sz w:val="21"/>
          <w:szCs w:val="21"/>
        </w:rPr>
      </w:pPr>
      <w:r>
        <w:rPr>
          <w:rStyle w:val="HTMLCite"/>
          <w:rFonts w:ascii="Arial" w:hAnsi="Arial" w:cs="Arial"/>
          <w:b/>
          <w:bCs/>
          <w:i w:val="0"/>
          <w:iCs w:val="0"/>
          <w:color w:val="006621"/>
          <w:sz w:val="21"/>
          <w:szCs w:val="21"/>
        </w:rPr>
        <w:t xml:space="preserve">[5] </w:t>
      </w:r>
      <w:hyperlink r:id="rId12" w:history="1">
        <w:r w:rsidRPr="00F84D8F">
          <w:rPr>
            <w:rStyle w:val="Hyperlink"/>
            <w:rFonts w:ascii="Arial" w:hAnsi="Arial" w:cs="Arial"/>
            <w:b/>
            <w:bCs/>
            <w:sz w:val="21"/>
            <w:szCs w:val="21"/>
          </w:rPr>
          <w:t>http://resources.infosecinstitute.com/role-of-cryptography/</w:t>
        </w:r>
      </w:hyperlink>
    </w:p>
    <w:p w:rsidR="009B7D0A" w:rsidRDefault="009B7D0A" w:rsidP="00F84D8F">
      <w:pPr>
        <w:shd w:val="clear" w:color="auto" w:fill="FFFFFF"/>
        <w:spacing w:line="240" w:lineRule="atLeast"/>
        <w:rPr>
          <w:rFonts w:ascii="Arial" w:hAnsi="Arial" w:cs="Arial"/>
          <w:color w:val="808080"/>
        </w:rPr>
      </w:pPr>
      <w:r>
        <w:rPr>
          <w:rStyle w:val="HTMLCite"/>
          <w:rFonts w:ascii="Arial" w:hAnsi="Arial" w:cs="Arial"/>
          <w:b/>
          <w:bCs/>
          <w:i w:val="0"/>
          <w:iCs w:val="0"/>
          <w:color w:val="006621"/>
          <w:sz w:val="21"/>
          <w:szCs w:val="21"/>
        </w:rPr>
        <w:t xml:space="preserve">[6] </w:t>
      </w:r>
      <w:hyperlink r:id="rId13" w:history="1">
        <w:r w:rsidRPr="009B7D0A">
          <w:rPr>
            <w:rStyle w:val="Hyperlink"/>
            <w:rFonts w:ascii="Arial" w:hAnsi="Arial" w:cs="Arial"/>
            <w:b/>
            <w:bCs/>
            <w:sz w:val="21"/>
            <w:szCs w:val="21"/>
          </w:rPr>
          <w:t>https://www.gpg4win.org/about.html</w:t>
        </w:r>
      </w:hyperlink>
    </w:p>
    <w:p w:rsidR="00666180" w:rsidRDefault="00666180">
      <w:pPr>
        <w:spacing w:after="0"/>
        <w:rPr>
          <w:rFonts w:ascii="Verdana" w:eastAsia="Times New Roman" w:hAnsi="Verdana"/>
          <w:color w:val="000000"/>
          <w:sz w:val="20"/>
          <w:szCs w:val="20"/>
        </w:rPr>
      </w:pPr>
      <w:r>
        <w:rPr>
          <w:rFonts w:ascii="Verdana" w:eastAsia="Times New Roman" w:hAnsi="Verdana"/>
          <w:color w:val="000000"/>
          <w:sz w:val="20"/>
          <w:szCs w:val="20"/>
        </w:rPr>
        <w:br w:type="page"/>
      </w:r>
    </w:p>
    <w:p w:rsidR="005808A6" w:rsidRPr="00686BDC" w:rsidRDefault="005808A6" w:rsidP="005808A6">
      <w:pPr>
        <w:spacing w:before="100" w:beforeAutospacing="1" w:after="100" w:afterAutospacing="1"/>
        <w:outlineLvl w:val="1"/>
        <w:rPr>
          <w:rFonts w:ascii="Verdana" w:eastAsia="Times New Roman" w:hAnsi="Verdana"/>
          <w:color w:val="000000"/>
          <w:sz w:val="20"/>
          <w:szCs w:val="20"/>
        </w:rPr>
      </w:pPr>
      <w:r w:rsidRPr="00686BDC">
        <w:rPr>
          <w:rFonts w:ascii="Verdana" w:eastAsia="Times New Roman" w:hAnsi="Verdana"/>
          <w:color w:val="000000"/>
          <w:sz w:val="20"/>
          <w:szCs w:val="20"/>
        </w:rPr>
        <w:lastRenderedPageBreak/>
        <w:t>Part 2:</w:t>
      </w:r>
    </w:p>
    <w:p w:rsidR="00675A79"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color w:val="000000"/>
          <w:sz w:val="20"/>
          <w:szCs w:val="20"/>
        </w:rPr>
      </w:pPr>
      <w:r>
        <w:rPr>
          <w:rFonts w:ascii="Verdana" w:eastAsia="Times New Roman" w:hAnsi="Verdana" w:cs="Times New Roman"/>
          <w:color w:val="000000"/>
          <w:sz w:val="20"/>
          <w:szCs w:val="20"/>
        </w:rPr>
        <w:t>Review the U.S. Government’s GAO Risk Assessment Report and Risk Management Case Studies Report.</w:t>
      </w:r>
    </w:p>
    <w:p w:rsidR="00675A79"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color w:val="000000"/>
          <w:sz w:val="20"/>
          <w:szCs w:val="20"/>
        </w:rPr>
      </w:pPr>
      <w:r>
        <w:rPr>
          <w:rFonts w:ascii="Verdana" w:eastAsia="Times New Roman" w:hAnsi="Verdana" w:cs="Times New Roman"/>
          <w:color w:val="000000"/>
          <w:sz w:val="20"/>
          <w:szCs w:val="20"/>
        </w:rPr>
        <w:t>Choose a case study in the second report and write a 2-3 page (single-spaced) summary of your review.  Describe the issues and risks identified, the assessment, impacts, and lessons learned.</w:t>
      </w:r>
    </w:p>
    <w:p w:rsidR="00675A79"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color w:val="000000"/>
          <w:sz w:val="20"/>
          <w:szCs w:val="20"/>
        </w:rPr>
      </w:pPr>
      <w:r>
        <w:rPr>
          <w:rFonts w:ascii="Verdana" w:eastAsia="Times New Roman" w:hAnsi="Verdana" w:cs="Times New Roman"/>
          <w:color w:val="000000"/>
          <w:sz w:val="20"/>
          <w:szCs w:val="20"/>
        </w:rPr>
        <w:t>Go to the following Microsoft link</w:t>
      </w:r>
      <w:r w:rsidRPr="00E337AC">
        <w:rPr>
          <w:rFonts w:ascii="Verdana" w:eastAsia="Times New Roman" w:hAnsi="Verdana" w:cs="Times New Roman"/>
          <w:color w:val="000000"/>
          <w:sz w:val="20"/>
          <w:szCs w:val="20"/>
        </w:rPr>
        <w:t>: “</w:t>
      </w:r>
      <w:hyperlink r:id="rId14" w:history="1">
        <w:r w:rsidRPr="00E337AC">
          <w:rPr>
            <w:rStyle w:val="Hyperlink"/>
            <w:rFonts w:ascii="Verdana" w:eastAsia="Times New Roman" w:hAnsi="Verdana" w:cs="Times New Roman"/>
            <w:sz w:val="20"/>
            <w:szCs w:val="20"/>
          </w:rPr>
          <w:t>Microsoft Security Assessment Tool</w:t>
        </w:r>
      </w:hyperlink>
      <w:r>
        <w:rPr>
          <w:rFonts w:ascii="Verdana" w:eastAsia="Times New Roman" w:hAnsi="Verdana" w:cs="Times New Roman"/>
          <w:color w:val="000000"/>
          <w:sz w:val="20"/>
          <w:szCs w:val="20"/>
        </w:rPr>
        <w:t>”</w:t>
      </w:r>
    </w:p>
    <w:p w:rsidR="00675A79"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color w:val="000000"/>
          <w:sz w:val="20"/>
          <w:szCs w:val="20"/>
        </w:rPr>
      </w:pPr>
      <w:r w:rsidRPr="00E337AC">
        <w:rPr>
          <w:rFonts w:ascii="Verdana" w:eastAsia="Times New Roman" w:hAnsi="Verdana" w:cs="Times New Roman"/>
          <w:color w:val="000000"/>
          <w:sz w:val="20"/>
          <w:szCs w:val="20"/>
        </w:rPr>
        <w:t>Download this program and install it on your computer. Use some simple cases to carry out a business risk profile assessment.</w:t>
      </w:r>
      <w:r>
        <w:rPr>
          <w:rFonts w:ascii="Verdana" w:eastAsia="Times New Roman" w:hAnsi="Verdana" w:cs="Times New Roman"/>
          <w:color w:val="000000"/>
          <w:sz w:val="20"/>
          <w:szCs w:val="20"/>
        </w:rPr>
        <w:t xml:space="preserve"> Describe your assessment in a 1 page summary (you may include screen shots, challenges, lessons learned, etc.)</w:t>
      </w:r>
    </w:p>
    <w:p w:rsidR="00675A79" w:rsidRDefault="005808A6" w:rsidP="00675A79">
      <w:pPr>
        <w:spacing w:after="0"/>
        <w:rPr>
          <w:rFonts w:ascii="Tahoma" w:hAnsi="Tahoma"/>
          <w:b/>
          <w:color w:val="0070C0"/>
          <w:sz w:val="20"/>
        </w:rPr>
      </w:pPr>
      <w:r w:rsidRPr="00675A79">
        <w:rPr>
          <w:rFonts w:ascii="Tahoma" w:hAnsi="Tahoma"/>
          <w:b/>
          <w:color w:val="0070C0"/>
          <w:sz w:val="20"/>
        </w:rPr>
        <w:t>&lt;</w:t>
      </w:r>
      <w:r w:rsidR="00675A79" w:rsidRPr="00675A79">
        <w:rPr>
          <w:rFonts w:ascii="Tahoma" w:hAnsi="Tahoma"/>
          <w:b/>
          <w:color w:val="0070C0"/>
          <w:sz w:val="20"/>
        </w:rPr>
        <w:t>2-3 paged summary of reports go here…</w:t>
      </w:r>
      <w:r w:rsidRPr="00675A79">
        <w:rPr>
          <w:rFonts w:ascii="Tahoma" w:hAnsi="Tahoma"/>
          <w:b/>
          <w:color w:val="0070C0"/>
          <w:sz w:val="20"/>
        </w:rPr>
        <w:t>&gt;</w:t>
      </w:r>
    </w:p>
    <w:p w:rsidR="006A385B" w:rsidRDefault="006A385B" w:rsidP="006A385B">
      <w:pPr>
        <w:pStyle w:val="ListParagraph"/>
        <w:numPr>
          <w:ilvl w:val="0"/>
          <w:numId w:val="9"/>
        </w:numPr>
        <w:spacing w:before="100" w:beforeAutospacing="1" w:after="100" w:afterAutospacing="1" w:line="240" w:lineRule="auto"/>
        <w:outlineLvl w:val="1"/>
        <w:rPr>
          <w:rFonts w:ascii="Verdana" w:eastAsia="Times New Roman" w:hAnsi="Verdana" w:cs="Times New Roman"/>
          <w:color w:val="000000"/>
          <w:sz w:val="20"/>
          <w:szCs w:val="20"/>
        </w:rPr>
      </w:pPr>
      <w:r>
        <w:rPr>
          <w:rFonts w:ascii="Verdana" w:eastAsia="Times New Roman" w:hAnsi="Verdana" w:cs="Times New Roman"/>
          <w:color w:val="000000"/>
          <w:sz w:val="20"/>
          <w:szCs w:val="20"/>
        </w:rPr>
        <w:t>Choose a case study in the second report and write a 2-3 page (single-spaced) summary of your review.  Describe the issues and risks identified, the assessment, impacts, and lessons learned.</w:t>
      </w:r>
    </w:p>
    <w:p w:rsidR="006A385B" w:rsidRPr="006A385B" w:rsidRDefault="006A385B" w:rsidP="006A385B">
      <w:pPr>
        <w:pStyle w:val="ListParagraph"/>
        <w:numPr>
          <w:ilvl w:val="0"/>
          <w:numId w:val="9"/>
        </w:numPr>
        <w:spacing w:before="51" w:line="412" w:lineRule="exact"/>
        <w:rPr>
          <w:rFonts w:ascii="Arial"/>
          <w:b/>
          <w:sz w:val="36"/>
        </w:rPr>
      </w:pPr>
      <w:r w:rsidRPr="006A385B">
        <w:rPr>
          <w:rFonts w:ascii="Arial"/>
          <w:b/>
          <w:sz w:val="36"/>
        </w:rPr>
        <w:t>Case Study 4:</w:t>
      </w:r>
    </w:p>
    <w:p w:rsidR="006A385B" w:rsidRPr="006A385B" w:rsidRDefault="006A385B" w:rsidP="006A385B">
      <w:pPr>
        <w:pStyle w:val="ListParagraph"/>
        <w:numPr>
          <w:ilvl w:val="0"/>
          <w:numId w:val="9"/>
        </w:numPr>
        <w:spacing w:line="412" w:lineRule="exact"/>
        <w:rPr>
          <w:rFonts w:ascii="Arial"/>
          <w:b/>
          <w:sz w:val="36"/>
        </w:rPr>
      </w:pPr>
      <w:r w:rsidRPr="006A385B">
        <w:rPr>
          <w:rFonts w:ascii="Arial"/>
          <w:b/>
          <w:sz w:val="36"/>
        </w:rPr>
        <w:t>Computer Hardware and Software Company</w:t>
      </w:r>
    </w:p>
    <w:p w:rsidR="006A385B" w:rsidRPr="006A385B" w:rsidRDefault="006A385B" w:rsidP="006A385B">
      <w:pPr>
        <w:spacing w:before="100" w:beforeAutospacing="1" w:after="100" w:afterAutospacing="1"/>
        <w:outlineLvl w:val="1"/>
        <w:rPr>
          <w:rFonts w:ascii="Verdana" w:eastAsia="Times New Roman" w:hAnsi="Verdana"/>
          <w:color w:val="000000"/>
          <w:sz w:val="20"/>
          <w:szCs w:val="20"/>
        </w:rPr>
      </w:pPr>
    </w:p>
    <w:p w:rsidR="006A385B" w:rsidRDefault="006A385B" w:rsidP="006A385B">
      <w:pPr>
        <w:pStyle w:val="Heading2"/>
        <w:spacing w:before="66"/>
        <w:ind w:left="888" w:right="445"/>
      </w:pPr>
      <w:r>
        <w:t>Distinguishing Characteristics</w:t>
      </w:r>
    </w:p>
    <w:p w:rsidR="006A385B" w:rsidRDefault="006A385B" w:rsidP="006A385B">
      <w:pPr>
        <w:pStyle w:val="BodyText"/>
        <w:spacing w:before="9"/>
        <w:rPr>
          <w:rFonts w:ascii="Arial"/>
          <w:b/>
        </w:rPr>
      </w:pPr>
    </w:p>
    <w:p w:rsidR="006A385B" w:rsidRDefault="006A385B" w:rsidP="006A385B">
      <w:pPr>
        <w:pStyle w:val="BodyText"/>
        <w:tabs>
          <w:tab w:val="left" w:pos="1435"/>
        </w:tabs>
        <w:spacing w:before="1"/>
        <w:ind w:left="1003" w:right="445"/>
      </w:pPr>
      <w:r>
        <w:rPr>
          <w:rFonts w:ascii="Microsoft Sans Serif"/>
          <w:position w:val="1"/>
        </w:rPr>
        <w:t>D</w:t>
      </w:r>
      <w:r>
        <w:rPr>
          <w:position w:val="1"/>
        </w:rPr>
        <w:tab/>
      </w:r>
      <w:r>
        <w:rPr>
          <w:spacing w:val="4"/>
        </w:rPr>
        <w:t xml:space="preserve">Used </w:t>
      </w:r>
      <w:r>
        <w:rPr>
          <w:spacing w:val="5"/>
        </w:rPr>
        <w:t xml:space="preserve">expert  system </w:t>
      </w:r>
      <w:r>
        <w:rPr>
          <w:spacing w:val="3"/>
        </w:rPr>
        <w:t xml:space="preserve">to </w:t>
      </w:r>
      <w:r>
        <w:rPr>
          <w:spacing w:val="5"/>
        </w:rPr>
        <w:t xml:space="preserve">analyze </w:t>
      </w:r>
      <w:r>
        <w:rPr>
          <w:spacing w:val="4"/>
        </w:rPr>
        <w:t xml:space="preserve">data  and </w:t>
      </w:r>
      <w:r>
        <w:rPr>
          <w:spacing w:val="6"/>
        </w:rPr>
        <w:t xml:space="preserve">develop </w:t>
      </w:r>
      <w:r>
        <w:rPr>
          <w:spacing w:val="5"/>
        </w:rPr>
        <w:t xml:space="preserve">recommendat </w:t>
      </w:r>
      <w:r>
        <w:rPr>
          <w:spacing w:val="28"/>
        </w:rPr>
        <w:t xml:space="preserve"> </w:t>
      </w:r>
      <w:r>
        <w:rPr>
          <w:spacing w:val="7"/>
        </w:rPr>
        <w:t>ions.</w:t>
      </w:r>
    </w:p>
    <w:p w:rsidR="006A385B" w:rsidRDefault="006A385B" w:rsidP="006A385B">
      <w:pPr>
        <w:pStyle w:val="BodyText"/>
        <w:tabs>
          <w:tab w:val="left" w:pos="1435"/>
        </w:tabs>
        <w:spacing w:before="1"/>
        <w:ind w:left="1003" w:right="445"/>
      </w:pPr>
      <w:r>
        <w:rPr>
          <w:rFonts w:ascii="Microsoft Sans Serif"/>
          <w:position w:val="1"/>
        </w:rPr>
        <w:t>D</w:t>
      </w:r>
      <w:r>
        <w:rPr>
          <w:position w:val="1"/>
        </w:rPr>
        <w:tab/>
      </w:r>
      <w:r>
        <w:rPr>
          <w:spacing w:val="4"/>
        </w:rPr>
        <w:t xml:space="preserve">Conduct </w:t>
      </w:r>
      <w:r>
        <w:rPr>
          <w:spacing w:val="6"/>
        </w:rPr>
        <w:t xml:space="preserve">ed </w:t>
      </w:r>
      <w:r>
        <w:rPr>
          <w:spacing w:val="7"/>
        </w:rPr>
        <w:t xml:space="preserve">extensive </w:t>
      </w:r>
      <w:r>
        <w:rPr>
          <w:spacing w:val="5"/>
        </w:rPr>
        <w:t xml:space="preserve">quality </w:t>
      </w:r>
      <w:r>
        <w:rPr>
          <w:spacing w:val="4"/>
        </w:rPr>
        <w:t xml:space="preserve">review </w:t>
      </w:r>
      <w:r>
        <w:rPr>
          <w:spacing w:val="2"/>
        </w:rPr>
        <w:t>of</w:t>
      </w:r>
      <w:r>
        <w:rPr>
          <w:spacing w:val="40"/>
        </w:rPr>
        <w:t xml:space="preserve"> </w:t>
      </w:r>
      <w:r>
        <w:rPr>
          <w:spacing w:val="8"/>
        </w:rPr>
        <w:t>data.</w:t>
      </w:r>
    </w:p>
    <w:p w:rsidR="006A385B" w:rsidRDefault="006A385B" w:rsidP="006A385B">
      <w:pPr>
        <w:pStyle w:val="BodyText"/>
        <w:tabs>
          <w:tab w:val="left" w:pos="1435"/>
        </w:tabs>
        <w:spacing w:before="1"/>
        <w:ind w:left="1003" w:right="445"/>
      </w:pPr>
      <w:r>
        <w:rPr>
          <w:rFonts w:ascii="Microsoft Sans Serif"/>
          <w:position w:val="1"/>
        </w:rPr>
        <w:t>D</w:t>
      </w:r>
      <w:r>
        <w:rPr>
          <w:position w:val="1"/>
        </w:rPr>
        <w:tab/>
      </w:r>
      <w:r>
        <w:rPr>
          <w:spacing w:val="6"/>
        </w:rPr>
        <w:t xml:space="preserve">Included </w:t>
      </w:r>
      <w:r>
        <w:rPr>
          <w:spacing w:val="4"/>
        </w:rPr>
        <w:t xml:space="preserve">risk </w:t>
      </w:r>
      <w:r>
        <w:rPr>
          <w:spacing w:val="5"/>
        </w:rPr>
        <w:t xml:space="preserve">assessment  </w:t>
      </w:r>
      <w:r>
        <w:rPr>
          <w:spacing w:val="3"/>
        </w:rPr>
        <w:t xml:space="preserve">as </w:t>
      </w:r>
      <w:r>
        <w:rPr>
          <w:spacing w:val="4"/>
        </w:rPr>
        <w:t xml:space="preserve">part  </w:t>
      </w:r>
      <w:r>
        <w:rPr>
          <w:spacing w:val="3"/>
        </w:rPr>
        <w:t xml:space="preserve">of </w:t>
      </w:r>
      <w:r>
        <w:rPr>
          <w:spacing w:val="6"/>
        </w:rPr>
        <w:t xml:space="preserve">employee performance  </w:t>
      </w:r>
      <w:r>
        <w:rPr>
          <w:spacing w:val="5"/>
        </w:rPr>
        <w:t>expectat</w:t>
      </w:r>
      <w:r>
        <w:rPr>
          <w:spacing w:val="61"/>
        </w:rPr>
        <w:t xml:space="preserve"> </w:t>
      </w:r>
      <w:r>
        <w:rPr>
          <w:spacing w:val="7"/>
        </w:rPr>
        <w:t>ions.</w:t>
      </w:r>
    </w:p>
    <w:p w:rsidR="006A385B" w:rsidRDefault="006A385B" w:rsidP="006A385B">
      <w:pPr>
        <w:pStyle w:val="BodyText"/>
        <w:spacing w:before="1"/>
        <w:rPr>
          <w:sz w:val="15"/>
        </w:rPr>
      </w:pPr>
    </w:p>
    <w:p w:rsidR="006A385B" w:rsidRDefault="006A385B" w:rsidP="006A385B">
      <w:pPr>
        <w:pStyle w:val="BodyText"/>
        <w:spacing w:before="72" w:line="244" w:lineRule="auto"/>
        <w:ind w:left="878" w:right="474" w:hanging="7"/>
      </w:pPr>
      <w:r>
        <w:t>This organization uses a defined risk assessment process to ensure that informat ion secur ity contro ls in place comply with estab lished requirements . The risk assessment process was initiated due to the compan y’s efforts to pursue more secure electron ic commerce  and increased  integration of informat ion systems  within the compan y and</w:t>
      </w:r>
    </w:p>
    <w:p w:rsidR="006A385B" w:rsidRDefault="006A385B" w:rsidP="006A385B">
      <w:pPr>
        <w:pStyle w:val="BodyText"/>
        <w:spacing w:before="1" w:line="244" w:lineRule="auto"/>
        <w:ind w:left="871" w:right="254" w:firstLine="6"/>
      </w:pPr>
      <w:r>
        <w:t>with its cust omers, suppliers, and stockho lders. Using a combination of qualitative and quantitative methods , the process is designed to take advantage of the compan y’s expert knowledge of its applications and related secur ity requirements , scale results in such a way as to minimize unreasonab le recom mendations, and establish the  minimum</w:t>
      </w:r>
    </w:p>
    <w:p w:rsidR="006A385B" w:rsidRDefault="006A385B" w:rsidP="006A385B">
      <w:pPr>
        <w:pStyle w:val="BodyText"/>
        <w:spacing w:before="1"/>
        <w:ind w:left="878" w:right="445"/>
      </w:pPr>
      <w:r>
        <w:t>adequate amount of secur ity across  the company.  The execut ion of the process</w:t>
      </w:r>
    </w:p>
    <w:p w:rsidR="006A385B" w:rsidRDefault="006A385B" w:rsidP="006A385B">
      <w:pPr>
        <w:pStyle w:val="BodyText"/>
        <w:spacing w:before="6" w:line="244" w:lineRule="auto"/>
        <w:ind w:left="878" w:right="445" w:hanging="7"/>
      </w:pPr>
      <w:r>
        <w:t>identifies and documents the current secur ity contro ls in place for the operat ions under assessment , identifies the current risks to the systems , and identifies additional contro ls needed  to provide an appropr iate level of risk  mitigation.</w:t>
      </w:r>
    </w:p>
    <w:p w:rsidR="006A385B" w:rsidRDefault="006A385B" w:rsidP="006A385B">
      <w:pPr>
        <w:pStyle w:val="BodyText"/>
        <w:spacing w:before="7"/>
      </w:pPr>
    </w:p>
    <w:p w:rsidR="006A385B" w:rsidRDefault="006A385B" w:rsidP="006A385B">
      <w:pPr>
        <w:pStyle w:val="BodyText"/>
        <w:spacing w:line="244" w:lineRule="auto"/>
        <w:ind w:left="878" w:right="77" w:hanging="13"/>
      </w:pPr>
      <w:r>
        <w:t>As a hardware /software compan y, the organization provides its customers with network hardw are and software, support  services, and consu lting services.  The company</w:t>
      </w:r>
    </w:p>
    <w:p w:rsidR="006A385B" w:rsidRDefault="006A385B" w:rsidP="006A385B">
      <w:pPr>
        <w:pStyle w:val="BodyText"/>
        <w:spacing w:before="1" w:line="244" w:lineRule="auto"/>
        <w:ind w:left="878" w:right="445"/>
      </w:pPr>
      <w:r>
        <w:t>conducts business in over 110 countr ies and operates its netw ork in over 68 of those count ries.  It uses  thousands  of systems to execut e the day-to-day functions of the</w:t>
      </w:r>
    </w:p>
    <w:p w:rsidR="006A385B" w:rsidRDefault="006A385B" w:rsidP="006A385B">
      <w:pPr>
        <w:pStyle w:val="BodyText"/>
        <w:spacing w:before="1" w:line="244" w:lineRule="auto"/>
        <w:ind w:left="878" w:right="1043"/>
      </w:pPr>
      <w:r>
        <w:t>company, including numerous network connect ions to cust omers, suppliers, and part ners. Prot ecting the information resources that support these operat ions is espec ially challenging at this compan y because its engineering culture thrives on openness  and sharing of data.</w:t>
      </w:r>
    </w:p>
    <w:p w:rsidR="006A385B" w:rsidRDefault="006A385B" w:rsidP="006A385B">
      <w:pPr>
        <w:pStyle w:val="BodyText"/>
        <w:spacing w:before="7"/>
      </w:pPr>
    </w:p>
    <w:p w:rsidR="006A385B" w:rsidRDefault="006A385B" w:rsidP="006A385B">
      <w:pPr>
        <w:pStyle w:val="BodyText"/>
        <w:spacing w:line="244" w:lineRule="auto"/>
        <w:ind w:left="871" w:right="445"/>
      </w:pPr>
      <w:r>
        <w:t>The key steps of the process are shown in the following diagram and discussed in greater  detail in subse quent pages.</w:t>
      </w:r>
    </w:p>
    <w:p w:rsidR="006A385B" w:rsidRDefault="006A385B" w:rsidP="006A385B">
      <w:pPr>
        <w:spacing w:line="244" w:lineRule="auto"/>
        <w:sectPr w:rsidR="006A385B">
          <w:headerReference w:type="default" r:id="rId15"/>
          <w:footerReference w:type="even" r:id="rId16"/>
          <w:footerReference w:type="default" r:id="rId17"/>
          <w:pgSz w:w="12240" w:h="15840"/>
          <w:pgMar w:top="1500" w:right="980" w:bottom="1360" w:left="1720" w:header="0" w:footer="1175" w:gutter="0"/>
          <w:pgNumType w:start="39"/>
          <w:cols w:space="720"/>
        </w:sectPr>
      </w:pPr>
    </w:p>
    <w:p w:rsidR="006A385B" w:rsidRDefault="006A385B" w:rsidP="006A385B">
      <w:pPr>
        <w:pStyle w:val="BodyText"/>
        <w:spacing w:before="10"/>
        <w:rPr>
          <w:sz w:val="24"/>
        </w:rPr>
      </w:pPr>
      <w:r>
        <w:lastRenderedPageBreak/>
        <w:pict>
          <v:group id="_x0000_s1041" style="position:absolute;margin-left:64.45pt;margin-top:78.35pt;width:482.45pt;height:587.45pt;z-index:-251655168;mso-position-horizontal-relative:page;mso-position-vertical-relative:page" coordorigin="1289,1567" coordsize="9649,11749">
            <v:rect id="_x0000_s1042" style="position:absolute;left:1296;top:1574;width:9634;height:11734" filled="f" strokeweight=".72pt"/>
            <v:shape id="_x0000_s1043" style="position:absolute;left:5849;top:7954;width:154;height:149" coordorigin="5849,7954" coordsize="154,149" path="m6002,7954r-153,l5928,8102r74,-148xe" fillcolor="black" stroked="f">
              <v:path arrowok="t"/>
            </v:shape>
            <v:shape id="_x0000_s1044" style="position:absolute;left:1464;top:9804;width:7808;height:3065" coordorigin="1464,9804" coordsize="7808,3065" o:spt="100" adj="0,,0" path="m8100,12866r-6636,3m9271,9804r,516e" filled="f" strokeweight=".48pt">
              <v:stroke joinstyle="round"/>
              <v:formulas/>
              <v:path arrowok="t" o:connecttype="segments"/>
            </v:shape>
            <v:shape id="_x0000_s1045" style="position:absolute;left:9194;top:10315;width:152;height:149" coordorigin="9194,10315" coordsize="152,149" path="m9346,10315r-152,l9271,10464r75,-149xe" fillcolor="black" stroked="f">
              <v:path arrowok="t"/>
            </v:shape>
            <v:rect id="_x0000_s1046" style="position:absolute;left:5647;top:2232;width:478;height:252" fillcolor="silver" stroked="f"/>
            <v:shape id="_x0000_s1047" style="position:absolute;left:4147;top:2232;width:1978;height:252" coordorigin="4147,2232" coordsize="1978,252" o:spt="100" adj="0,,0" path="m5647,2232r478,l6125,2484r-478,l5647,2232xm4147,2232r475,l4622,2484r-475,l4147,2232xe" filled="f" strokeweight=".48pt">
              <v:stroke joinstyle="round"/>
              <v:formulas/>
              <v:path arrowok="t" o:connecttype="segments"/>
            </v:shape>
            <v:shape id="_x0000_s1048" style="position:absolute;left:8134;top:8146;width:1510;height:1028" coordorigin="8134,8146" coordsize="1510,1028" path="m8134,9106r48,12l8232,9130r98,19l8371,9158r39,3l8448,9166r38,7l8534,9173r44,-3l8609,9170r26,-4l8657,9166r19,-5l8705,9158r60,-9l8822,9134r53,-14l8926,9101r52,-15l9034,9067r57,-17l9154,9034r64,-17l9252,9007r38,-7l9326,8995r41,-7l9403,8981r41,-5l9540,8974r50,-3l9643,8971r,-825l8134,8146r,960xe" filled="f" strokeweight=".48pt">
              <v:path arrowok="t"/>
            </v:shape>
            <v:shape id="_x0000_s1049" style="position:absolute;left:8323;top:8350;width:1510;height:1028" coordorigin="8323,8350" coordsize="1510,1028" path="m9833,8350r-1510,l8323,9310r99,24l8518,9353r120,17l8676,9377r48,l8765,9374r31,-2l8822,9370r44,-5l8894,9362r60,-9l9012,9338r50,-14l9115,9305r53,-15l9223,9271r58,-17l9408,9218r34,-7l9480,9202r36,-3l9554,9190r39,-8l9634,9178r96,l9780,9173r53,l9833,8350xe" stroked="f">
              <v:path arrowok="t"/>
            </v:shape>
            <v:shape id="_x0000_s1050" style="position:absolute;left:8323;top:8350;width:1510;height:1028" coordorigin="8323,8350" coordsize="1510,1028" path="m8323,9310r99,24l8518,9353r81,12l8638,9370r38,7l8724,9377r41,-3l8796,9372r26,-2l8844,9367r22,-2l8954,9353r108,-29l9115,9305r53,-15l9223,9271r58,-17l9341,9238r67,-20l9442,9211r38,-9l9516,9199r38,-9l9593,9182r41,-4l9730,9178r50,-5l9833,9173r,-823l8323,8350r,960xe" filled="f" strokeweight=".48pt">
              <v:path arrowok="t"/>
            </v:shape>
            <v:shape id="_x0000_s1051" style="position:absolute;left:8518;top:8599;width:1512;height:1028" coordorigin="8518,8599" coordsize="1512,1028" path="m10030,8599r-1512,l8518,9559r100,24l8714,9602r41,8l8832,9619r41,7l8921,9626r41,-2l8993,9622r26,-3l9041,9617r19,-3l9091,9612r60,-10l9209,9588r50,-14l9310,9554r52,-16l9420,9518r58,-16l9538,9485r64,-17l9636,9458r38,-7l9713,9446r77,-14l9830,9427r94,-2l9974,9422r56,l10030,8599xe" stroked="f">
              <v:path arrowok="t"/>
            </v:shape>
            <v:shape id="_x0000_s1052" style="position:absolute;left:8518;top:8599;width:1512;height:1028" coordorigin="8518,8599" coordsize="1512,1028" path="m8518,9559r100,24l8714,9602r41,8l8832,9619r41,7l8921,9626r41,-2l8993,9622r26,-3l9041,9617r19,-3l9091,9612r60,-10l9209,9588r50,-14l9310,9554r52,-16l9420,9518r58,-16l9538,9485r64,-17l9636,9458r38,-7l9713,9446r77,-14l9830,9427r94,-2l9974,9422r56,l10030,8599r-1512,l8518,9559xe" filled="f" strokeweight=".48pt">
              <v:path arrowok="t"/>
            </v:shape>
            <v:shape id="_x0000_s1053" style="position:absolute;left:8726;top:8822;width:1510;height:1028" coordorigin="8726,8822" coordsize="1510,1028" path="m10236,8822r-1510,l8726,9782r101,24l8923,9826r118,16l9079,9850r89,l9202,9847r26,-5l9250,9842r19,-4l9298,9838r117,-24l9468,9797r50,-19l9571,9763r55,-19l9684,9727r60,-17l9811,9694r34,-10l9883,9677r36,-5l9996,9658r43,-5l10133,9650r50,-2l10236,9648r,-826xe" stroked="f">
              <v:path arrowok="t"/>
            </v:shape>
            <v:shape id="_x0000_s1054" style="position:absolute;left:5230;top:8110;width:5007;height:1740" coordorigin="5230,8110" coordsize="5007,1740" o:spt="100" adj="0,,0" path="m8726,9782r48,12l8827,9806r96,20l8964,9833r77,9l9079,9850r89,l9202,9847r26,-5l9250,9842r19,-4l9298,9838r60,-12l9415,9814r53,-17l9518,9778r53,-15l9626,9744r58,-17l9744,9710r67,-16l9845,9684r38,-7l9919,9672r39,-7l9996,9658r43,-5l10133,9650r50,-2l10236,9648r,-826l8726,8822r,960xm5230,9070r48,12l5328,9094r98,19l5467,9120r39,5l5544,9130r38,7l5630,9137r41,-3l5705,9132r26,-2l5753,9130r19,-5l5801,9122r60,-9l5918,9098r53,-14l6022,9065r52,-15l6130,9031r57,-17l6247,8998r67,-17l6348,8971r38,-7l6422,8959r39,-7l6499,8945r41,-5l6636,8938r50,-3l6739,8935r,-825l5230,8110r,960xe" filled="f" strokeweight=".48pt">
              <v:stroke joinstyle="round"/>
              <v:formulas/>
              <v:path arrowok="t" o:connecttype="segments"/>
            </v:shape>
            <v:shape id="_x0000_s1055" style="position:absolute;left:4704;top:6790;width:149;height:154" coordorigin="4704,6790" coordsize="149,154" path="m4704,6790r,153l4853,6866r-149,-76xe" fillcolor="black" stroked="f">
              <v:path arrowok="t"/>
            </v:shape>
            <v:shape id="_x0000_s1056" style="position:absolute;left:4517;top:3958;width:149;height:152" coordorigin="4517,3958" coordsize="149,152" path="m4666,3958r-149,76l4666,4109r,-151xe" fillcolor="black" stroked="f">
              <v:path arrowok="t"/>
            </v:shape>
            <v:shape id="_x0000_s1057" style="position:absolute;left:1466;top:4514;width:5885;height:3900" coordorigin="1466,4514" coordsize="5885,3900" o:spt="100" adj="0,,0" path="m6749,8412r600,2m7351,8412r,-3821m1466,4514r233,3e" filled="f" strokeweight=".48pt">
              <v:stroke joinstyle="round"/>
              <v:formulas/>
              <v:path arrowok="t" o:connecttype="segments"/>
            </v:shape>
            <v:shape id="_x0000_s1058" style="position:absolute;left:1694;top:4440;width:149;height:154" coordorigin="1694,4440" coordsize="149,154" path="m1694,4440r,154l1843,4514r-149,-74xe" fillcolor="black" stroked="f">
              <v:path arrowok="t"/>
            </v:shape>
            <v:shape id="_x0000_s1059" style="position:absolute;left:8083;top:3204;width:2316;height:3932" coordorigin="8083,3204" coordsize="2316,3932" o:spt="100" adj="0,,0" path="m8083,6602r2316,l10399,7135r-2316,l8083,6602xm8083,5753r2316,l10399,6504r-2316,l8083,5753xm8083,3204r2316,l10399,4183r-2316,l8083,3204xm8083,4289r2316,l10399,4819r-2316,l8083,4289xm8083,4908r2316,l10399,5657r-2316,l8083,4908xe" filled="f" strokeweight=".48pt">
              <v:stroke joinstyle="round"/>
              <v:formulas/>
              <v:path arrowok="t" o:connecttype="segments"/>
            </v:shape>
            <v:shape id="_x0000_s1060" style="position:absolute;left:9173;top:12478;width:152;height:152" coordorigin="9173,12478" coordsize="152,152" path="m9324,12478r-151,l9250,12629r74,-151xe" fillcolor="black" stroked="f">
              <v:path arrowok="t"/>
            </v:shape>
            <v:rect id="_x0000_s1061" style="position:absolute;left:8100;top:12636;width:2362;height:586" filled="f" strokeweight=".48pt"/>
            <v:shape id="_x0000_s1062" style="position:absolute;left:1459;top:4514;width:6327;height:8352" coordorigin="1459,4514" coordsize="6327,8352" o:spt="100" adj="0,,0" path="m1459,12866r,-8352m7356,4591r430,e" filled="f" strokeweight=".48pt">
              <v:stroke joinstyle="round"/>
              <v:formulas/>
              <v:path arrowok="t" o:connecttype="segments"/>
            </v:shape>
            <v:shape id="_x0000_s1063" style="position:absolute;left:7781;top:4514;width:149;height:154" coordorigin="7781,4514" coordsize="149,154" path="m7781,4514r,154l7930,4591r-149,-77xe" fillcolor="black" stroked="f">
              <v:path arrowok="t"/>
            </v:shape>
            <v:shape id="_x0000_s1064" style="position:absolute;left:2988;top:6389;width:154;height:152" coordorigin="2988,6389" coordsize="154,152" path="m3142,6389r-154,l3067,6540r75,-151xe" fillcolor="black" stroked="f">
              <v:path arrowok="t"/>
            </v:shape>
            <v:shape id="_x0000_s1065" style="position:absolute;left:1961;top:3396;width:2316;height:1551" coordorigin="1961,3396" coordsize="2316,1551" o:spt="100" adj="0,,0" path="m1961,3396r2316,l4277,3960r-2316,l1961,3396xm1961,4056r2316,l4277,4946r-2316,l1961,4056xe" filled="f" strokeweight=".48pt">
              <v:stroke joinstyle="round"/>
              <v:formulas/>
              <v:path arrowok="t" o:connecttype="segments"/>
            </v:shape>
            <v:shape id="_x0000_s1066" style="position:absolute;left:2311;top:6574;width:1510;height:1028" coordorigin="2311,6574" coordsize="1510,1028" path="m3821,6574r-1510,l2311,7534r99,24l2506,7577r120,17l2664,7601r48,l2753,7598r31,-2l2810,7594r22,-3l2851,7589r29,-3l2942,7577r58,-15l3050,7548r51,-22l3156,7514r55,-21l3269,7476r60,-14l3394,7442r33,-9l3468,7426r36,-5l3581,7406r41,-4l3715,7399r53,-2l3821,7397r,-823xe" stroked="f">
              <v:path arrowok="t"/>
            </v:shape>
            <v:shape id="_x0000_s1067" style="position:absolute;left:2311;top:6574;width:1510;height:1028" coordorigin="2311,6574" coordsize="1510,1028" path="m2311,7534r99,24l2506,7577r81,12l2626,7594r38,7l2712,7601r72,-5l2851,7589r29,-3l2942,7577r58,-15l3050,7548r51,-22l3156,7514r55,-21l3269,7476r60,-14l3394,7442r33,-9l3468,7426r36,-5l3581,7406r41,-4l3715,7399r53,-2l3821,7397r,-823l2311,6574r,960xe" filled="f" strokeweight=".48pt">
              <v:path arrowok="t"/>
            </v:shape>
            <v:shape id="_x0000_s1068" style="position:absolute;left:9173;top:7963;width:152;height:149" coordorigin="9173,7963" coordsize="152,149" path="m9324,7963r-151,l9250,8112r74,-149xe" fillcolor="black" stroked="f">
              <v:path arrowok="t"/>
            </v:shape>
            <w10:wrap anchorx="page" anchory="page"/>
          </v:group>
        </w:pict>
      </w:r>
    </w:p>
    <w:p w:rsidR="006A385B" w:rsidRDefault="006A385B" w:rsidP="006A385B">
      <w:pPr>
        <w:pStyle w:val="Heading3"/>
        <w:spacing w:before="69"/>
        <w:ind w:left="694"/>
      </w:pPr>
      <w:r>
        <w:t>Figure 9:  Risk Assessment Process Diagram 4</w:t>
      </w:r>
    </w:p>
    <w:p w:rsidR="006A385B" w:rsidRDefault="006A385B" w:rsidP="006A385B">
      <w:pPr>
        <w:tabs>
          <w:tab w:val="left" w:pos="5100"/>
        </w:tabs>
        <w:spacing w:before="143"/>
        <w:ind w:left="3598"/>
        <w:rPr>
          <w:rFonts w:ascii="Arial"/>
          <w:sz w:val="20"/>
        </w:rPr>
      </w:pPr>
      <w:r>
        <w:rPr>
          <w:rFonts w:ascii="Arial"/>
          <w:sz w:val="20"/>
        </w:rPr>
        <w:t>Step</w:t>
      </w:r>
      <w:r>
        <w:rPr>
          <w:rFonts w:ascii="Arial"/>
          <w:sz w:val="20"/>
        </w:rPr>
        <w:tab/>
        <w:t>Individuals</w:t>
      </w:r>
      <w:r>
        <w:rPr>
          <w:rFonts w:ascii="Arial"/>
          <w:spacing w:val="-12"/>
          <w:sz w:val="20"/>
        </w:rPr>
        <w:t xml:space="preserve"> </w:t>
      </w:r>
      <w:r>
        <w:rPr>
          <w:rFonts w:ascii="Arial"/>
          <w:sz w:val="20"/>
        </w:rPr>
        <w:t>Involved</w:t>
      </w:r>
    </w:p>
    <w:p w:rsidR="006A385B" w:rsidRDefault="006A385B" w:rsidP="006A385B">
      <w:pPr>
        <w:pStyle w:val="BodyText"/>
        <w:rPr>
          <w:rFonts w:ascii="Arial"/>
          <w:sz w:val="20"/>
        </w:rPr>
      </w:pPr>
    </w:p>
    <w:p w:rsidR="006A385B" w:rsidRDefault="006A385B" w:rsidP="006A385B">
      <w:pPr>
        <w:pStyle w:val="BodyText"/>
        <w:rPr>
          <w:rFonts w:ascii="Arial"/>
          <w:sz w:val="23"/>
        </w:rPr>
      </w:pP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1354"/>
      </w:tblGrid>
      <w:tr w:rsidR="006A385B" w:rsidTr="00631A39">
        <w:trPr>
          <w:trHeight w:hRule="exact" w:val="2069"/>
        </w:trPr>
        <w:tc>
          <w:tcPr>
            <w:tcW w:w="2578" w:type="dxa"/>
            <w:gridSpan w:val="2"/>
          </w:tcPr>
          <w:p w:rsidR="006A385B" w:rsidRDefault="006A385B" w:rsidP="00631A39">
            <w:pPr>
              <w:pStyle w:val="TableParagraph"/>
              <w:spacing w:before="71"/>
              <w:ind w:left="220" w:right="127"/>
              <w:jc w:val="center"/>
              <w:rPr>
                <w:b/>
                <w:sz w:val="20"/>
              </w:rPr>
            </w:pPr>
            <w:r>
              <w:rPr>
                <w:b/>
                <w:sz w:val="20"/>
              </w:rPr>
              <w:t>Data Gathering Phase</w:t>
            </w:r>
          </w:p>
          <w:p w:rsidR="006A385B" w:rsidRDefault="006A385B" w:rsidP="00631A39">
            <w:pPr>
              <w:pStyle w:val="TableParagraph"/>
              <w:spacing w:before="159"/>
              <w:ind w:left="220" w:right="166"/>
              <w:jc w:val="center"/>
              <w:rPr>
                <w:sz w:val="20"/>
              </w:rPr>
            </w:pPr>
            <w:r>
              <w:rPr>
                <w:sz w:val="20"/>
              </w:rPr>
              <w:t>Determine controls currently in place</w:t>
            </w:r>
          </w:p>
          <w:p w:rsidR="006A385B" w:rsidRDefault="006A385B" w:rsidP="00631A39">
            <w:pPr>
              <w:pStyle w:val="TableParagraph"/>
              <w:rPr>
                <w:sz w:val="29"/>
              </w:rPr>
            </w:pPr>
          </w:p>
          <w:p w:rsidR="006A385B" w:rsidRDefault="006A385B" w:rsidP="00631A39">
            <w:pPr>
              <w:pStyle w:val="TableParagraph"/>
              <w:spacing w:line="216" w:lineRule="auto"/>
              <w:ind w:left="386" w:right="369" w:hanging="12"/>
              <w:jc w:val="center"/>
              <w:rPr>
                <w:sz w:val="20"/>
              </w:rPr>
            </w:pPr>
            <w:r>
              <w:rPr>
                <w:sz w:val="20"/>
              </w:rPr>
              <w:t>Identify business concerns &amp; potential loss</w:t>
            </w:r>
          </w:p>
        </w:tc>
      </w:tr>
      <w:tr w:rsidR="006A385B" w:rsidTr="00631A39">
        <w:trPr>
          <w:trHeight w:hRule="exact" w:val="838"/>
        </w:trPr>
        <w:tc>
          <w:tcPr>
            <w:tcW w:w="2578" w:type="dxa"/>
            <w:gridSpan w:val="2"/>
            <w:shd w:val="clear" w:color="auto" w:fill="C0C0C0"/>
          </w:tcPr>
          <w:p w:rsidR="006A385B" w:rsidRDefault="006A385B" w:rsidP="00631A39">
            <w:pPr>
              <w:pStyle w:val="TableParagraph"/>
              <w:spacing w:before="5"/>
              <w:rPr>
                <w:sz w:val="18"/>
              </w:rPr>
            </w:pPr>
          </w:p>
          <w:p w:rsidR="006A385B" w:rsidRDefault="006A385B" w:rsidP="00631A39">
            <w:pPr>
              <w:pStyle w:val="TableParagraph"/>
              <w:spacing w:line="242" w:lineRule="auto"/>
              <w:ind w:left="468" w:right="179" w:hanging="322"/>
              <w:rPr>
                <w:b/>
                <w:sz w:val="20"/>
              </w:rPr>
            </w:pPr>
            <w:r>
              <w:rPr>
                <w:b/>
                <w:sz w:val="20"/>
              </w:rPr>
              <w:t>Information technology &amp; business team</w:t>
            </w:r>
          </w:p>
        </w:tc>
      </w:tr>
      <w:tr w:rsidR="006A385B" w:rsidTr="00631A39">
        <w:trPr>
          <w:trHeight w:hRule="exact" w:val="482"/>
        </w:trPr>
        <w:tc>
          <w:tcPr>
            <w:tcW w:w="1224" w:type="dxa"/>
            <w:tcBorders>
              <w:left w:val="nil"/>
              <w:bottom w:val="nil"/>
            </w:tcBorders>
          </w:tcPr>
          <w:p w:rsidR="006A385B" w:rsidRDefault="006A385B" w:rsidP="00631A39"/>
        </w:tc>
        <w:tc>
          <w:tcPr>
            <w:tcW w:w="1354" w:type="dxa"/>
            <w:tcBorders>
              <w:bottom w:val="nil"/>
              <w:right w:val="nil"/>
            </w:tcBorders>
          </w:tcPr>
          <w:p w:rsidR="006A385B" w:rsidRDefault="006A385B" w:rsidP="00631A39"/>
        </w:tc>
      </w:tr>
    </w:tbl>
    <w:p w:rsidR="006A385B" w:rsidRDefault="006A385B" w:rsidP="006A385B">
      <w:pPr>
        <w:pStyle w:val="BodyText"/>
        <w:spacing w:before="7"/>
        <w:rPr>
          <w:rFonts w:ascii="Arial"/>
          <w:sz w:val="24"/>
        </w:rPr>
      </w:pPr>
    </w:p>
    <w:p w:rsidR="006A385B" w:rsidRDefault="006A385B" w:rsidP="006A385B">
      <w:pPr>
        <w:spacing w:before="74" w:line="242" w:lineRule="auto"/>
        <w:ind w:left="1313" w:right="6678" w:firstLine="112"/>
        <w:rPr>
          <w:rFonts w:ascii="Arial"/>
          <w:sz w:val="20"/>
        </w:rPr>
      </w:pPr>
      <w:r>
        <w:rPr>
          <w:rFonts w:ascii="Times New Roman"/>
          <w:sz w:val="22"/>
        </w:rPr>
        <w:pict>
          <v:shapetype id="_x0000_t202" coordsize="21600,21600" o:spt="202" path="m,l,21600r21600,l21600,xe">
            <v:stroke joinstyle="miter"/>
            <v:path gradientshapeok="t" o:connecttype="rect"/>
          </v:shapetype>
          <v:shape id="_x0000_s1039" type="#_x0000_t202" style="position:absolute;left:0;text-align:left;margin-left:397.9pt;margin-top:-194.65pt;width:129.6pt;height:259.2pt;z-index:251659264;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6"/>
                    <w:gridCol w:w="1292"/>
                  </w:tblGrid>
                  <w:tr w:rsidR="006A385B">
                    <w:trPr>
                      <w:trHeight w:hRule="exact" w:val="4429"/>
                    </w:trPr>
                    <w:tc>
                      <w:tcPr>
                        <w:tcW w:w="2578" w:type="dxa"/>
                        <w:gridSpan w:val="2"/>
                      </w:tcPr>
                      <w:p w:rsidR="006A385B" w:rsidRDefault="006A385B">
                        <w:pPr>
                          <w:pStyle w:val="TableParagraph"/>
                          <w:spacing w:before="83"/>
                          <w:ind w:left="220" w:right="154"/>
                          <w:jc w:val="center"/>
                          <w:rPr>
                            <w:b/>
                            <w:sz w:val="20"/>
                          </w:rPr>
                        </w:pPr>
                        <w:r>
                          <w:rPr>
                            <w:b/>
                            <w:sz w:val="20"/>
                          </w:rPr>
                          <w:t>Analysis Phase</w:t>
                        </w:r>
                      </w:p>
                      <w:p w:rsidR="006A385B" w:rsidRDefault="006A385B">
                        <w:pPr>
                          <w:pStyle w:val="TableParagraph"/>
                          <w:spacing w:before="130" w:line="242" w:lineRule="auto"/>
                          <w:ind w:left="240" w:right="139" w:hanging="18"/>
                          <w:jc w:val="center"/>
                          <w:rPr>
                            <w:sz w:val="20"/>
                          </w:rPr>
                        </w:pPr>
                        <w:r>
                          <w:rPr>
                            <w:sz w:val="20"/>
                          </w:rPr>
                          <w:t>Identify deviations between current</w:t>
                        </w:r>
                        <w:r>
                          <w:rPr>
                            <w:spacing w:val="-14"/>
                            <w:sz w:val="20"/>
                          </w:rPr>
                          <w:t xml:space="preserve"> </w:t>
                        </w:r>
                        <w:r>
                          <w:rPr>
                            <w:sz w:val="20"/>
                          </w:rPr>
                          <w:t>controls &amp; established control objectives</w:t>
                        </w:r>
                      </w:p>
                      <w:p w:rsidR="006A385B" w:rsidRDefault="006A385B">
                        <w:pPr>
                          <w:pStyle w:val="TableParagraph"/>
                          <w:spacing w:before="151" w:line="242" w:lineRule="auto"/>
                          <w:ind w:left="220" w:right="168"/>
                          <w:jc w:val="center"/>
                          <w:rPr>
                            <w:sz w:val="20"/>
                          </w:rPr>
                        </w:pPr>
                        <w:r>
                          <w:rPr>
                            <w:sz w:val="20"/>
                          </w:rPr>
                          <w:t>Determine the adequacy of the current controls</w:t>
                        </w:r>
                      </w:p>
                      <w:p w:rsidR="006A385B" w:rsidRDefault="006A385B">
                        <w:pPr>
                          <w:pStyle w:val="TableParagraph"/>
                          <w:spacing w:before="3"/>
                          <w:rPr>
                            <w:sz w:val="16"/>
                          </w:rPr>
                        </w:pPr>
                      </w:p>
                      <w:p w:rsidR="006A385B" w:rsidRDefault="006A385B">
                        <w:pPr>
                          <w:pStyle w:val="TableParagraph"/>
                          <w:spacing w:line="228" w:lineRule="auto"/>
                          <w:ind w:left="350" w:right="272" w:hanging="44"/>
                          <w:jc w:val="center"/>
                          <w:rPr>
                            <w:sz w:val="20"/>
                          </w:rPr>
                        </w:pPr>
                        <w:r>
                          <w:rPr>
                            <w:sz w:val="20"/>
                          </w:rPr>
                          <w:t>Determine recommendations for additional controls</w:t>
                        </w:r>
                      </w:p>
                      <w:p w:rsidR="006A385B" w:rsidRDefault="006A385B">
                        <w:pPr>
                          <w:pStyle w:val="TableParagraph"/>
                          <w:spacing w:before="5"/>
                          <w:rPr>
                            <w:sz w:val="16"/>
                          </w:rPr>
                        </w:pPr>
                      </w:p>
                      <w:p w:rsidR="006A385B" w:rsidRDefault="006A385B">
                        <w:pPr>
                          <w:pStyle w:val="TableParagraph"/>
                          <w:ind w:left="220" w:right="142"/>
                          <w:jc w:val="center"/>
                          <w:rPr>
                            <w:sz w:val="20"/>
                          </w:rPr>
                        </w:pPr>
                        <w:r>
                          <w:rPr>
                            <w:sz w:val="20"/>
                          </w:rPr>
                          <w:t>Quantify gap between current controls</w:t>
                        </w:r>
                      </w:p>
                      <w:p w:rsidR="006A385B" w:rsidRDefault="006A385B">
                        <w:pPr>
                          <w:pStyle w:val="TableParagraph"/>
                          <w:spacing w:before="3"/>
                          <w:ind w:left="220" w:right="166"/>
                          <w:jc w:val="center"/>
                          <w:rPr>
                            <w:sz w:val="20"/>
                          </w:rPr>
                        </w:pPr>
                        <w:r>
                          <w:rPr>
                            <w:sz w:val="20"/>
                          </w:rPr>
                          <w:t>&amp; desired policy</w:t>
                        </w:r>
                      </w:p>
                      <w:p w:rsidR="006A385B" w:rsidRDefault="006A385B">
                        <w:pPr>
                          <w:pStyle w:val="TableParagraph"/>
                          <w:spacing w:before="161" w:line="208" w:lineRule="exact"/>
                          <w:ind w:left="220" w:right="109"/>
                          <w:jc w:val="center"/>
                          <w:rPr>
                            <w:sz w:val="20"/>
                          </w:rPr>
                        </w:pPr>
                        <w:r>
                          <w:rPr>
                            <w:sz w:val="20"/>
                          </w:rPr>
                          <w:t>Create security specifications</w:t>
                        </w:r>
                      </w:p>
                    </w:tc>
                  </w:tr>
                  <w:tr w:rsidR="006A385B">
                    <w:trPr>
                      <w:trHeight w:hRule="exact" w:val="440"/>
                    </w:trPr>
                    <w:tc>
                      <w:tcPr>
                        <w:tcW w:w="2578" w:type="dxa"/>
                        <w:gridSpan w:val="2"/>
                        <w:shd w:val="clear" w:color="auto" w:fill="C0C0C0"/>
                      </w:tcPr>
                      <w:p w:rsidR="006A385B" w:rsidRDefault="006A385B">
                        <w:pPr>
                          <w:pStyle w:val="TableParagraph"/>
                          <w:spacing w:before="98"/>
                          <w:ind w:left="338" w:right="179"/>
                          <w:rPr>
                            <w:b/>
                            <w:sz w:val="20"/>
                          </w:rPr>
                        </w:pPr>
                        <w:r>
                          <w:rPr>
                            <w:b/>
                            <w:sz w:val="20"/>
                          </w:rPr>
                          <w:t>Software program</w:t>
                        </w:r>
                      </w:p>
                    </w:tc>
                  </w:tr>
                  <w:tr w:rsidR="006A385B">
                    <w:trPr>
                      <w:trHeight w:hRule="exact" w:val="305"/>
                    </w:trPr>
                    <w:tc>
                      <w:tcPr>
                        <w:tcW w:w="1286" w:type="dxa"/>
                        <w:tcBorders>
                          <w:left w:val="nil"/>
                          <w:bottom w:val="nil"/>
                        </w:tcBorders>
                      </w:tcPr>
                      <w:p w:rsidR="006A385B" w:rsidRDefault="006A385B"/>
                    </w:tc>
                    <w:tc>
                      <w:tcPr>
                        <w:tcW w:w="1291" w:type="dxa"/>
                        <w:tcBorders>
                          <w:bottom w:val="nil"/>
                          <w:right w:val="nil"/>
                        </w:tcBorders>
                      </w:tcPr>
                      <w:p w:rsidR="006A385B" w:rsidRDefault="006A385B"/>
                    </w:tc>
                  </w:tr>
                </w:tbl>
                <w:p w:rsidR="006A385B" w:rsidRDefault="006A385B" w:rsidP="006A385B">
                  <w:pPr>
                    <w:pStyle w:val="BodyText"/>
                  </w:pPr>
                </w:p>
              </w:txbxContent>
            </v:textbox>
            <w10:wrap anchorx="page"/>
          </v:shape>
        </w:pict>
      </w:r>
      <w:r>
        <w:rPr>
          <w:rFonts w:ascii="Times New Roman"/>
          <w:sz w:val="22"/>
        </w:rPr>
        <w:pict>
          <v:shape id="_x0000_s1040" type="#_x0000_t202" style="position:absolute;left:0;text-align:left;margin-left:232.8pt;margin-top:-132.6pt;width:115.6pt;height:196.7pt;z-index:251660288;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
                    <w:gridCol w:w="686"/>
                    <w:gridCol w:w="343"/>
                    <w:gridCol w:w="1030"/>
                  </w:tblGrid>
                  <w:tr w:rsidR="006A385B">
                    <w:trPr>
                      <w:trHeight w:hRule="exact" w:val="2542"/>
                    </w:trPr>
                    <w:tc>
                      <w:tcPr>
                        <w:tcW w:w="924" w:type="dxa"/>
                        <w:gridSpan w:val="2"/>
                        <w:tcBorders>
                          <w:left w:val="nil"/>
                          <w:bottom w:val="nil"/>
                        </w:tcBorders>
                      </w:tcPr>
                      <w:p w:rsidR="006A385B" w:rsidRDefault="006A385B"/>
                    </w:tc>
                    <w:tc>
                      <w:tcPr>
                        <w:tcW w:w="1373" w:type="dxa"/>
                        <w:gridSpan w:val="2"/>
                        <w:tcBorders>
                          <w:top w:val="nil"/>
                          <w:right w:val="nil"/>
                        </w:tcBorders>
                      </w:tcPr>
                      <w:p w:rsidR="006A385B" w:rsidRDefault="006A385B"/>
                    </w:tc>
                  </w:tr>
                  <w:tr w:rsidR="006A385B">
                    <w:trPr>
                      <w:trHeight w:hRule="exact" w:val="742"/>
                    </w:trPr>
                    <w:tc>
                      <w:tcPr>
                        <w:tcW w:w="238" w:type="dxa"/>
                        <w:vMerge w:val="restart"/>
                        <w:tcBorders>
                          <w:top w:val="nil"/>
                          <w:left w:val="nil"/>
                        </w:tcBorders>
                      </w:tcPr>
                      <w:p w:rsidR="006A385B" w:rsidRDefault="006A385B">
                        <w:pPr>
                          <w:pStyle w:val="TableParagraph"/>
                          <w:tabs>
                            <w:tab w:val="left" w:pos="45"/>
                          </w:tabs>
                          <w:spacing w:before="179"/>
                          <w:ind w:left="-1201"/>
                          <w:rPr>
                            <w:sz w:val="20"/>
                          </w:rPr>
                        </w:pPr>
                        <w:r>
                          <w:rPr>
                            <w:sz w:val="20"/>
                          </w:rPr>
                          <w:t>d</w:t>
                        </w:r>
                        <w:r>
                          <w:rPr>
                            <w:sz w:val="20"/>
                          </w:rPr>
                          <w:tab/>
                        </w:r>
                      </w:p>
                    </w:tc>
                    <w:tc>
                      <w:tcPr>
                        <w:tcW w:w="2059" w:type="dxa"/>
                        <w:gridSpan w:val="3"/>
                      </w:tcPr>
                      <w:p w:rsidR="006A385B" w:rsidRDefault="006A385B">
                        <w:pPr>
                          <w:pStyle w:val="TableParagraph"/>
                          <w:spacing w:before="85" w:line="218" w:lineRule="exact"/>
                          <w:ind w:left="780" w:hanging="368"/>
                          <w:rPr>
                            <w:sz w:val="20"/>
                          </w:rPr>
                        </w:pPr>
                        <w:r>
                          <w:rPr>
                            <w:sz w:val="20"/>
                          </w:rPr>
                          <w:t>Perform quality review</w:t>
                        </w:r>
                      </w:p>
                    </w:tc>
                  </w:tr>
                  <w:tr w:rsidR="006A385B">
                    <w:trPr>
                      <w:trHeight w:hRule="exact" w:val="478"/>
                    </w:trPr>
                    <w:tc>
                      <w:tcPr>
                        <w:tcW w:w="238" w:type="dxa"/>
                        <w:vMerge/>
                        <w:tcBorders>
                          <w:left w:val="nil"/>
                          <w:bottom w:val="nil"/>
                        </w:tcBorders>
                      </w:tcPr>
                      <w:p w:rsidR="006A385B" w:rsidRDefault="006A385B"/>
                    </w:tc>
                    <w:tc>
                      <w:tcPr>
                        <w:tcW w:w="2059" w:type="dxa"/>
                        <w:gridSpan w:val="3"/>
                        <w:shd w:val="clear" w:color="auto" w:fill="C0C0C0"/>
                      </w:tcPr>
                      <w:p w:rsidR="006A385B" w:rsidRDefault="006A385B">
                        <w:pPr>
                          <w:pStyle w:val="TableParagraph"/>
                          <w:spacing w:before="119"/>
                          <w:ind w:left="86"/>
                          <w:rPr>
                            <w:b/>
                            <w:sz w:val="20"/>
                          </w:rPr>
                        </w:pPr>
                        <w:r>
                          <w:rPr>
                            <w:b/>
                            <w:sz w:val="20"/>
                          </w:rPr>
                          <w:t>Quality review team</w:t>
                        </w:r>
                      </w:p>
                    </w:tc>
                  </w:tr>
                  <w:tr w:rsidR="006A385B">
                    <w:trPr>
                      <w:trHeight w:hRule="exact" w:val="163"/>
                    </w:trPr>
                    <w:tc>
                      <w:tcPr>
                        <w:tcW w:w="1267" w:type="dxa"/>
                        <w:gridSpan w:val="3"/>
                        <w:tcBorders>
                          <w:top w:val="nil"/>
                          <w:left w:val="nil"/>
                          <w:bottom w:val="nil"/>
                        </w:tcBorders>
                      </w:tcPr>
                      <w:p w:rsidR="006A385B" w:rsidRDefault="006A385B"/>
                    </w:tc>
                    <w:tc>
                      <w:tcPr>
                        <w:tcW w:w="1030" w:type="dxa"/>
                        <w:tcBorders>
                          <w:bottom w:val="nil"/>
                          <w:right w:val="nil"/>
                        </w:tcBorders>
                      </w:tcPr>
                      <w:p w:rsidR="006A385B" w:rsidRDefault="006A385B"/>
                    </w:tc>
                  </w:tr>
                </w:tbl>
                <w:p w:rsidR="006A385B" w:rsidRDefault="006A385B" w:rsidP="006A385B">
                  <w:pPr>
                    <w:pStyle w:val="BodyText"/>
                  </w:pPr>
                </w:p>
              </w:txbxContent>
            </v:textbox>
            <w10:wrap anchorx="page"/>
          </v:shape>
        </w:pict>
      </w:r>
      <w:r>
        <w:rPr>
          <w:rFonts w:ascii="Arial"/>
          <w:sz w:val="20"/>
        </w:rPr>
        <w:t xml:space="preserve">Complete </w:t>
      </w:r>
      <w:r>
        <w:rPr>
          <w:rFonts w:ascii="Arial"/>
          <w:w w:val="95"/>
          <w:sz w:val="20"/>
        </w:rPr>
        <w:t>questionnaire</w:t>
      </w:r>
    </w:p>
    <w:p w:rsidR="006A385B" w:rsidRDefault="006A385B" w:rsidP="006A385B">
      <w:pPr>
        <w:pStyle w:val="BodyText"/>
        <w:rPr>
          <w:rFonts w:ascii="Arial"/>
          <w:sz w:val="20"/>
        </w:rPr>
      </w:pPr>
    </w:p>
    <w:p w:rsidR="006A385B" w:rsidRDefault="006A385B" w:rsidP="006A385B">
      <w:pPr>
        <w:pStyle w:val="BodyText"/>
        <w:rPr>
          <w:rFonts w:ascii="Arial"/>
          <w:sz w:val="20"/>
        </w:rPr>
      </w:pPr>
    </w:p>
    <w:p w:rsidR="006A385B" w:rsidRDefault="006A385B" w:rsidP="006A385B">
      <w:pPr>
        <w:pStyle w:val="BodyText"/>
        <w:rPr>
          <w:rFonts w:ascii="Arial"/>
          <w:sz w:val="20"/>
        </w:rPr>
      </w:pPr>
    </w:p>
    <w:p w:rsidR="006A385B" w:rsidRDefault="006A385B" w:rsidP="006A385B">
      <w:pPr>
        <w:pStyle w:val="BodyText"/>
        <w:spacing w:before="7"/>
        <w:rPr>
          <w:rFonts w:ascii="Arial"/>
          <w:sz w:val="25"/>
        </w:rPr>
      </w:pPr>
    </w:p>
    <w:p w:rsidR="006A385B" w:rsidRDefault="006A385B" w:rsidP="006A385B">
      <w:pPr>
        <w:spacing w:before="74" w:line="242" w:lineRule="auto"/>
        <w:ind w:left="4205" w:right="4629" w:hanging="28"/>
        <w:jc w:val="center"/>
        <w:rPr>
          <w:rFonts w:ascii="Arial"/>
          <w:sz w:val="20"/>
        </w:rPr>
      </w:pPr>
      <w:r>
        <w:rPr>
          <w:rFonts w:ascii="Arial"/>
          <w:sz w:val="20"/>
        </w:rPr>
        <w:t xml:space="preserve">Final </w:t>
      </w:r>
      <w:r>
        <w:rPr>
          <w:rFonts w:ascii="Arial"/>
          <w:w w:val="95"/>
          <w:sz w:val="20"/>
        </w:rPr>
        <w:t>Questionnaire</w:t>
      </w:r>
    </w:p>
    <w:p w:rsidR="006A385B" w:rsidRDefault="006A385B" w:rsidP="006A385B">
      <w:pPr>
        <w:pStyle w:val="BodyText"/>
        <w:rPr>
          <w:rFonts w:ascii="Arial"/>
          <w:sz w:val="20"/>
        </w:rPr>
      </w:pPr>
    </w:p>
    <w:p w:rsidR="006A385B" w:rsidRDefault="006A385B" w:rsidP="006A385B">
      <w:pPr>
        <w:pStyle w:val="BodyText"/>
        <w:spacing w:before="6"/>
        <w:rPr>
          <w:rFonts w:ascii="Arial"/>
          <w:sz w:val="16"/>
        </w:rPr>
      </w:pPr>
    </w:p>
    <w:p w:rsidR="006A385B" w:rsidRDefault="006A385B" w:rsidP="006A385B">
      <w:pPr>
        <w:ind w:right="1407"/>
        <w:jc w:val="right"/>
        <w:rPr>
          <w:rFonts w:ascii="Arial"/>
          <w:sz w:val="20"/>
        </w:rPr>
      </w:pPr>
      <w:r>
        <w:rPr>
          <w:rFonts w:ascii="Arial"/>
          <w:w w:val="95"/>
          <w:sz w:val="20"/>
        </w:rPr>
        <w:t>Reports</w:t>
      </w:r>
    </w:p>
    <w:p w:rsidR="006A385B" w:rsidRDefault="006A385B" w:rsidP="006A385B">
      <w:pPr>
        <w:pStyle w:val="BodyText"/>
        <w:rPr>
          <w:rFonts w:ascii="Arial"/>
          <w:sz w:val="20"/>
        </w:rPr>
      </w:pPr>
    </w:p>
    <w:p w:rsidR="006A385B" w:rsidRDefault="006A385B" w:rsidP="006A385B">
      <w:pPr>
        <w:pStyle w:val="BodyText"/>
        <w:rPr>
          <w:rFonts w:ascii="Arial"/>
          <w:sz w:val="20"/>
        </w:rPr>
      </w:pPr>
    </w:p>
    <w:p w:rsidR="006A385B" w:rsidRDefault="006A385B" w:rsidP="006A385B">
      <w:pPr>
        <w:pStyle w:val="BodyText"/>
        <w:rPr>
          <w:rFonts w:ascii="Arial"/>
          <w:sz w:val="20"/>
        </w:rPr>
      </w:pPr>
    </w:p>
    <w:p w:rsidR="006A385B" w:rsidRDefault="006A385B" w:rsidP="006A385B">
      <w:pPr>
        <w:pStyle w:val="BodyText"/>
        <w:rPr>
          <w:rFonts w:ascii="Arial"/>
          <w:sz w:val="20"/>
        </w:rPr>
      </w:pPr>
    </w:p>
    <w:p w:rsidR="006A385B" w:rsidRDefault="006A385B" w:rsidP="006A385B">
      <w:pPr>
        <w:pStyle w:val="BodyText"/>
        <w:spacing w:before="9"/>
        <w:rPr>
          <w:rFonts w:ascii="Arial"/>
          <w:sz w:val="19"/>
        </w:rPr>
      </w:pPr>
    </w:p>
    <w:tbl>
      <w:tblPr>
        <w:tblW w:w="0" w:type="auto"/>
        <w:tblInd w:w="6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3"/>
        <w:gridCol w:w="1215"/>
      </w:tblGrid>
      <w:tr w:rsidR="006A385B" w:rsidTr="00631A39">
        <w:trPr>
          <w:trHeight w:hRule="exact" w:val="742"/>
        </w:trPr>
        <w:tc>
          <w:tcPr>
            <w:tcW w:w="2398" w:type="dxa"/>
            <w:gridSpan w:val="2"/>
          </w:tcPr>
          <w:p w:rsidR="006A385B" w:rsidRDefault="006A385B" w:rsidP="00631A39">
            <w:pPr>
              <w:pStyle w:val="TableParagraph"/>
              <w:spacing w:before="155" w:line="242" w:lineRule="auto"/>
              <w:ind w:left="477" w:right="157" w:hanging="279"/>
              <w:rPr>
                <w:sz w:val="20"/>
              </w:rPr>
            </w:pPr>
            <w:r>
              <w:rPr>
                <w:sz w:val="20"/>
              </w:rPr>
              <w:t>Decide what actions to take to close gap</w:t>
            </w:r>
          </w:p>
        </w:tc>
      </w:tr>
      <w:tr w:rsidR="006A385B" w:rsidTr="00631A39">
        <w:trPr>
          <w:trHeight w:hRule="exact" w:val="998"/>
        </w:trPr>
        <w:tc>
          <w:tcPr>
            <w:tcW w:w="2398" w:type="dxa"/>
            <w:gridSpan w:val="2"/>
            <w:shd w:val="clear" w:color="auto" w:fill="C0C0C0"/>
          </w:tcPr>
          <w:p w:rsidR="006A385B" w:rsidRDefault="006A385B" w:rsidP="00631A39">
            <w:pPr>
              <w:pStyle w:val="TableParagraph"/>
              <w:spacing w:before="8"/>
              <w:rPr>
                <w:sz w:val="15"/>
              </w:rPr>
            </w:pPr>
          </w:p>
          <w:p w:rsidR="006A385B" w:rsidRDefault="006A385B" w:rsidP="00631A39">
            <w:pPr>
              <w:pStyle w:val="TableParagraph"/>
              <w:spacing w:line="242" w:lineRule="auto"/>
              <w:ind w:left="463" w:right="72" w:hanging="368"/>
              <w:rPr>
                <w:b/>
                <w:sz w:val="20"/>
              </w:rPr>
            </w:pPr>
            <w:r>
              <w:rPr>
                <w:b/>
                <w:sz w:val="20"/>
              </w:rPr>
              <w:t>Business unit manager &amp; information</w:t>
            </w:r>
          </w:p>
          <w:p w:rsidR="006A385B" w:rsidRDefault="006A385B" w:rsidP="00631A39">
            <w:pPr>
              <w:pStyle w:val="TableParagraph"/>
              <w:ind w:left="184" w:right="72"/>
              <w:rPr>
                <w:b/>
                <w:sz w:val="20"/>
              </w:rPr>
            </w:pPr>
            <w:r>
              <w:rPr>
                <w:b/>
                <w:sz w:val="20"/>
              </w:rPr>
              <w:t>Technology manager</w:t>
            </w:r>
          </w:p>
        </w:tc>
      </w:tr>
      <w:tr w:rsidR="006A385B" w:rsidTr="00631A39">
        <w:trPr>
          <w:trHeight w:hRule="exact" w:val="194"/>
        </w:trPr>
        <w:tc>
          <w:tcPr>
            <w:tcW w:w="1183" w:type="dxa"/>
            <w:tcBorders>
              <w:left w:val="nil"/>
              <w:bottom w:val="nil"/>
            </w:tcBorders>
          </w:tcPr>
          <w:p w:rsidR="006A385B" w:rsidRDefault="006A385B" w:rsidP="00631A39"/>
        </w:tc>
        <w:tc>
          <w:tcPr>
            <w:tcW w:w="1214" w:type="dxa"/>
            <w:tcBorders>
              <w:bottom w:val="nil"/>
              <w:right w:val="nil"/>
            </w:tcBorders>
          </w:tcPr>
          <w:p w:rsidR="006A385B" w:rsidRDefault="006A385B" w:rsidP="00631A39"/>
        </w:tc>
      </w:tr>
    </w:tbl>
    <w:p w:rsidR="006A385B" w:rsidRDefault="006A385B" w:rsidP="006A385B">
      <w:pPr>
        <w:pStyle w:val="BodyText"/>
        <w:spacing w:before="11"/>
        <w:rPr>
          <w:rFonts w:ascii="Arial"/>
        </w:rPr>
      </w:pPr>
    </w:p>
    <w:p w:rsidR="006A385B" w:rsidRDefault="006A385B" w:rsidP="006A385B">
      <w:pPr>
        <w:spacing w:before="74"/>
        <w:ind w:right="1401"/>
        <w:jc w:val="right"/>
        <w:rPr>
          <w:rFonts w:ascii="Arial"/>
          <w:sz w:val="20"/>
        </w:rPr>
      </w:pPr>
      <w:r>
        <w:rPr>
          <w:rFonts w:ascii="Arial"/>
          <w:sz w:val="20"/>
        </w:rPr>
        <w:t>Register plan</w:t>
      </w:r>
    </w:p>
    <w:p w:rsidR="006A385B" w:rsidRDefault="006A385B" w:rsidP="006A385B">
      <w:pPr>
        <w:jc w:val="right"/>
        <w:rPr>
          <w:rFonts w:ascii="Arial"/>
          <w:sz w:val="20"/>
        </w:rPr>
        <w:sectPr w:rsidR="006A385B">
          <w:headerReference w:type="default" r:id="rId18"/>
          <w:pgSz w:w="12240" w:h="15840"/>
          <w:pgMar w:top="1500" w:right="980" w:bottom="1360" w:left="1180" w:header="0" w:footer="1175" w:gutter="0"/>
          <w:cols w:space="720"/>
        </w:sectPr>
      </w:pPr>
    </w:p>
    <w:p w:rsidR="006A385B" w:rsidRDefault="006A385B" w:rsidP="006A385B">
      <w:pPr>
        <w:pStyle w:val="BodyText"/>
        <w:spacing w:before="2"/>
        <w:rPr>
          <w:rFonts w:ascii="Arial"/>
          <w:sz w:val="16"/>
        </w:rPr>
      </w:pPr>
    </w:p>
    <w:p w:rsidR="006A385B" w:rsidRDefault="006A385B" w:rsidP="006A385B">
      <w:pPr>
        <w:pStyle w:val="Heading2"/>
        <w:spacing w:before="65"/>
        <w:ind w:right="445"/>
      </w:pPr>
      <w:r>
        <w:t>Initiating a Risk Assessment</w:t>
      </w:r>
    </w:p>
    <w:p w:rsidR="006A385B" w:rsidRDefault="006A385B" w:rsidP="006A385B">
      <w:pPr>
        <w:pStyle w:val="BodyText"/>
        <w:spacing w:before="6"/>
        <w:rPr>
          <w:rFonts w:ascii="Arial"/>
          <w:b/>
          <w:sz w:val="23"/>
        </w:rPr>
      </w:pPr>
    </w:p>
    <w:p w:rsidR="006A385B" w:rsidRDefault="006A385B" w:rsidP="006A385B">
      <w:pPr>
        <w:pStyle w:val="BodyText"/>
        <w:spacing w:before="1" w:line="244" w:lineRule="auto"/>
        <w:ind w:left="878" w:right="77" w:hanging="13"/>
      </w:pPr>
      <w:r>
        <w:t xml:space="preserve">At </w:t>
      </w:r>
      <w:r>
        <w:rPr>
          <w:spacing w:val="6"/>
        </w:rPr>
        <w:t xml:space="preserve">this </w:t>
      </w:r>
      <w:r>
        <w:rPr>
          <w:spacing w:val="5"/>
        </w:rPr>
        <w:t xml:space="preserve">compan </w:t>
      </w:r>
      <w:r>
        <w:t xml:space="preserve">y, </w:t>
      </w:r>
      <w:r>
        <w:rPr>
          <w:spacing w:val="7"/>
        </w:rPr>
        <w:t xml:space="preserve">organizational </w:t>
      </w:r>
      <w:r>
        <w:rPr>
          <w:spacing w:val="5"/>
        </w:rPr>
        <w:t xml:space="preserve">policy </w:t>
      </w:r>
      <w:r>
        <w:rPr>
          <w:spacing w:val="6"/>
        </w:rPr>
        <w:t xml:space="preserve">requires </w:t>
      </w:r>
      <w:r>
        <w:rPr>
          <w:spacing w:val="4"/>
        </w:rPr>
        <w:t xml:space="preserve">the </w:t>
      </w:r>
      <w:r>
        <w:rPr>
          <w:spacing w:val="5"/>
        </w:rPr>
        <w:t xml:space="preserve">corporate informat </w:t>
      </w:r>
      <w:r>
        <w:rPr>
          <w:spacing w:val="4"/>
        </w:rPr>
        <w:t xml:space="preserve">ion secur ity </w:t>
      </w:r>
      <w:r>
        <w:rPr>
          <w:spacing w:val="6"/>
        </w:rPr>
        <w:t xml:space="preserve">group to </w:t>
      </w:r>
      <w:r>
        <w:rPr>
          <w:spacing w:val="7"/>
        </w:rPr>
        <w:t xml:space="preserve">initiate </w:t>
      </w:r>
      <w:r>
        <w:rPr>
          <w:spacing w:val="4"/>
        </w:rPr>
        <w:t xml:space="preserve">risk </w:t>
      </w:r>
      <w:r>
        <w:rPr>
          <w:spacing w:val="5"/>
        </w:rPr>
        <w:t xml:space="preserve">assessm </w:t>
      </w:r>
      <w:r>
        <w:rPr>
          <w:spacing w:val="9"/>
        </w:rPr>
        <w:t xml:space="preserve">ents </w:t>
      </w:r>
      <w:r>
        <w:rPr>
          <w:spacing w:val="4"/>
        </w:rPr>
        <w:t xml:space="preserve">based  </w:t>
      </w:r>
      <w:r>
        <w:rPr>
          <w:spacing w:val="3"/>
        </w:rPr>
        <w:t xml:space="preserve">on </w:t>
      </w:r>
      <w:r>
        <w:rPr>
          <w:spacing w:val="8"/>
        </w:rPr>
        <w:t xml:space="preserve">the </w:t>
      </w:r>
      <w:r>
        <w:rPr>
          <w:spacing w:val="6"/>
        </w:rPr>
        <w:t xml:space="preserve">import ance </w:t>
      </w:r>
      <w:r>
        <w:rPr>
          <w:spacing w:val="3"/>
        </w:rPr>
        <w:t xml:space="preserve">of </w:t>
      </w:r>
      <w:r>
        <w:rPr>
          <w:spacing w:val="8"/>
        </w:rPr>
        <w:t xml:space="preserve">the </w:t>
      </w:r>
      <w:r>
        <w:rPr>
          <w:spacing w:val="5"/>
        </w:rPr>
        <w:t xml:space="preserve">operat </w:t>
      </w:r>
      <w:r>
        <w:rPr>
          <w:spacing w:val="4"/>
        </w:rPr>
        <w:t xml:space="preserve">ions and </w:t>
      </w:r>
      <w:r>
        <w:rPr>
          <w:spacing w:val="8"/>
        </w:rPr>
        <w:t>the</w:t>
      </w:r>
      <w:r>
        <w:rPr>
          <w:spacing w:val="64"/>
        </w:rPr>
        <w:t xml:space="preserve"> </w:t>
      </w:r>
      <w:r>
        <w:rPr>
          <w:spacing w:val="6"/>
        </w:rPr>
        <w:t>time</w:t>
      </w:r>
    </w:p>
    <w:p w:rsidR="006A385B" w:rsidRDefault="006A385B" w:rsidP="006A385B">
      <w:pPr>
        <w:pStyle w:val="BodyText"/>
        <w:spacing w:before="1" w:line="244" w:lineRule="auto"/>
        <w:ind w:left="878" w:right="445" w:hanging="7"/>
      </w:pPr>
      <w:r>
        <w:rPr>
          <w:spacing w:val="4"/>
        </w:rPr>
        <w:t xml:space="preserve">lapse from the last </w:t>
      </w:r>
      <w:r>
        <w:rPr>
          <w:spacing w:val="5"/>
        </w:rPr>
        <w:t xml:space="preserve">assessment </w:t>
      </w:r>
      <w:r>
        <w:t xml:space="preserve">. </w:t>
      </w:r>
      <w:r>
        <w:rPr>
          <w:spacing w:val="5"/>
        </w:rPr>
        <w:t xml:space="preserve">Business </w:t>
      </w:r>
      <w:r>
        <w:rPr>
          <w:spacing w:val="6"/>
        </w:rPr>
        <w:t xml:space="preserve">unit </w:t>
      </w:r>
      <w:r>
        <w:rPr>
          <w:spacing w:val="7"/>
        </w:rPr>
        <w:t xml:space="preserve">managers assist </w:t>
      </w:r>
      <w:r>
        <w:rPr>
          <w:spacing w:val="3"/>
        </w:rPr>
        <w:t xml:space="preserve">in </w:t>
      </w:r>
      <w:r>
        <w:rPr>
          <w:spacing w:val="5"/>
        </w:rPr>
        <w:t xml:space="preserve">determ </w:t>
      </w:r>
      <w:r>
        <w:rPr>
          <w:spacing w:val="4"/>
        </w:rPr>
        <w:t xml:space="preserve">ining what </w:t>
      </w:r>
      <w:r>
        <w:rPr>
          <w:spacing w:val="6"/>
        </w:rPr>
        <w:t>the</w:t>
      </w:r>
      <w:r>
        <w:rPr>
          <w:spacing w:val="67"/>
        </w:rPr>
        <w:t xml:space="preserve"> </w:t>
      </w:r>
      <w:r>
        <w:rPr>
          <w:spacing w:val="7"/>
        </w:rPr>
        <w:t xml:space="preserve">most </w:t>
      </w:r>
      <w:r>
        <w:rPr>
          <w:spacing w:val="6"/>
        </w:rPr>
        <w:t xml:space="preserve">import ant </w:t>
      </w:r>
      <w:r>
        <w:rPr>
          <w:spacing w:val="5"/>
        </w:rPr>
        <w:t xml:space="preserve">operat </w:t>
      </w:r>
      <w:r>
        <w:rPr>
          <w:spacing w:val="4"/>
        </w:rPr>
        <w:t xml:space="preserve">ions are </w:t>
      </w:r>
      <w:r>
        <w:rPr>
          <w:spacing w:val="6"/>
        </w:rPr>
        <w:t xml:space="preserve">within </w:t>
      </w:r>
      <w:r>
        <w:rPr>
          <w:spacing w:val="7"/>
        </w:rPr>
        <w:t xml:space="preserve">their business units. </w:t>
      </w:r>
      <w:r>
        <w:rPr>
          <w:spacing w:val="4"/>
        </w:rPr>
        <w:t xml:space="preserve">The </w:t>
      </w:r>
      <w:r>
        <w:rPr>
          <w:spacing w:val="5"/>
        </w:rPr>
        <w:t xml:space="preserve">genera </w:t>
      </w:r>
      <w:r>
        <w:t xml:space="preserve">l </w:t>
      </w:r>
      <w:r>
        <w:rPr>
          <w:spacing w:val="5"/>
        </w:rPr>
        <w:t xml:space="preserve">expect </w:t>
      </w:r>
      <w:r>
        <w:rPr>
          <w:spacing w:val="6"/>
        </w:rPr>
        <w:t xml:space="preserve">ation </w:t>
      </w:r>
      <w:r>
        <w:rPr>
          <w:spacing w:val="3"/>
        </w:rPr>
        <w:t xml:space="preserve">is </w:t>
      </w:r>
      <w:r>
        <w:rPr>
          <w:spacing w:val="7"/>
        </w:rPr>
        <w:t xml:space="preserve">that </w:t>
      </w:r>
      <w:r>
        <w:rPr>
          <w:spacing w:val="4"/>
        </w:rPr>
        <w:t xml:space="preserve">risk </w:t>
      </w:r>
      <w:r>
        <w:rPr>
          <w:spacing w:val="5"/>
        </w:rPr>
        <w:t xml:space="preserve">assessm </w:t>
      </w:r>
      <w:r>
        <w:rPr>
          <w:spacing w:val="9"/>
        </w:rPr>
        <w:t xml:space="preserve">ents </w:t>
      </w:r>
      <w:r>
        <w:rPr>
          <w:spacing w:val="4"/>
        </w:rPr>
        <w:t xml:space="preserve">are </w:t>
      </w:r>
      <w:r>
        <w:rPr>
          <w:spacing w:val="6"/>
        </w:rPr>
        <w:t xml:space="preserve">to </w:t>
      </w:r>
      <w:r>
        <w:rPr>
          <w:spacing w:val="3"/>
        </w:rPr>
        <w:t xml:space="preserve">be </w:t>
      </w:r>
      <w:r>
        <w:rPr>
          <w:spacing w:val="9"/>
        </w:rPr>
        <w:t xml:space="preserve">performed </w:t>
      </w:r>
      <w:r>
        <w:rPr>
          <w:spacing w:val="3"/>
        </w:rPr>
        <w:t xml:space="preserve">on </w:t>
      </w:r>
      <w:r>
        <w:rPr>
          <w:spacing w:val="6"/>
        </w:rPr>
        <w:t xml:space="preserve">import ant </w:t>
      </w:r>
      <w:r>
        <w:rPr>
          <w:spacing w:val="5"/>
        </w:rPr>
        <w:t xml:space="preserve">operat </w:t>
      </w:r>
      <w:r>
        <w:rPr>
          <w:spacing w:val="4"/>
        </w:rPr>
        <w:t xml:space="preserve">ions annua </w:t>
      </w:r>
      <w:r>
        <w:t xml:space="preserve">lly.   </w:t>
      </w:r>
      <w:r>
        <w:rPr>
          <w:spacing w:val="3"/>
        </w:rPr>
        <w:t>In</w:t>
      </w:r>
    </w:p>
    <w:p w:rsidR="006A385B" w:rsidRDefault="006A385B" w:rsidP="006A385B">
      <w:pPr>
        <w:pStyle w:val="BodyText"/>
        <w:spacing w:before="1" w:line="244" w:lineRule="auto"/>
        <w:ind w:left="878" w:right="546" w:hanging="7"/>
        <w:jc w:val="both"/>
      </w:pPr>
      <w:r>
        <w:t>instances where the operat ion is extreme ly critical or has changed significantly, risk assessm ents could be performed more often. In addition, at any time, business unit managers can request that  a risk assessment  be  performed .</w:t>
      </w:r>
    </w:p>
    <w:p w:rsidR="006A385B" w:rsidRDefault="006A385B" w:rsidP="006A385B">
      <w:pPr>
        <w:pStyle w:val="BodyText"/>
        <w:spacing w:before="7"/>
      </w:pPr>
    </w:p>
    <w:p w:rsidR="006A385B" w:rsidRDefault="006A385B" w:rsidP="006A385B">
      <w:pPr>
        <w:pStyle w:val="BodyText"/>
        <w:ind w:left="871" w:right="445"/>
      </w:pPr>
      <w:r>
        <w:t>The risk assessments  are assoc iated  with three  types of activity—(1) development  of</w:t>
      </w:r>
    </w:p>
    <w:p w:rsidR="006A385B" w:rsidRDefault="006A385B" w:rsidP="006A385B">
      <w:pPr>
        <w:pStyle w:val="BodyText"/>
        <w:spacing w:before="6"/>
        <w:ind w:left="878" w:right="445"/>
      </w:pPr>
      <w:r>
        <w:t>new computer systems, (2) procurem ent of product ion systems from other vendors ,  or</w:t>
      </w:r>
    </w:p>
    <w:p w:rsidR="006A385B" w:rsidRDefault="006A385B" w:rsidP="006A385B">
      <w:pPr>
        <w:pStyle w:val="BodyText"/>
        <w:spacing w:before="6" w:line="244" w:lineRule="auto"/>
        <w:ind w:left="878" w:right="222"/>
      </w:pPr>
      <w:r>
        <w:t>(3) improvement of legacy system secur ity features —and, genera lly, are limited in scope to a primary business process and support ing systems. The support ing systems include the software, databases , and the hardw are and network techno logy support ing the</w:t>
      </w:r>
    </w:p>
    <w:p w:rsidR="006A385B" w:rsidRDefault="006A385B" w:rsidP="006A385B">
      <w:pPr>
        <w:pStyle w:val="BodyText"/>
        <w:spacing w:before="1"/>
        <w:ind w:left="878" w:right="445"/>
      </w:pPr>
      <w:r>
        <w:t>software , as well as the people who use and rely on these  resources .  Business   unit</w:t>
      </w:r>
    </w:p>
    <w:p w:rsidR="006A385B" w:rsidRDefault="006A385B" w:rsidP="006A385B">
      <w:pPr>
        <w:pStyle w:val="BodyText"/>
        <w:spacing w:before="6" w:line="244" w:lineRule="auto"/>
        <w:ind w:left="878" w:right="160" w:hanging="1"/>
        <w:jc w:val="both"/>
      </w:pPr>
      <w:r>
        <w:t>managers are respons ible for execut ing the risk assessm ents assoc iated with their unit's computer -based operat ions, and such respons ibilities are genera lly documented in their performance expect ations.</w:t>
      </w:r>
    </w:p>
    <w:p w:rsidR="006A385B" w:rsidRDefault="006A385B" w:rsidP="006A385B">
      <w:pPr>
        <w:pStyle w:val="BodyText"/>
        <w:spacing w:before="7"/>
      </w:pPr>
    </w:p>
    <w:p w:rsidR="006A385B" w:rsidRDefault="006A385B" w:rsidP="006A385B">
      <w:pPr>
        <w:pStyle w:val="BodyText"/>
        <w:spacing w:line="244" w:lineRule="auto"/>
        <w:ind w:left="878" w:right="361" w:hanging="7"/>
      </w:pPr>
      <w:r>
        <w:rPr>
          <w:spacing w:val="4"/>
        </w:rPr>
        <w:t xml:space="preserve">Once </w:t>
      </w:r>
      <w:r>
        <w:t xml:space="preserve">a </w:t>
      </w:r>
      <w:r>
        <w:rPr>
          <w:spacing w:val="6"/>
        </w:rPr>
        <w:t xml:space="preserve">decision </w:t>
      </w:r>
      <w:r>
        <w:rPr>
          <w:spacing w:val="3"/>
        </w:rPr>
        <w:t xml:space="preserve">is </w:t>
      </w:r>
      <w:r>
        <w:rPr>
          <w:spacing w:val="4"/>
        </w:rPr>
        <w:t xml:space="preserve">made  </w:t>
      </w:r>
      <w:r>
        <w:rPr>
          <w:spacing w:val="3"/>
        </w:rPr>
        <w:t xml:space="preserve">to </w:t>
      </w:r>
      <w:r>
        <w:rPr>
          <w:spacing w:val="6"/>
        </w:rPr>
        <w:t xml:space="preserve">perform </w:t>
      </w:r>
      <w:r>
        <w:t xml:space="preserve">a </w:t>
      </w:r>
      <w:r>
        <w:rPr>
          <w:spacing w:val="4"/>
        </w:rPr>
        <w:t xml:space="preserve">risk </w:t>
      </w:r>
      <w:r>
        <w:rPr>
          <w:spacing w:val="5"/>
        </w:rPr>
        <w:t xml:space="preserve">assessment </w:t>
      </w:r>
      <w:r>
        <w:t xml:space="preserve">, </w:t>
      </w:r>
      <w:r>
        <w:rPr>
          <w:spacing w:val="4"/>
        </w:rPr>
        <w:t xml:space="preserve">the </w:t>
      </w:r>
      <w:r>
        <w:rPr>
          <w:spacing w:val="6"/>
        </w:rPr>
        <w:t xml:space="preserve">business unit </w:t>
      </w:r>
      <w:r>
        <w:rPr>
          <w:spacing w:val="7"/>
        </w:rPr>
        <w:t xml:space="preserve">manager </w:t>
      </w:r>
      <w:r>
        <w:rPr>
          <w:spacing w:val="6"/>
        </w:rPr>
        <w:t xml:space="preserve">forms </w:t>
      </w:r>
      <w:r>
        <w:rPr>
          <w:spacing w:val="67"/>
        </w:rPr>
        <w:t xml:space="preserve"> </w:t>
      </w:r>
      <w:r>
        <w:t xml:space="preserve">a </w:t>
      </w:r>
      <w:r>
        <w:rPr>
          <w:spacing w:val="6"/>
        </w:rPr>
        <w:t xml:space="preserve">team </w:t>
      </w:r>
      <w:r>
        <w:rPr>
          <w:spacing w:val="3"/>
        </w:rPr>
        <w:t xml:space="preserve">of </w:t>
      </w:r>
      <w:r>
        <w:rPr>
          <w:spacing w:val="7"/>
        </w:rPr>
        <w:t xml:space="preserve">information </w:t>
      </w:r>
      <w:r>
        <w:rPr>
          <w:spacing w:val="6"/>
        </w:rPr>
        <w:t xml:space="preserve">techno </w:t>
      </w:r>
      <w:r>
        <w:rPr>
          <w:spacing w:val="3"/>
        </w:rPr>
        <w:t xml:space="preserve">logy </w:t>
      </w:r>
      <w:r>
        <w:rPr>
          <w:spacing w:val="4"/>
        </w:rPr>
        <w:t xml:space="preserve">and </w:t>
      </w:r>
      <w:r>
        <w:rPr>
          <w:spacing w:val="7"/>
        </w:rPr>
        <w:t xml:space="preserve">business </w:t>
      </w:r>
      <w:r>
        <w:rPr>
          <w:spacing w:val="5"/>
        </w:rPr>
        <w:t xml:space="preserve">expert </w:t>
      </w:r>
      <w:r>
        <w:t xml:space="preserve">s </w:t>
      </w:r>
      <w:r>
        <w:rPr>
          <w:spacing w:val="6"/>
        </w:rPr>
        <w:t xml:space="preserve">to </w:t>
      </w:r>
      <w:r>
        <w:rPr>
          <w:spacing w:val="5"/>
        </w:rPr>
        <w:t xml:space="preserve">conduct </w:t>
      </w:r>
      <w:r>
        <w:rPr>
          <w:spacing w:val="8"/>
        </w:rPr>
        <w:t xml:space="preserve">the </w:t>
      </w:r>
      <w:r>
        <w:rPr>
          <w:spacing w:val="3"/>
        </w:rPr>
        <w:t xml:space="preserve">first </w:t>
      </w:r>
      <w:r>
        <w:rPr>
          <w:spacing w:val="4"/>
        </w:rPr>
        <w:t xml:space="preserve">part </w:t>
      </w:r>
      <w:r>
        <w:rPr>
          <w:spacing w:val="3"/>
        </w:rPr>
        <w:t xml:space="preserve">of </w:t>
      </w:r>
      <w:r>
        <w:rPr>
          <w:spacing w:val="8"/>
        </w:rPr>
        <w:t xml:space="preserve">the </w:t>
      </w:r>
      <w:r>
        <w:rPr>
          <w:spacing w:val="5"/>
        </w:rPr>
        <w:t xml:space="preserve">assessment </w:t>
      </w:r>
      <w:r>
        <w:t xml:space="preserve">, </w:t>
      </w:r>
      <w:r>
        <w:rPr>
          <w:spacing w:val="6"/>
        </w:rPr>
        <w:t xml:space="preserve">which entails collecting </w:t>
      </w:r>
      <w:r>
        <w:rPr>
          <w:spacing w:val="8"/>
        </w:rPr>
        <w:t xml:space="preserve">data. </w:t>
      </w:r>
      <w:r>
        <w:rPr>
          <w:spacing w:val="4"/>
        </w:rPr>
        <w:t xml:space="preserve">The </w:t>
      </w:r>
      <w:r>
        <w:rPr>
          <w:spacing w:val="3"/>
        </w:rPr>
        <w:t xml:space="preserve">size of </w:t>
      </w:r>
      <w:r>
        <w:rPr>
          <w:spacing w:val="4"/>
        </w:rPr>
        <w:t xml:space="preserve">the team  </w:t>
      </w:r>
      <w:r>
        <w:rPr>
          <w:spacing w:val="5"/>
        </w:rPr>
        <w:t xml:space="preserve">depends  </w:t>
      </w:r>
      <w:r>
        <w:rPr>
          <w:spacing w:val="3"/>
        </w:rPr>
        <w:t xml:space="preserve">on </w:t>
      </w:r>
      <w:r>
        <w:rPr>
          <w:spacing w:val="4"/>
        </w:rPr>
        <w:t xml:space="preserve">the </w:t>
      </w:r>
      <w:r>
        <w:rPr>
          <w:spacing w:val="6"/>
        </w:rPr>
        <w:t xml:space="preserve">number  </w:t>
      </w:r>
      <w:r>
        <w:rPr>
          <w:spacing w:val="2"/>
        </w:rPr>
        <w:t xml:space="preserve">of </w:t>
      </w:r>
      <w:r>
        <w:rPr>
          <w:spacing w:val="7"/>
        </w:rPr>
        <w:t xml:space="preserve">business </w:t>
      </w:r>
      <w:r>
        <w:rPr>
          <w:spacing w:val="3"/>
        </w:rPr>
        <w:t xml:space="preserve">and </w:t>
      </w:r>
      <w:r>
        <w:rPr>
          <w:spacing w:val="8"/>
        </w:rPr>
        <w:t xml:space="preserve">technical </w:t>
      </w:r>
      <w:r>
        <w:rPr>
          <w:spacing w:val="7"/>
        </w:rPr>
        <w:t xml:space="preserve">people </w:t>
      </w:r>
      <w:r>
        <w:rPr>
          <w:spacing w:val="4"/>
        </w:rPr>
        <w:t xml:space="preserve">involved </w:t>
      </w:r>
      <w:r>
        <w:rPr>
          <w:spacing w:val="3"/>
        </w:rPr>
        <w:t xml:space="preserve">in </w:t>
      </w:r>
      <w:r>
        <w:rPr>
          <w:spacing w:val="8"/>
        </w:rPr>
        <w:t xml:space="preserve">the </w:t>
      </w:r>
      <w:r>
        <w:rPr>
          <w:spacing w:val="4"/>
        </w:rPr>
        <w:t xml:space="preserve">operat ion </w:t>
      </w:r>
      <w:r>
        <w:rPr>
          <w:spacing w:val="5"/>
        </w:rPr>
        <w:t xml:space="preserve">being </w:t>
      </w:r>
      <w:r>
        <w:rPr>
          <w:spacing w:val="4"/>
        </w:rPr>
        <w:t xml:space="preserve">assessed </w:t>
      </w:r>
      <w:r>
        <w:t xml:space="preserve">.  </w:t>
      </w:r>
      <w:r>
        <w:rPr>
          <w:spacing w:val="6"/>
        </w:rPr>
        <w:t xml:space="preserve">Often </w:t>
      </w:r>
      <w:r>
        <w:t xml:space="preserve">12 </w:t>
      </w:r>
      <w:r>
        <w:rPr>
          <w:spacing w:val="39"/>
        </w:rPr>
        <w:t xml:space="preserve"> </w:t>
      </w:r>
      <w:r>
        <w:rPr>
          <w:spacing w:val="6"/>
        </w:rPr>
        <w:t>to</w:t>
      </w:r>
    </w:p>
    <w:p w:rsidR="006A385B" w:rsidRDefault="006A385B" w:rsidP="006A385B">
      <w:pPr>
        <w:pStyle w:val="BodyText"/>
        <w:spacing w:before="1"/>
        <w:ind w:left="871" w:right="254"/>
      </w:pPr>
      <w:r>
        <w:t xml:space="preserve">14 </w:t>
      </w:r>
      <w:r>
        <w:rPr>
          <w:spacing w:val="8"/>
        </w:rPr>
        <w:t xml:space="preserve">people </w:t>
      </w:r>
      <w:r>
        <w:rPr>
          <w:spacing w:val="4"/>
        </w:rPr>
        <w:t xml:space="preserve">are part  </w:t>
      </w:r>
      <w:r>
        <w:rPr>
          <w:spacing w:val="3"/>
        </w:rPr>
        <w:t xml:space="preserve">of </w:t>
      </w:r>
      <w:r>
        <w:rPr>
          <w:spacing w:val="4"/>
        </w:rPr>
        <w:t xml:space="preserve">the </w:t>
      </w:r>
      <w:r>
        <w:rPr>
          <w:spacing w:val="8"/>
        </w:rPr>
        <w:t xml:space="preserve">team, </w:t>
      </w:r>
      <w:r>
        <w:rPr>
          <w:spacing w:val="4"/>
        </w:rPr>
        <w:t xml:space="preserve">but the </w:t>
      </w:r>
      <w:r>
        <w:rPr>
          <w:spacing w:val="5"/>
        </w:rPr>
        <w:t xml:space="preserve">number  </w:t>
      </w:r>
      <w:r>
        <w:rPr>
          <w:spacing w:val="4"/>
        </w:rPr>
        <w:t xml:space="preserve">can vary.  </w:t>
      </w:r>
      <w:r>
        <w:rPr>
          <w:spacing w:val="3"/>
        </w:rPr>
        <w:t xml:space="preserve">In </w:t>
      </w:r>
      <w:r>
        <w:rPr>
          <w:spacing w:val="7"/>
        </w:rPr>
        <w:t xml:space="preserve">addition, </w:t>
      </w:r>
      <w:r>
        <w:rPr>
          <w:spacing w:val="4"/>
        </w:rPr>
        <w:t xml:space="preserve">the </w:t>
      </w:r>
      <w:r>
        <w:rPr>
          <w:spacing w:val="57"/>
        </w:rPr>
        <w:t xml:space="preserve"> </w:t>
      </w:r>
      <w:r>
        <w:rPr>
          <w:spacing w:val="7"/>
        </w:rPr>
        <w:t>organization</w:t>
      </w:r>
    </w:p>
    <w:p w:rsidR="006A385B" w:rsidRDefault="006A385B" w:rsidP="006A385B">
      <w:pPr>
        <w:pStyle w:val="BodyText"/>
        <w:spacing w:before="6" w:line="244" w:lineRule="auto"/>
        <w:ind w:left="871" w:right="77" w:firstLine="6"/>
      </w:pPr>
      <w:r>
        <w:t>uses a cadre of other individuals to perform risk assessm ent tasks, including performing quality reviews, analyzing the results using a software  tool, and facilitating the  process</w:t>
      </w:r>
    </w:p>
    <w:p w:rsidR="006A385B" w:rsidRDefault="006A385B" w:rsidP="006A385B">
      <w:pPr>
        <w:pStyle w:val="BodyText"/>
        <w:spacing w:before="1"/>
        <w:ind w:left="878" w:right="445"/>
      </w:pPr>
      <w:r>
        <w:t>across  the organization.</w:t>
      </w:r>
    </w:p>
    <w:p w:rsidR="006A385B" w:rsidRDefault="006A385B" w:rsidP="006A385B">
      <w:pPr>
        <w:pStyle w:val="BodyText"/>
      </w:pPr>
    </w:p>
    <w:p w:rsidR="006A385B" w:rsidRDefault="006A385B" w:rsidP="006A385B">
      <w:pPr>
        <w:pStyle w:val="BodyText"/>
        <w:spacing w:before="6"/>
      </w:pPr>
    </w:p>
    <w:p w:rsidR="006A385B" w:rsidRDefault="006A385B" w:rsidP="006A385B">
      <w:pPr>
        <w:pStyle w:val="Heading2"/>
        <w:ind w:right="445"/>
      </w:pPr>
      <w:r>
        <w:t>Conducting and Documenting the Assessment</w:t>
      </w:r>
    </w:p>
    <w:p w:rsidR="006A385B" w:rsidRDefault="006A385B" w:rsidP="006A385B">
      <w:pPr>
        <w:pStyle w:val="BodyText"/>
        <w:spacing w:before="4"/>
        <w:rPr>
          <w:rFonts w:ascii="Arial"/>
          <w:b/>
          <w:sz w:val="23"/>
        </w:rPr>
      </w:pPr>
    </w:p>
    <w:p w:rsidR="006A385B" w:rsidRDefault="006A385B" w:rsidP="006A385B">
      <w:pPr>
        <w:pStyle w:val="BodyText"/>
        <w:spacing w:line="244" w:lineRule="auto"/>
        <w:ind w:left="871" w:right="124"/>
        <w:jc w:val="both"/>
      </w:pPr>
      <w:r>
        <w:t>The organization's risk assessm ent process involves (1) using a questionnaire to compile informat ion on the value of critical operat ions and assets , policies and contro ls in place, and other  system attr ibutes  and (2) compar ing this informat ion with predeterm ined</w:t>
      </w:r>
    </w:p>
    <w:p w:rsidR="006A385B" w:rsidRDefault="006A385B" w:rsidP="006A385B">
      <w:pPr>
        <w:pStyle w:val="BodyText"/>
        <w:spacing w:before="1" w:line="244" w:lineRule="auto"/>
        <w:ind w:left="878" w:right="445"/>
      </w:pPr>
      <w:r>
        <w:t>policy and contro l requirements . The compan y has developed a software program that automat ically performs this compar ison. When the analysis identifies an area that does not meet the estab lished contro l requirements , the software program   automat ically</w:t>
      </w:r>
    </w:p>
    <w:p w:rsidR="006A385B" w:rsidRDefault="006A385B" w:rsidP="006A385B">
      <w:pPr>
        <w:pStyle w:val="BodyText"/>
        <w:spacing w:before="1" w:line="244" w:lineRule="auto"/>
        <w:ind w:left="878" w:right="254"/>
      </w:pPr>
      <w:r>
        <w:rPr>
          <w:spacing w:val="5"/>
        </w:rPr>
        <w:t xml:space="preserve">accesses </w:t>
      </w:r>
      <w:r>
        <w:t xml:space="preserve">a </w:t>
      </w:r>
      <w:r>
        <w:rPr>
          <w:spacing w:val="5"/>
        </w:rPr>
        <w:t xml:space="preserve">database </w:t>
      </w:r>
      <w:r>
        <w:rPr>
          <w:spacing w:val="3"/>
        </w:rPr>
        <w:t xml:space="preserve">of </w:t>
      </w:r>
      <w:r>
        <w:rPr>
          <w:spacing w:val="5"/>
        </w:rPr>
        <w:t xml:space="preserve">suggested contro </w:t>
      </w:r>
      <w:r>
        <w:t xml:space="preserve">l </w:t>
      </w:r>
      <w:r>
        <w:rPr>
          <w:spacing w:val="6"/>
        </w:rPr>
        <w:t xml:space="preserve">solutions </w:t>
      </w:r>
      <w:r>
        <w:rPr>
          <w:spacing w:val="4"/>
        </w:rPr>
        <w:t xml:space="preserve">that has been </w:t>
      </w:r>
      <w:r>
        <w:rPr>
          <w:spacing w:val="6"/>
        </w:rPr>
        <w:t xml:space="preserve">developed </w:t>
      </w:r>
      <w:r>
        <w:rPr>
          <w:spacing w:val="3"/>
        </w:rPr>
        <w:t xml:space="preserve">by </w:t>
      </w:r>
      <w:r>
        <w:rPr>
          <w:spacing w:val="5"/>
        </w:rPr>
        <w:t xml:space="preserve">compan </w:t>
      </w:r>
      <w:r>
        <w:t xml:space="preserve">y </w:t>
      </w:r>
      <w:r>
        <w:rPr>
          <w:spacing w:val="5"/>
        </w:rPr>
        <w:t xml:space="preserve">experts </w:t>
      </w:r>
      <w:r>
        <w:t xml:space="preserve">.  </w:t>
      </w:r>
      <w:r>
        <w:rPr>
          <w:spacing w:val="4"/>
        </w:rPr>
        <w:t xml:space="preserve">These  </w:t>
      </w:r>
      <w:r>
        <w:rPr>
          <w:spacing w:val="5"/>
        </w:rPr>
        <w:t xml:space="preserve">contro </w:t>
      </w:r>
      <w:r>
        <w:t xml:space="preserve">l </w:t>
      </w:r>
      <w:r>
        <w:rPr>
          <w:spacing w:val="6"/>
        </w:rPr>
        <w:t xml:space="preserve">solutions </w:t>
      </w:r>
      <w:r>
        <w:rPr>
          <w:spacing w:val="4"/>
        </w:rPr>
        <w:t xml:space="preserve">form the </w:t>
      </w:r>
      <w:r>
        <w:rPr>
          <w:spacing w:val="7"/>
        </w:rPr>
        <w:t xml:space="preserve">basis </w:t>
      </w:r>
      <w:r>
        <w:rPr>
          <w:spacing w:val="3"/>
        </w:rPr>
        <w:t xml:space="preserve">of </w:t>
      </w:r>
      <w:r>
        <w:rPr>
          <w:spacing w:val="5"/>
        </w:rPr>
        <w:t xml:space="preserve">recommendat </w:t>
      </w:r>
      <w:r>
        <w:rPr>
          <w:spacing w:val="4"/>
        </w:rPr>
        <w:t xml:space="preserve">ions </w:t>
      </w:r>
      <w:r>
        <w:rPr>
          <w:spacing w:val="5"/>
        </w:rPr>
        <w:t xml:space="preserve">generated  </w:t>
      </w:r>
      <w:r>
        <w:rPr>
          <w:spacing w:val="3"/>
        </w:rPr>
        <w:t>by</w:t>
      </w:r>
      <w:r>
        <w:rPr>
          <w:spacing w:val="60"/>
        </w:rPr>
        <w:t xml:space="preserve"> </w:t>
      </w:r>
      <w:r>
        <w:rPr>
          <w:spacing w:val="6"/>
        </w:rPr>
        <w:t>the</w:t>
      </w:r>
    </w:p>
    <w:p w:rsidR="006A385B" w:rsidRDefault="006A385B" w:rsidP="006A385B">
      <w:pPr>
        <w:pStyle w:val="BodyText"/>
        <w:spacing w:before="1"/>
        <w:ind w:left="878" w:right="445"/>
      </w:pPr>
      <w:r>
        <w:t>analysis.</w:t>
      </w:r>
    </w:p>
    <w:p w:rsidR="006A385B" w:rsidRDefault="006A385B" w:rsidP="006A385B">
      <w:pPr>
        <w:sectPr w:rsidR="006A385B">
          <w:headerReference w:type="default" r:id="rId19"/>
          <w:footerReference w:type="even" r:id="rId20"/>
          <w:footerReference w:type="default" r:id="rId21"/>
          <w:pgSz w:w="12240" w:h="15840"/>
          <w:pgMar w:top="1500" w:right="980" w:bottom="1360" w:left="1720" w:header="0" w:footer="1175" w:gutter="0"/>
          <w:pgNumType w:start="41"/>
          <w:cols w:space="720"/>
        </w:sectPr>
      </w:pPr>
    </w:p>
    <w:p w:rsidR="006A385B" w:rsidRDefault="006A385B" w:rsidP="006A385B">
      <w:pPr>
        <w:pStyle w:val="Heading3"/>
        <w:spacing w:before="58"/>
        <w:ind w:right="445"/>
      </w:pPr>
      <w:r>
        <w:lastRenderedPageBreak/>
        <w:t>Data Gathering Phase</w:t>
      </w:r>
    </w:p>
    <w:p w:rsidR="006A385B" w:rsidRDefault="006A385B" w:rsidP="006A385B">
      <w:pPr>
        <w:pStyle w:val="BodyText"/>
        <w:spacing w:before="1"/>
        <w:rPr>
          <w:rFonts w:ascii="Arial"/>
          <w:b/>
          <w:sz w:val="25"/>
        </w:rPr>
      </w:pPr>
    </w:p>
    <w:p w:rsidR="006A385B" w:rsidRDefault="006A385B" w:rsidP="006A385B">
      <w:pPr>
        <w:pStyle w:val="BodyText"/>
        <w:spacing w:before="1" w:line="244" w:lineRule="auto"/>
        <w:ind w:left="871" w:right="265"/>
      </w:pPr>
      <w:r>
        <w:rPr>
          <w:spacing w:val="6"/>
        </w:rPr>
        <w:t xml:space="preserve">During this </w:t>
      </w:r>
      <w:r>
        <w:rPr>
          <w:spacing w:val="4"/>
        </w:rPr>
        <w:t xml:space="preserve">phase </w:t>
      </w:r>
      <w:r>
        <w:t xml:space="preserve">, </w:t>
      </w:r>
      <w:r>
        <w:rPr>
          <w:spacing w:val="4"/>
        </w:rPr>
        <w:t xml:space="preserve">the team  </w:t>
      </w:r>
      <w:r>
        <w:rPr>
          <w:spacing w:val="8"/>
        </w:rPr>
        <w:t xml:space="preserve">completes </w:t>
      </w:r>
      <w:r>
        <w:t xml:space="preserve">a </w:t>
      </w:r>
      <w:r>
        <w:rPr>
          <w:spacing w:val="8"/>
        </w:rPr>
        <w:t xml:space="preserve">questionnaire, </w:t>
      </w:r>
      <w:r>
        <w:rPr>
          <w:spacing w:val="6"/>
        </w:rPr>
        <w:t xml:space="preserve">developed </w:t>
      </w:r>
      <w:r>
        <w:rPr>
          <w:spacing w:val="3"/>
        </w:rPr>
        <w:t xml:space="preserve">by </w:t>
      </w:r>
      <w:r>
        <w:rPr>
          <w:spacing w:val="4"/>
        </w:rPr>
        <w:t xml:space="preserve">the </w:t>
      </w:r>
      <w:r>
        <w:rPr>
          <w:spacing w:val="7"/>
        </w:rPr>
        <w:t xml:space="preserve">organization  </w:t>
      </w:r>
      <w:r>
        <w:rPr>
          <w:spacing w:val="4"/>
        </w:rPr>
        <w:t xml:space="preserve">for the risk </w:t>
      </w:r>
      <w:r>
        <w:rPr>
          <w:spacing w:val="5"/>
        </w:rPr>
        <w:t xml:space="preserve">assessment process </w:t>
      </w:r>
      <w:r>
        <w:t xml:space="preserve">, </w:t>
      </w:r>
      <w:r>
        <w:rPr>
          <w:spacing w:val="3"/>
        </w:rPr>
        <w:t xml:space="preserve">to </w:t>
      </w:r>
      <w:r>
        <w:rPr>
          <w:spacing w:val="5"/>
        </w:rPr>
        <w:t xml:space="preserve">determ </w:t>
      </w:r>
      <w:r>
        <w:rPr>
          <w:spacing w:val="4"/>
        </w:rPr>
        <w:t xml:space="preserve">ine what </w:t>
      </w:r>
      <w:r>
        <w:rPr>
          <w:spacing w:val="5"/>
        </w:rPr>
        <w:t xml:space="preserve">contro </w:t>
      </w:r>
      <w:r>
        <w:rPr>
          <w:spacing w:val="3"/>
        </w:rPr>
        <w:t xml:space="preserve">ls </w:t>
      </w:r>
      <w:r>
        <w:rPr>
          <w:spacing w:val="4"/>
        </w:rPr>
        <w:t xml:space="preserve">are </w:t>
      </w:r>
      <w:r>
        <w:rPr>
          <w:spacing w:val="5"/>
        </w:rPr>
        <w:t xml:space="preserve">current </w:t>
      </w:r>
      <w:r>
        <w:t xml:space="preserve">ly </w:t>
      </w:r>
      <w:r>
        <w:rPr>
          <w:spacing w:val="3"/>
        </w:rPr>
        <w:t xml:space="preserve">in </w:t>
      </w:r>
      <w:r>
        <w:rPr>
          <w:spacing w:val="4"/>
        </w:rPr>
        <w:t xml:space="preserve">place </w:t>
      </w:r>
      <w:r>
        <w:rPr>
          <w:spacing w:val="6"/>
        </w:rPr>
        <w:t xml:space="preserve">over </w:t>
      </w:r>
      <w:r>
        <w:rPr>
          <w:spacing w:val="8"/>
        </w:rPr>
        <w:t xml:space="preserve">the </w:t>
      </w:r>
      <w:r>
        <w:rPr>
          <w:spacing w:val="5"/>
        </w:rPr>
        <w:t xml:space="preserve">operat </w:t>
      </w:r>
      <w:r>
        <w:rPr>
          <w:spacing w:val="4"/>
        </w:rPr>
        <w:t xml:space="preserve">ions </w:t>
      </w:r>
      <w:r>
        <w:rPr>
          <w:spacing w:val="6"/>
        </w:rPr>
        <w:t xml:space="preserve">being </w:t>
      </w:r>
      <w:r>
        <w:rPr>
          <w:spacing w:val="5"/>
        </w:rPr>
        <w:t xml:space="preserve">assessed </w:t>
      </w:r>
      <w:r>
        <w:t xml:space="preserve">. An </w:t>
      </w:r>
      <w:r>
        <w:rPr>
          <w:spacing w:val="6"/>
        </w:rPr>
        <w:t xml:space="preserve">individual </w:t>
      </w:r>
      <w:r>
        <w:rPr>
          <w:spacing w:val="4"/>
        </w:rPr>
        <w:t xml:space="preserve">exper </w:t>
      </w:r>
      <w:r>
        <w:rPr>
          <w:spacing w:val="5"/>
        </w:rPr>
        <w:t xml:space="preserve">ienced </w:t>
      </w:r>
      <w:r>
        <w:rPr>
          <w:spacing w:val="3"/>
        </w:rPr>
        <w:t xml:space="preserve">in </w:t>
      </w:r>
      <w:r>
        <w:rPr>
          <w:spacing w:val="5"/>
        </w:rPr>
        <w:t xml:space="preserve">applying </w:t>
      </w:r>
      <w:r>
        <w:rPr>
          <w:spacing w:val="8"/>
        </w:rPr>
        <w:t xml:space="preserve">the </w:t>
      </w:r>
      <w:r>
        <w:rPr>
          <w:spacing w:val="9"/>
        </w:rPr>
        <w:t xml:space="preserve">questionnaire </w:t>
      </w:r>
      <w:r>
        <w:rPr>
          <w:spacing w:val="6"/>
        </w:rPr>
        <w:t xml:space="preserve">assists </w:t>
      </w:r>
      <w:r>
        <w:rPr>
          <w:spacing w:val="4"/>
        </w:rPr>
        <w:t xml:space="preserve">the team  and </w:t>
      </w:r>
      <w:r>
        <w:rPr>
          <w:spacing w:val="6"/>
        </w:rPr>
        <w:t xml:space="preserve">helps </w:t>
      </w:r>
      <w:r>
        <w:rPr>
          <w:spacing w:val="5"/>
        </w:rPr>
        <w:t xml:space="preserve">ensure  greater  quality </w:t>
      </w:r>
      <w:r>
        <w:rPr>
          <w:spacing w:val="4"/>
        </w:rPr>
        <w:t xml:space="preserve">and </w:t>
      </w:r>
      <w:r>
        <w:rPr>
          <w:spacing w:val="7"/>
        </w:rPr>
        <w:t xml:space="preserve">consistenc </w:t>
      </w:r>
      <w:r>
        <w:t xml:space="preserve">y </w:t>
      </w:r>
      <w:r>
        <w:rPr>
          <w:spacing w:val="3"/>
        </w:rPr>
        <w:t xml:space="preserve">of </w:t>
      </w:r>
      <w:r>
        <w:rPr>
          <w:spacing w:val="4"/>
        </w:rPr>
        <w:t xml:space="preserve">the </w:t>
      </w:r>
      <w:r>
        <w:rPr>
          <w:spacing w:val="5"/>
        </w:rPr>
        <w:t xml:space="preserve">answers </w:t>
      </w:r>
      <w:r>
        <w:rPr>
          <w:spacing w:val="30"/>
        </w:rPr>
        <w:t xml:space="preserve"> </w:t>
      </w:r>
      <w:r>
        <w:rPr>
          <w:spacing w:val="6"/>
        </w:rPr>
        <w:t>and</w:t>
      </w:r>
    </w:p>
    <w:p w:rsidR="006A385B" w:rsidRDefault="006A385B" w:rsidP="006A385B">
      <w:pPr>
        <w:pStyle w:val="BodyText"/>
        <w:spacing w:before="1"/>
        <w:ind w:left="871" w:right="445"/>
      </w:pPr>
      <w:r>
        <w:t>greater  certa inty that the team members  provide accurate  answers .</w:t>
      </w:r>
    </w:p>
    <w:p w:rsidR="006A385B" w:rsidRDefault="006A385B" w:rsidP="006A385B">
      <w:pPr>
        <w:pStyle w:val="BodyText"/>
        <w:rPr>
          <w:sz w:val="23"/>
        </w:rPr>
      </w:pPr>
    </w:p>
    <w:p w:rsidR="006A385B" w:rsidRDefault="006A385B" w:rsidP="006A385B">
      <w:pPr>
        <w:pStyle w:val="BodyText"/>
        <w:spacing w:before="1" w:line="244" w:lineRule="auto"/>
        <w:ind w:left="871" w:right="445" w:hanging="7"/>
      </w:pPr>
      <w:r>
        <w:t xml:space="preserve">At </w:t>
      </w:r>
      <w:r>
        <w:rPr>
          <w:spacing w:val="4"/>
        </w:rPr>
        <w:t xml:space="preserve">the time </w:t>
      </w:r>
      <w:r>
        <w:rPr>
          <w:spacing w:val="3"/>
        </w:rPr>
        <w:t xml:space="preserve">of </w:t>
      </w:r>
      <w:r>
        <w:rPr>
          <w:spacing w:val="4"/>
        </w:rPr>
        <w:t xml:space="preserve">our </w:t>
      </w:r>
      <w:r>
        <w:rPr>
          <w:spacing w:val="7"/>
        </w:rPr>
        <w:t xml:space="preserve">study, </w:t>
      </w:r>
      <w:r>
        <w:rPr>
          <w:spacing w:val="4"/>
        </w:rPr>
        <w:t xml:space="preserve">the </w:t>
      </w:r>
      <w:r>
        <w:rPr>
          <w:spacing w:val="8"/>
        </w:rPr>
        <w:t xml:space="preserve">questionnaire, </w:t>
      </w:r>
      <w:r>
        <w:rPr>
          <w:spacing w:val="7"/>
        </w:rPr>
        <w:t xml:space="preserve">which </w:t>
      </w:r>
      <w:r>
        <w:rPr>
          <w:spacing w:val="3"/>
        </w:rPr>
        <w:t xml:space="preserve">is </w:t>
      </w:r>
      <w:r>
        <w:rPr>
          <w:spacing w:val="7"/>
        </w:rPr>
        <w:t xml:space="preserve">continually subject </w:t>
      </w:r>
      <w:r>
        <w:rPr>
          <w:spacing w:val="3"/>
        </w:rPr>
        <w:t xml:space="preserve">to </w:t>
      </w:r>
      <w:r>
        <w:rPr>
          <w:spacing w:val="7"/>
        </w:rPr>
        <w:t xml:space="preserve">change, </w:t>
      </w:r>
      <w:r>
        <w:rPr>
          <w:spacing w:val="6"/>
        </w:rPr>
        <w:t>had</w:t>
      </w:r>
      <w:r>
        <w:rPr>
          <w:spacing w:val="67"/>
        </w:rPr>
        <w:t xml:space="preserve"> </w:t>
      </w:r>
      <w:r>
        <w:t xml:space="preserve">260 </w:t>
      </w:r>
      <w:r>
        <w:rPr>
          <w:spacing w:val="6"/>
        </w:rPr>
        <w:t xml:space="preserve">multiple </w:t>
      </w:r>
      <w:r>
        <w:rPr>
          <w:spacing w:val="7"/>
        </w:rPr>
        <w:t xml:space="preserve">choice questions </w:t>
      </w:r>
      <w:r>
        <w:rPr>
          <w:spacing w:val="3"/>
        </w:rPr>
        <w:t xml:space="preserve">divided </w:t>
      </w:r>
      <w:r>
        <w:rPr>
          <w:spacing w:val="4"/>
        </w:rPr>
        <w:t xml:space="preserve">into the </w:t>
      </w:r>
      <w:r>
        <w:rPr>
          <w:spacing w:val="5"/>
        </w:rPr>
        <w:t xml:space="preserve">following   </w:t>
      </w:r>
      <w:r>
        <w:rPr>
          <w:spacing w:val="7"/>
        </w:rPr>
        <w:t>categories:</w:t>
      </w:r>
    </w:p>
    <w:p w:rsidR="006A385B" w:rsidRDefault="006A385B" w:rsidP="006A385B">
      <w:pPr>
        <w:pStyle w:val="BodyText"/>
        <w:spacing w:before="1"/>
        <w:rPr>
          <w:sz w:val="20"/>
        </w:rPr>
      </w:pPr>
    </w:p>
    <w:p w:rsidR="006A385B" w:rsidRDefault="006A385B" w:rsidP="006A385B">
      <w:pPr>
        <w:pStyle w:val="BodyText"/>
        <w:tabs>
          <w:tab w:val="left" w:pos="1275"/>
        </w:tabs>
        <w:spacing w:before="77"/>
        <w:ind w:left="843" w:right="445"/>
      </w:pPr>
      <w:r>
        <w:rPr>
          <w:rFonts w:ascii="Microsoft Sans Serif"/>
          <w:position w:val="1"/>
        </w:rPr>
        <w:t>D</w:t>
      </w:r>
      <w:r>
        <w:rPr>
          <w:position w:val="1"/>
        </w:rPr>
        <w:tab/>
      </w:r>
      <w:r>
        <w:rPr>
          <w:spacing w:val="6"/>
        </w:rPr>
        <w:t xml:space="preserve">valuation </w:t>
      </w:r>
      <w:r>
        <w:rPr>
          <w:spacing w:val="2"/>
        </w:rPr>
        <w:t xml:space="preserve">of </w:t>
      </w:r>
      <w:r>
        <w:rPr>
          <w:spacing w:val="8"/>
        </w:rPr>
        <w:t xml:space="preserve">the </w:t>
      </w:r>
      <w:r>
        <w:rPr>
          <w:spacing w:val="4"/>
        </w:rPr>
        <w:t>operat</w:t>
      </w:r>
      <w:r>
        <w:rPr>
          <w:spacing w:val="16"/>
        </w:rPr>
        <w:t xml:space="preserve"> </w:t>
      </w:r>
      <w:r>
        <w:rPr>
          <w:spacing w:val="6"/>
        </w:rPr>
        <w:t>ion,</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5"/>
        </w:rPr>
        <w:t xml:space="preserve">policy </w:t>
      </w:r>
      <w:r>
        <w:rPr>
          <w:spacing w:val="6"/>
        </w:rPr>
        <w:t>implementat</w:t>
      </w:r>
      <w:r>
        <w:rPr>
          <w:spacing w:val="-11"/>
        </w:rPr>
        <w:t xml:space="preserve"> </w:t>
      </w:r>
      <w:r>
        <w:rPr>
          <w:spacing w:val="6"/>
        </w:rPr>
        <w:t>ion,</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5"/>
        </w:rPr>
        <w:t>training,</w:t>
      </w:r>
    </w:p>
    <w:p w:rsidR="006A385B" w:rsidRDefault="006A385B" w:rsidP="006A385B">
      <w:pPr>
        <w:pStyle w:val="BodyText"/>
        <w:tabs>
          <w:tab w:val="left" w:pos="1275"/>
        </w:tabs>
        <w:spacing w:before="1"/>
        <w:ind w:left="843" w:right="6000"/>
      </w:pPr>
      <w:r>
        <w:rPr>
          <w:rFonts w:ascii="Microsoft Sans Serif"/>
          <w:position w:val="1"/>
        </w:rPr>
        <w:t>D</w:t>
      </w:r>
      <w:r>
        <w:rPr>
          <w:position w:val="1"/>
        </w:rPr>
        <w:tab/>
      </w:r>
      <w:r>
        <w:rPr>
          <w:spacing w:val="8"/>
        </w:rPr>
        <w:t>authorization</w:t>
      </w:r>
      <w:r>
        <w:rPr>
          <w:spacing w:val="24"/>
        </w:rPr>
        <w:t xml:space="preserve"> </w:t>
      </w:r>
      <w:r>
        <w:rPr>
          <w:spacing w:val="5"/>
        </w:rPr>
        <w:t>process</w:t>
      </w:r>
      <w:r>
        <w:rPr>
          <w:spacing w:val="-10"/>
        </w:rPr>
        <w:t xml:space="preserve"> </w:t>
      </w:r>
      <w:r>
        <w:t xml:space="preserve">, </w:t>
      </w:r>
      <w:r>
        <w:rPr>
          <w:rFonts w:ascii="Microsoft Sans Serif"/>
          <w:position w:val="1"/>
        </w:rPr>
        <w:t>D</w:t>
      </w:r>
      <w:r>
        <w:rPr>
          <w:position w:val="1"/>
        </w:rPr>
        <w:tab/>
      </w:r>
      <w:r>
        <w:rPr>
          <w:spacing w:val="5"/>
        </w:rPr>
        <w:t xml:space="preserve">authent </w:t>
      </w:r>
      <w:r>
        <w:rPr>
          <w:spacing w:val="6"/>
        </w:rPr>
        <w:t>ication</w:t>
      </w:r>
      <w:r>
        <w:rPr>
          <w:spacing w:val="11"/>
        </w:rPr>
        <w:t xml:space="preserve"> </w:t>
      </w:r>
      <w:r>
        <w:rPr>
          <w:spacing w:val="5"/>
        </w:rPr>
        <w:t>process</w:t>
      </w:r>
      <w:r>
        <w:rPr>
          <w:spacing w:val="-8"/>
        </w:rPr>
        <w:t xml:space="preserve"> </w:t>
      </w:r>
      <w:r>
        <w:t xml:space="preserve">, </w:t>
      </w:r>
      <w:r>
        <w:rPr>
          <w:rFonts w:ascii="Microsoft Sans Serif"/>
          <w:position w:val="1"/>
        </w:rPr>
        <w:t>D</w:t>
      </w:r>
      <w:r>
        <w:rPr>
          <w:position w:val="1"/>
        </w:rPr>
        <w:tab/>
      </w:r>
      <w:r>
        <w:rPr>
          <w:spacing w:val="6"/>
        </w:rPr>
        <w:t>identification</w:t>
      </w:r>
      <w:r>
        <w:rPr>
          <w:spacing w:val="30"/>
        </w:rPr>
        <w:t xml:space="preserve"> </w:t>
      </w:r>
      <w:r>
        <w:rPr>
          <w:spacing w:val="5"/>
        </w:rPr>
        <w:t>process</w:t>
      </w:r>
      <w:r>
        <w:rPr>
          <w:spacing w:val="-5"/>
        </w:rPr>
        <w:t xml:space="preserve"> </w:t>
      </w:r>
      <w:r>
        <w:t xml:space="preserve">, </w:t>
      </w:r>
      <w:r>
        <w:rPr>
          <w:rFonts w:ascii="Microsoft Sans Serif"/>
          <w:position w:val="1"/>
        </w:rPr>
        <w:t>D</w:t>
      </w:r>
      <w:r>
        <w:rPr>
          <w:position w:val="1"/>
        </w:rPr>
        <w:tab/>
      </w:r>
      <w:r>
        <w:rPr>
          <w:spacing w:val="5"/>
        </w:rPr>
        <w:t>disaster</w:t>
      </w:r>
      <w:r>
        <w:rPr>
          <w:spacing w:val="54"/>
        </w:rPr>
        <w:t xml:space="preserve"> </w:t>
      </w:r>
      <w:r>
        <w:rPr>
          <w:spacing w:val="7"/>
        </w:rPr>
        <w:t>recovery,</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6"/>
        </w:rPr>
        <w:t xml:space="preserve">physical </w:t>
      </w:r>
      <w:r>
        <w:rPr>
          <w:spacing w:val="4"/>
        </w:rPr>
        <w:t>secur</w:t>
      </w:r>
      <w:r>
        <w:rPr>
          <w:spacing w:val="-9"/>
        </w:rPr>
        <w:t xml:space="preserve"> </w:t>
      </w:r>
      <w:r>
        <w:rPr>
          <w:spacing w:val="3"/>
        </w:rPr>
        <w:t>ity,</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5"/>
        </w:rPr>
        <w:t>confidentiality/integrity/nonrepud</w:t>
      </w:r>
      <w:r>
        <w:rPr>
          <w:spacing w:val="37"/>
        </w:rPr>
        <w:t xml:space="preserve"> </w:t>
      </w:r>
      <w:r>
        <w:rPr>
          <w:spacing w:val="7"/>
        </w:rPr>
        <w:t>iation,</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6"/>
        </w:rPr>
        <w:t>audit,</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8"/>
        </w:rPr>
        <w:t>detection,</w:t>
      </w:r>
    </w:p>
    <w:p w:rsidR="006A385B" w:rsidRDefault="006A385B" w:rsidP="006A385B">
      <w:pPr>
        <w:pStyle w:val="BodyText"/>
        <w:tabs>
          <w:tab w:val="left" w:pos="1275"/>
        </w:tabs>
        <w:spacing w:before="1"/>
        <w:ind w:left="843" w:right="445"/>
      </w:pPr>
      <w:r>
        <w:rPr>
          <w:rFonts w:ascii="Microsoft Sans Serif"/>
          <w:position w:val="1"/>
        </w:rPr>
        <w:t>D</w:t>
      </w:r>
      <w:r>
        <w:rPr>
          <w:position w:val="1"/>
        </w:rPr>
        <w:tab/>
      </w:r>
      <w:r>
        <w:rPr>
          <w:spacing w:val="6"/>
        </w:rPr>
        <w:t xml:space="preserve">incident </w:t>
      </w:r>
      <w:r>
        <w:rPr>
          <w:spacing w:val="5"/>
        </w:rPr>
        <w:t>response</w:t>
      </w:r>
      <w:r>
        <w:rPr>
          <w:spacing w:val="27"/>
        </w:rPr>
        <w:t xml:space="preserve"> </w:t>
      </w:r>
      <w:r>
        <w:t>,</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6"/>
        </w:rPr>
        <w:t>configuration</w:t>
      </w:r>
      <w:r>
        <w:rPr>
          <w:spacing w:val="37"/>
        </w:rPr>
        <w:t xml:space="preserve"> </w:t>
      </w:r>
      <w:r>
        <w:rPr>
          <w:spacing w:val="7"/>
        </w:rPr>
        <w:t>criteria,</w:t>
      </w:r>
    </w:p>
    <w:p w:rsidR="006A385B" w:rsidRDefault="006A385B" w:rsidP="006A385B">
      <w:pPr>
        <w:pStyle w:val="BodyText"/>
        <w:tabs>
          <w:tab w:val="left" w:pos="1281"/>
        </w:tabs>
        <w:spacing w:before="1"/>
        <w:ind w:left="843" w:right="445"/>
      </w:pPr>
      <w:r>
        <w:rPr>
          <w:rFonts w:ascii="Microsoft Sans Serif"/>
          <w:position w:val="1"/>
        </w:rPr>
        <w:t>D</w:t>
      </w:r>
      <w:r>
        <w:rPr>
          <w:position w:val="1"/>
        </w:rPr>
        <w:tab/>
      </w:r>
      <w:r>
        <w:rPr>
          <w:spacing w:val="6"/>
        </w:rPr>
        <w:t xml:space="preserve">configuration </w:t>
      </w:r>
      <w:r>
        <w:rPr>
          <w:spacing w:val="7"/>
        </w:rPr>
        <w:t xml:space="preserve">management </w:t>
      </w:r>
      <w:r>
        <w:t>,</w:t>
      </w:r>
      <w:r>
        <w:rPr>
          <w:spacing w:val="10"/>
        </w:rPr>
        <w:t xml:space="preserve"> </w:t>
      </w:r>
      <w:r>
        <w:rPr>
          <w:spacing w:val="6"/>
        </w:rPr>
        <w:t>and</w:t>
      </w:r>
    </w:p>
    <w:p w:rsidR="006A385B" w:rsidRDefault="006A385B" w:rsidP="006A385B">
      <w:pPr>
        <w:pStyle w:val="BodyText"/>
        <w:tabs>
          <w:tab w:val="left" w:pos="1275"/>
        </w:tabs>
        <w:spacing w:before="1"/>
        <w:ind w:left="843" w:right="445"/>
      </w:pPr>
      <w:r>
        <w:rPr>
          <w:rFonts w:ascii="Microsoft Sans Serif"/>
          <w:position w:val="1"/>
        </w:rPr>
        <w:t>D</w:t>
      </w:r>
      <w:r>
        <w:rPr>
          <w:position w:val="1"/>
        </w:rPr>
        <w:tab/>
      </w:r>
      <w:r>
        <w:rPr>
          <w:spacing w:val="8"/>
        </w:rPr>
        <w:t xml:space="preserve">graphical </w:t>
      </w:r>
      <w:r>
        <w:rPr>
          <w:spacing w:val="5"/>
        </w:rPr>
        <w:t xml:space="preserve">inventor </w:t>
      </w:r>
      <w:r>
        <w:t xml:space="preserve">y </w:t>
      </w:r>
      <w:r>
        <w:rPr>
          <w:spacing w:val="3"/>
        </w:rPr>
        <w:t xml:space="preserve">of </w:t>
      </w:r>
      <w:r>
        <w:rPr>
          <w:spacing w:val="4"/>
        </w:rPr>
        <w:t xml:space="preserve">the </w:t>
      </w:r>
      <w:r>
        <w:rPr>
          <w:spacing w:val="5"/>
        </w:rPr>
        <w:t>systems</w:t>
      </w:r>
      <w:r>
        <w:rPr>
          <w:spacing w:val="52"/>
        </w:rPr>
        <w:t xml:space="preserve"> </w:t>
      </w:r>
      <w:r>
        <w:rPr>
          <w:spacing w:val="7"/>
        </w:rPr>
        <w:t>architecture</w:t>
      </w:r>
    </w:p>
    <w:p w:rsidR="006A385B" w:rsidRDefault="006A385B" w:rsidP="006A385B">
      <w:pPr>
        <w:pStyle w:val="BodyText"/>
        <w:rPr>
          <w:sz w:val="20"/>
        </w:rPr>
      </w:pPr>
    </w:p>
    <w:p w:rsidR="006A385B" w:rsidRDefault="006A385B" w:rsidP="006A385B">
      <w:pPr>
        <w:pStyle w:val="BodyText"/>
        <w:spacing w:before="10"/>
        <w:rPr>
          <w:sz w:val="17"/>
        </w:rPr>
      </w:pPr>
    </w:p>
    <w:p w:rsidR="006A385B" w:rsidRDefault="006A385B" w:rsidP="006A385B">
      <w:pPr>
        <w:pStyle w:val="BodyText"/>
        <w:spacing w:line="244" w:lineRule="auto"/>
        <w:ind w:left="878" w:right="445" w:hanging="7"/>
      </w:pPr>
      <w:r>
        <w:t>The multiple choice questions have been designed to precisely capture a descr iption of existing operat ions and cont rols.  Exam ples of the types of questions included  are</w:t>
      </w:r>
    </w:p>
    <w:p w:rsidR="006A385B" w:rsidRDefault="006A385B" w:rsidP="006A385B">
      <w:pPr>
        <w:pStyle w:val="BodyText"/>
        <w:spacing w:before="1"/>
        <w:ind w:left="878" w:right="445"/>
      </w:pPr>
      <w:r>
        <w:t>show n in the following box.</w:t>
      </w:r>
    </w:p>
    <w:p w:rsidR="006A385B" w:rsidRDefault="006A385B" w:rsidP="006A385B">
      <w:pPr>
        <w:sectPr w:rsidR="006A385B">
          <w:headerReference w:type="default" r:id="rId22"/>
          <w:pgSz w:w="12240" w:h="15840"/>
          <w:pgMar w:top="1380" w:right="980" w:bottom="1360" w:left="1720" w:header="0" w:footer="1175" w:gutter="0"/>
          <w:cols w:space="720"/>
        </w:sectPr>
      </w:pPr>
    </w:p>
    <w:p w:rsidR="006A385B" w:rsidRDefault="006A385B" w:rsidP="006A385B">
      <w:pPr>
        <w:pStyle w:val="BodyText"/>
        <w:spacing w:before="1"/>
        <w:rPr>
          <w:sz w:val="16"/>
        </w:rPr>
      </w:pPr>
    </w:p>
    <w:p w:rsidR="006A385B" w:rsidRDefault="006A385B" w:rsidP="006A385B">
      <w:pPr>
        <w:pStyle w:val="Heading3"/>
        <w:spacing w:before="70"/>
        <w:ind w:left="1051" w:right="445"/>
      </w:pPr>
      <w:r>
        <w:pict>
          <v:group id="_x0000_s1069" style="position:absolute;left:0;text-align:left;margin-left:132.7pt;margin-top:-9.75pt;width:425pt;height:417.55pt;z-index:-251654144;mso-position-horizontal-relative:page" coordorigin="2654,-195" coordsize="8500,8351">
            <v:shape id="_x0000_s1070" style="position:absolute;left:2664;top:-185;width:8470;height:8331" coordorigin="2664,-185" coordsize="8470,8331" o:spt="100" adj="0,,0" path="m2674,-175r8460,m2664,-185r,8331e" filled="f" strokeweight=".96pt">
              <v:stroke joinstyle="round"/>
              <v:formulas/>
              <v:path arrowok="t" o:connecttype="segments"/>
            </v:shape>
            <v:line id="_x0000_s1071" style="position:absolute" from="2674,8136" to="11134,8136" strokeweight=".96pt"/>
            <v:line id="_x0000_s1072" style="position:absolute" from="11143,-185" to="11143,8146" strokeweight=".96pt"/>
            <w10:wrap anchorx="page"/>
          </v:group>
        </w:pict>
      </w:r>
      <w:r>
        <w:t>Figure 10:  Questionnaire Items Related to Authorization</w:t>
      </w:r>
    </w:p>
    <w:p w:rsidR="006A385B" w:rsidRDefault="006A385B" w:rsidP="006A385B">
      <w:pPr>
        <w:pStyle w:val="BodyText"/>
        <w:spacing w:before="7"/>
        <w:rPr>
          <w:rFonts w:ascii="Arial"/>
          <w:b/>
          <w:sz w:val="21"/>
        </w:rPr>
      </w:pPr>
    </w:p>
    <w:p w:rsidR="006A385B" w:rsidRDefault="006A385B" w:rsidP="006A385B">
      <w:pPr>
        <w:pStyle w:val="ListParagraph"/>
        <w:widowControl w:val="0"/>
        <w:numPr>
          <w:ilvl w:val="0"/>
          <w:numId w:val="12"/>
        </w:numPr>
        <w:tabs>
          <w:tab w:val="left" w:pos="1419"/>
        </w:tabs>
        <w:spacing w:after="0" w:line="244" w:lineRule="auto"/>
        <w:ind w:right="501" w:hanging="360"/>
        <w:contextualSpacing w:val="0"/>
      </w:pPr>
      <w:r>
        <w:rPr>
          <w:spacing w:val="6"/>
        </w:rPr>
        <w:t xml:space="preserve">Estimate </w:t>
      </w:r>
      <w:r>
        <w:rPr>
          <w:spacing w:val="4"/>
        </w:rPr>
        <w:t xml:space="preserve">the </w:t>
      </w:r>
      <w:r>
        <w:rPr>
          <w:spacing w:val="5"/>
        </w:rPr>
        <w:t xml:space="preserve">percenta </w:t>
      </w:r>
      <w:r>
        <w:rPr>
          <w:spacing w:val="3"/>
        </w:rPr>
        <w:t xml:space="preserve">ge of </w:t>
      </w:r>
      <w:r>
        <w:rPr>
          <w:spacing w:val="4"/>
        </w:rPr>
        <w:t xml:space="preserve">user </w:t>
      </w:r>
      <w:r>
        <w:rPr>
          <w:spacing w:val="8"/>
        </w:rPr>
        <w:t xml:space="preserve">population </w:t>
      </w:r>
      <w:r>
        <w:rPr>
          <w:spacing w:val="5"/>
        </w:rPr>
        <w:t xml:space="preserve">access </w:t>
      </w:r>
      <w:r>
        <w:rPr>
          <w:spacing w:val="4"/>
        </w:rPr>
        <w:t xml:space="preserve">ing </w:t>
      </w:r>
      <w:r>
        <w:rPr>
          <w:spacing w:val="6"/>
        </w:rPr>
        <w:t xml:space="preserve">this </w:t>
      </w:r>
      <w:r>
        <w:rPr>
          <w:spacing w:val="7"/>
        </w:rPr>
        <w:t xml:space="preserve">application </w:t>
      </w:r>
      <w:r>
        <w:rPr>
          <w:spacing w:val="6"/>
        </w:rPr>
        <w:t xml:space="preserve">regularly </w:t>
      </w:r>
      <w:r>
        <w:rPr>
          <w:spacing w:val="4"/>
        </w:rPr>
        <w:t xml:space="preserve">from the </w:t>
      </w:r>
      <w:r>
        <w:rPr>
          <w:spacing w:val="5"/>
        </w:rPr>
        <w:t xml:space="preserve">following </w:t>
      </w:r>
      <w:r>
        <w:rPr>
          <w:spacing w:val="7"/>
        </w:rPr>
        <w:t xml:space="preserve">sites. </w:t>
      </w:r>
      <w:r>
        <w:rPr>
          <w:spacing w:val="4"/>
        </w:rPr>
        <w:t xml:space="preserve">From those  sites with </w:t>
      </w:r>
      <w:r>
        <w:rPr>
          <w:spacing w:val="5"/>
        </w:rPr>
        <w:t xml:space="preserve">access </w:t>
      </w:r>
      <w:r>
        <w:t xml:space="preserve">, </w:t>
      </w:r>
      <w:r>
        <w:rPr>
          <w:spacing w:val="4"/>
        </w:rPr>
        <w:t xml:space="preserve">enter  the </w:t>
      </w:r>
      <w:r>
        <w:rPr>
          <w:spacing w:val="5"/>
        </w:rPr>
        <w:t xml:space="preserve">percenta </w:t>
      </w:r>
      <w:r>
        <w:rPr>
          <w:spacing w:val="3"/>
        </w:rPr>
        <w:t xml:space="preserve">ge </w:t>
      </w:r>
      <w:r>
        <w:rPr>
          <w:spacing w:val="4"/>
        </w:rPr>
        <w:t xml:space="preserve">value for the </w:t>
      </w:r>
      <w:r>
        <w:rPr>
          <w:spacing w:val="5"/>
        </w:rPr>
        <w:t xml:space="preserve">appropr </w:t>
      </w:r>
      <w:r>
        <w:rPr>
          <w:spacing w:val="4"/>
        </w:rPr>
        <w:t xml:space="preserve">iate </w:t>
      </w:r>
      <w:r>
        <w:rPr>
          <w:spacing w:val="6"/>
        </w:rPr>
        <w:t xml:space="preserve">site.  </w:t>
      </w:r>
      <w:r>
        <w:rPr>
          <w:spacing w:val="7"/>
        </w:rPr>
        <w:t xml:space="preserve">(Total </w:t>
      </w:r>
      <w:r>
        <w:rPr>
          <w:spacing w:val="3"/>
        </w:rPr>
        <w:t xml:space="preserve">of </w:t>
      </w:r>
      <w:r>
        <w:t xml:space="preserve">all </w:t>
      </w:r>
      <w:r>
        <w:rPr>
          <w:spacing w:val="5"/>
        </w:rPr>
        <w:t xml:space="preserve">answers  </w:t>
      </w:r>
      <w:r>
        <w:rPr>
          <w:spacing w:val="6"/>
        </w:rPr>
        <w:t xml:space="preserve">may </w:t>
      </w:r>
      <w:r>
        <w:rPr>
          <w:spacing w:val="5"/>
        </w:rPr>
        <w:t xml:space="preserve">exceed </w:t>
      </w:r>
      <w:r>
        <w:rPr>
          <w:spacing w:val="47"/>
        </w:rPr>
        <w:t xml:space="preserve"> </w:t>
      </w:r>
      <w:r>
        <w:rPr>
          <w:spacing w:val="-6"/>
        </w:rPr>
        <w:t>100%.)</w:t>
      </w:r>
    </w:p>
    <w:p w:rsidR="006A385B" w:rsidRDefault="006A385B" w:rsidP="006A385B">
      <w:pPr>
        <w:pStyle w:val="ListParagraph"/>
        <w:widowControl w:val="0"/>
        <w:numPr>
          <w:ilvl w:val="1"/>
          <w:numId w:val="12"/>
        </w:numPr>
        <w:tabs>
          <w:tab w:val="left" w:pos="1787"/>
        </w:tabs>
        <w:spacing w:before="4" w:after="0" w:line="240" w:lineRule="auto"/>
        <w:ind w:hanging="359"/>
        <w:contextualSpacing w:val="0"/>
        <w:rPr>
          <w:sz w:val="20"/>
        </w:rPr>
      </w:pPr>
      <w:r>
        <w:rPr>
          <w:spacing w:val="5"/>
          <w:sz w:val="20"/>
        </w:rPr>
        <w:t xml:space="preserve">from </w:t>
      </w:r>
      <w:r>
        <w:rPr>
          <w:spacing w:val="6"/>
          <w:sz w:val="20"/>
        </w:rPr>
        <w:t xml:space="preserve">primary </w:t>
      </w:r>
      <w:r>
        <w:rPr>
          <w:spacing w:val="5"/>
          <w:sz w:val="20"/>
        </w:rPr>
        <w:t xml:space="preserve">organization </w:t>
      </w:r>
      <w:r>
        <w:rPr>
          <w:spacing w:val="6"/>
          <w:sz w:val="20"/>
        </w:rPr>
        <w:t>campuse</w:t>
      </w:r>
      <w:r>
        <w:rPr>
          <w:spacing w:val="13"/>
          <w:sz w:val="20"/>
        </w:rPr>
        <w:t xml:space="preserve"> </w:t>
      </w:r>
      <w:r>
        <w:rPr>
          <w:spacing w:val="2"/>
          <w:sz w:val="20"/>
        </w:rPr>
        <w:t>s,</w:t>
      </w:r>
    </w:p>
    <w:p w:rsidR="006A385B" w:rsidRDefault="006A385B" w:rsidP="006A385B">
      <w:pPr>
        <w:pStyle w:val="ListParagraph"/>
        <w:widowControl w:val="0"/>
        <w:numPr>
          <w:ilvl w:val="1"/>
          <w:numId w:val="12"/>
        </w:numPr>
        <w:tabs>
          <w:tab w:val="left" w:pos="1787"/>
        </w:tabs>
        <w:spacing w:before="7" w:after="0" w:line="240" w:lineRule="auto"/>
        <w:ind w:left="1786"/>
        <w:contextualSpacing w:val="0"/>
        <w:rPr>
          <w:sz w:val="20"/>
        </w:rPr>
      </w:pPr>
      <w:r>
        <w:rPr>
          <w:spacing w:val="5"/>
          <w:sz w:val="20"/>
        </w:rPr>
        <w:t xml:space="preserve">from </w:t>
      </w:r>
      <w:r>
        <w:rPr>
          <w:spacing w:val="6"/>
          <w:sz w:val="20"/>
        </w:rPr>
        <w:t xml:space="preserve">private </w:t>
      </w:r>
      <w:r>
        <w:rPr>
          <w:spacing w:val="3"/>
          <w:sz w:val="20"/>
        </w:rPr>
        <w:t>home</w:t>
      </w:r>
      <w:r>
        <w:rPr>
          <w:spacing w:val="-6"/>
          <w:sz w:val="20"/>
        </w:rPr>
        <w:t xml:space="preserve"> </w:t>
      </w:r>
      <w:r>
        <w:rPr>
          <w:spacing w:val="2"/>
          <w:sz w:val="20"/>
        </w:rPr>
        <w:t>s,</w:t>
      </w:r>
    </w:p>
    <w:p w:rsidR="006A385B" w:rsidRDefault="006A385B" w:rsidP="006A385B">
      <w:pPr>
        <w:pStyle w:val="ListParagraph"/>
        <w:widowControl w:val="0"/>
        <w:numPr>
          <w:ilvl w:val="1"/>
          <w:numId w:val="12"/>
        </w:numPr>
        <w:tabs>
          <w:tab w:val="left" w:pos="1787"/>
        </w:tabs>
        <w:spacing w:before="7" w:after="0" w:line="240" w:lineRule="auto"/>
        <w:ind w:left="1786" w:hanging="354"/>
        <w:contextualSpacing w:val="0"/>
        <w:rPr>
          <w:sz w:val="20"/>
        </w:rPr>
      </w:pPr>
      <w:r>
        <w:rPr>
          <w:spacing w:val="5"/>
          <w:sz w:val="20"/>
        </w:rPr>
        <w:t>from</w:t>
      </w:r>
      <w:r>
        <w:rPr>
          <w:spacing w:val="17"/>
          <w:sz w:val="20"/>
        </w:rPr>
        <w:t xml:space="preserve"> </w:t>
      </w:r>
      <w:r>
        <w:rPr>
          <w:spacing w:val="6"/>
          <w:sz w:val="20"/>
        </w:rPr>
        <w:t>kiosks,</w:t>
      </w:r>
    </w:p>
    <w:p w:rsidR="006A385B" w:rsidRDefault="006A385B" w:rsidP="006A385B">
      <w:pPr>
        <w:pStyle w:val="ListParagraph"/>
        <w:widowControl w:val="0"/>
        <w:numPr>
          <w:ilvl w:val="1"/>
          <w:numId w:val="12"/>
        </w:numPr>
        <w:tabs>
          <w:tab w:val="left" w:pos="1787"/>
        </w:tabs>
        <w:spacing w:before="7" w:after="0" w:line="247" w:lineRule="auto"/>
        <w:ind w:right="541" w:hanging="360"/>
        <w:contextualSpacing w:val="0"/>
        <w:rPr>
          <w:sz w:val="20"/>
        </w:rPr>
      </w:pPr>
      <w:r>
        <w:rPr>
          <w:spacing w:val="5"/>
          <w:sz w:val="20"/>
        </w:rPr>
        <w:t xml:space="preserve">from </w:t>
      </w:r>
      <w:r>
        <w:rPr>
          <w:spacing w:val="9"/>
          <w:sz w:val="20"/>
        </w:rPr>
        <w:t xml:space="preserve">contractor, </w:t>
      </w:r>
      <w:r>
        <w:rPr>
          <w:spacing w:val="8"/>
          <w:sz w:val="20"/>
        </w:rPr>
        <w:t xml:space="preserve">partner, </w:t>
      </w:r>
      <w:r>
        <w:rPr>
          <w:spacing w:val="2"/>
          <w:sz w:val="20"/>
        </w:rPr>
        <w:t xml:space="preserve">or </w:t>
      </w:r>
      <w:r>
        <w:rPr>
          <w:spacing w:val="3"/>
          <w:sz w:val="20"/>
        </w:rPr>
        <w:t xml:space="preserve">supp </w:t>
      </w:r>
      <w:r>
        <w:rPr>
          <w:spacing w:val="4"/>
          <w:sz w:val="20"/>
        </w:rPr>
        <w:t xml:space="preserve">lier </w:t>
      </w:r>
      <w:r>
        <w:rPr>
          <w:spacing w:val="6"/>
          <w:sz w:val="20"/>
        </w:rPr>
        <w:t xml:space="preserve">sites </w:t>
      </w:r>
      <w:r>
        <w:rPr>
          <w:spacing w:val="5"/>
          <w:sz w:val="20"/>
        </w:rPr>
        <w:t xml:space="preserve">with whom </w:t>
      </w:r>
      <w:r>
        <w:rPr>
          <w:spacing w:val="8"/>
          <w:sz w:val="20"/>
        </w:rPr>
        <w:t xml:space="preserve">there </w:t>
      </w:r>
      <w:r>
        <w:rPr>
          <w:spacing w:val="2"/>
          <w:sz w:val="20"/>
        </w:rPr>
        <w:t xml:space="preserve">is </w:t>
      </w:r>
      <w:r>
        <w:rPr>
          <w:sz w:val="20"/>
        </w:rPr>
        <w:t xml:space="preserve">a </w:t>
      </w:r>
      <w:r>
        <w:rPr>
          <w:spacing w:val="7"/>
          <w:sz w:val="20"/>
        </w:rPr>
        <w:t xml:space="preserve">written </w:t>
      </w:r>
      <w:r>
        <w:rPr>
          <w:spacing w:val="9"/>
          <w:sz w:val="20"/>
        </w:rPr>
        <w:t xml:space="preserve">contract </w:t>
      </w:r>
      <w:r>
        <w:rPr>
          <w:spacing w:val="5"/>
          <w:sz w:val="20"/>
        </w:rPr>
        <w:t xml:space="preserve">to </w:t>
      </w:r>
      <w:r>
        <w:rPr>
          <w:spacing w:val="7"/>
          <w:sz w:val="20"/>
        </w:rPr>
        <w:t xml:space="preserve">manage </w:t>
      </w:r>
      <w:r>
        <w:rPr>
          <w:spacing w:val="5"/>
          <w:sz w:val="20"/>
        </w:rPr>
        <w:t>info-security,</w:t>
      </w:r>
    </w:p>
    <w:p w:rsidR="006A385B" w:rsidRDefault="006A385B" w:rsidP="006A385B">
      <w:pPr>
        <w:pStyle w:val="ListParagraph"/>
        <w:widowControl w:val="0"/>
        <w:numPr>
          <w:ilvl w:val="1"/>
          <w:numId w:val="12"/>
        </w:numPr>
        <w:tabs>
          <w:tab w:val="left" w:pos="1787"/>
        </w:tabs>
        <w:spacing w:before="1" w:after="0" w:line="240" w:lineRule="auto"/>
        <w:ind w:left="1786" w:hanging="354"/>
        <w:contextualSpacing w:val="0"/>
        <w:rPr>
          <w:sz w:val="20"/>
        </w:rPr>
      </w:pPr>
      <w:r>
        <w:rPr>
          <w:spacing w:val="5"/>
          <w:sz w:val="20"/>
        </w:rPr>
        <w:t xml:space="preserve">from </w:t>
      </w:r>
      <w:r>
        <w:rPr>
          <w:spacing w:val="9"/>
          <w:sz w:val="20"/>
        </w:rPr>
        <w:t>customer</w:t>
      </w:r>
      <w:r>
        <w:rPr>
          <w:spacing w:val="23"/>
          <w:sz w:val="20"/>
        </w:rPr>
        <w:t xml:space="preserve"> </w:t>
      </w:r>
      <w:r>
        <w:rPr>
          <w:spacing w:val="6"/>
          <w:sz w:val="20"/>
        </w:rPr>
        <w:t>sites,</w:t>
      </w:r>
    </w:p>
    <w:p w:rsidR="006A385B" w:rsidRDefault="006A385B" w:rsidP="006A385B">
      <w:pPr>
        <w:pStyle w:val="ListParagraph"/>
        <w:widowControl w:val="0"/>
        <w:numPr>
          <w:ilvl w:val="1"/>
          <w:numId w:val="12"/>
        </w:numPr>
        <w:tabs>
          <w:tab w:val="left" w:pos="1787"/>
        </w:tabs>
        <w:spacing w:before="7" w:after="0" w:line="240" w:lineRule="auto"/>
        <w:ind w:left="1786" w:hanging="360"/>
        <w:contextualSpacing w:val="0"/>
        <w:rPr>
          <w:sz w:val="20"/>
        </w:rPr>
      </w:pPr>
      <w:r>
        <w:rPr>
          <w:spacing w:val="3"/>
          <w:sz w:val="20"/>
        </w:rPr>
        <w:t xml:space="preserve">from </w:t>
      </w:r>
      <w:r>
        <w:rPr>
          <w:spacing w:val="4"/>
          <w:sz w:val="20"/>
        </w:rPr>
        <w:t xml:space="preserve">sites </w:t>
      </w:r>
      <w:r>
        <w:rPr>
          <w:spacing w:val="3"/>
          <w:sz w:val="20"/>
        </w:rPr>
        <w:t xml:space="preserve">with </w:t>
      </w:r>
      <w:r>
        <w:rPr>
          <w:spacing w:val="4"/>
          <w:sz w:val="20"/>
        </w:rPr>
        <w:t xml:space="preserve">nomad </w:t>
      </w:r>
      <w:r>
        <w:rPr>
          <w:spacing w:val="2"/>
          <w:sz w:val="20"/>
        </w:rPr>
        <w:t xml:space="preserve">ic </w:t>
      </w:r>
      <w:r>
        <w:rPr>
          <w:spacing w:val="4"/>
          <w:sz w:val="20"/>
        </w:rPr>
        <w:t>accounts</w:t>
      </w:r>
      <w:r>
        <w:rPr>
          <w:spacing w:val="26"/>
          <w:sz w:val="20"/>
        </w:rPr>
        <w:t xml:space="preserve"> </w:t>
      </w:r>
      <w:r>
        <w:rPr>
          <w:sz w:val="20"/>
        </w:rPr>
        <w:t>,</w:t>
      </w:r>
    </w:p>
    <w:p w:rsidR="006A385B" w:rsidRDefault="006A385B" w:rsidP="006A385B">
      <w:pPr>
        <w:pStyle w:val="ListParagraph"/>
        <w:widowControl w:val="0"/>
        <w:numPr>
          <w:ilvl w:val="1"/>
          <w:numId w:val="12"/>
        </w:numPr>
        <w:tabs>
          <w:tab w:val="left" w:pos="1787"/>
        </w:tabs>
        <w:spacing w:before="7" w:after="0" w:line="240" w:lineRule="auto"/>
        <w:ind w:left="1786" w:hanging="360"/>
        <w:contextualSpacing w:val="0"/>
        <w:rPr>
          <w:sz w:val="20"/>
        </w:rPr>
      </w:pPr>
      <w:r>
        <w:rPr>
          <w:spacing w:val="6"/>
          <w:sz w:val="20"/>
        </w:rPr>
        <w:t xml:space="preserve">from </w:t>
      </w:r>
      <w:r>
        <w:rPr>
          <w:spacing w:val="7"/>
          <w:sz w:val="20"/>
        </w:rPr>
        <w:t>executive</w:t>
      </w:r>
      <w:r>
        <w:rPr>
          <w:spacing w:val="15"/>
          <w:sz w:val="20"/>
        </w:rPr>
        <w:t xml:space="preserve"> </w:t>
      </w:r>
      <w:r>
        <w:rPr>
          <w:spacing w:val="7"/>
          <w:sz w:val="20"/>
        </w:rPr>
        <w:t>suites,</w:t>
      </w:r>
    </w:p>
    <w:p w:rsidR="006A385B" w:rsidRDefault="006A385B" w:rsidP="006A385B">
      <w:pPr>
        <w:pStyle w:val="ListParagraph"/>
        <w:widowControl w:val="0"/>
        <w:numPr>
          <w:ilvl w:val="1"/>
          <w:numId w:val="12"/>
        </w:numPr>
        <w:tabs>
          <w:tab w:val="left" w:pos="1787"/>
        </w:tabs>
        <w:spacing w:before="7" w:after="0" w:line="240" w:lineRule="auto"/>
        <w:ind w:left="1786" w:hanging="354"/>
        <w:contextualSpacing w:val="0"/>
        <w:rPr>
          <w:sz w:val="20"/>
        </w:rPr>
      </w:pPr>
      <w:r>
        <w:rPr>
          <w:spacing w:val="5"/>
          <w:sz w:val="20"/>
        </w:rPr>
        <w:t>from</w:t>
      </w:r>
      <w:r>
        <w:rPr>
          <w:spacing w:val="14"/>
          <w:sz w:val="20"/>
        </w:rPr>
        <w:t xml:space="preserve"> </w:t>
      </w:r>
      <w:r>
        <w:rPr>
          <w:spacing w:val="8"/>
          <w:sz w:val="20"/>
        </w:rPr>
        <w:t>anywhere,</w:t>
      </w:r>
    </w:p>
    <w:p w:rsidR="006A385B" w:rsidRDefault="006A385B" w:rsidP="006A385B">
      <w:pPr>
        <w:pStyle w:val="ListParagraph"/>
        <w:widowControl w:val="0"/>
        <w:numPr>
          <w:ilvl w:val="1"/>
          <w:numId w:val="12"/>
        </w:numPr>
        <w:tabs>
          <w:tab w:val="left" w:pos="1787"/>
        </w:tabs>
        <w:spacing w:before="7" w:after="0" w:line="240" w:lineRule="auto"/>
        <w:ind w:left="1786" w:hanging="360"/>
        <w:contextualSpacing w:val="0"/>
        <w:rPr>
          <w:sz w:val="20"/>
        </w:rPr>
      </w:pPr>
      <w:r>
        <w:rPr>
          <w:spacing w:val="5"/>
          <w:sz w:val="20"/>
        </w:rPr>
        <w:t xml:space="preserve">from </w:t>
      </w:r>
      <w:r>
        <w:rPr>
          <w:spacing w:val="9"/>
          <w:sz w:val="20"/>
        </w:rPr>
        <w:t xml:space="preserve">contractor, </w:t>
      </w:r>
      <w:r>
        <w:rPr>
          <w:spacing w:val="8"/>
          <w:sz w:val="20"/>
        </w:rPr>
        <w:t xml:space="preserve">partner, </w:t>
      </w:r>
      <w:r>
        <w:rPr>
          <w:spacing w:val="2"/>
          <w:sz w:val="20"/>
        </w:rPr>
        <w:t xml:space="preserve">or </w:t>
      </w:r>
      <w:r>
        <w:rPr>
          <w:spacing w:val="3"/>
          <w:sz w:val="20"/>
        </w:rPr>
        <w:t xml:space="preserve">supp </w:t>
      </w:r>
      <w:r>
        <w:rPr>
          <w:spacing w:val="4"/>
          <w:sz w:val="20"/>
        </w:rPr>
        <w:t xml:space="preserve">lier </w:t>
      </w:r>
      <w:r>
        <w:rPr>
          <w:spacing w:val="5"/>
          <w:sz w:val="20"/>
        </w:rPr>
        <w:t xml:space="preserve">site without info-security </w:t>
      </w:r>
      <w:r>
        <w:rPr>
          <w:spacing w:val="9"/>
          <w:sz w:val="20"/>
        </w:rPr>
        <w:t>contract,</w:t>
      </w:r>
      <w:r>
        <w:rPr>
          <w:spacing w:val="34"/>
          <w:sz w:val="20"/>
        </w:rPr>
        <w:t xml:space="preserve"> </w:t>
      </w:r>
      <w:r>
        <w:rPr>
          <w:spacing w:val="7"/>
          <w:sz w:val="20"/>
        </w:rPr>
        <w:t>and/or</w:t>
      </w:r>
    </w:p>
    <w:p w:rsidR="006A385B" w:rsidRDefault="006A385B" w:rsidP="006A385B">
      <w:pPr>
        <w:pStyle w:val="ListParagraph"/>
        <w:widowControl w:val="0"/>
        <w:numPr>
          <w:ilvl w:val="1"/>
          <w:numId w:val="12"/>
        </w:numPr>
        <w:tabs>
          <w:tab w:val="left" w:pos="1792"/>
        </w:tabs>
        <w:spacing w:before="7" w:after="0" w:line="240" w:lineRule="auto"/>
        <w:ind w:left="1792" w:hanging="366"/>
        <w:contextualSpacing w:val="0"/>
        <w:rPr>
          <w:sz w:val="20"/>
        </w:rPr>
      </w:pPr>
      <w:r>
        <w:rPr>
          <w:spacing w:val="4"/>
          <w:sz w:val="20"/>
        </w:rPr>
        <w:t>unknow</w:t>
      </w:r>
      <w:r>
        <w:rPr>
          <w:spacing w:val="-12"/>
          <w:sz w:val="20"/>
        </w:rPr>
        <w:t xml:space="preserve"> </w:t>
      </w:r>
      <w:r>
        <w:rPr>
          <w:spacing w:val="2"/>
          <w:sz w:val="20"/>
        </w:rPr>
        <w:t>n.</w:t>
      </w:r>
    </w:p>
    <w:p w:rsidR="006A385B" w:rsidRDefault="006A385B" w:rsidP="006A385B">
      <w:pPr>
        <w:pStyle w:val="BodyText"/>
        <w:rPr>
          <w:sz w:val="21"/>
        </w:rPr>
      </w:pPr>
    </w:p>
    <w:p w:rsidR="006A385B" w:rsidRDefault="006A385B" w:rsidP="006A385B">
      <w:pPr>
        <w:pStyle w:val="ListParagraph"/>
        <w:widowControl w:val="0"/>
        <w:numPr>
          <w:ilvl w:val="0"/>
          <w:numId w:val="12"/>
        </w:numPr>
        <w:tabs>
          <w:tab w:val="left" w:pos="1421"/>
        </w:tabs>
        <w:spacing w:after="0" w:line="244" w:lineRule="auto"/>
        <w:ind w:left="1418" w:right="407" w:hanging="366"/>
        <w:contextualSpacing w:val="0"/>
      </w:pPr>
      <w:r>
        <w:rPr>
          <w:spacing w:val="9"/>
        </w:rPr>
        <w:t xml:space="preserve">Estimate </w:t>
      </w:r>
      <w:r>
        <w:rPr>
          <w:spacing w:val="8"/>
        </w:rPr>
        <w:t xml:space="preserve">the number </w:t>
      </w:r>
      <w:r>
        <w:rPr>
          <w:spacing w:val="3"/>
        </w:rPr>
        <w:t xml:space="preserve">of </w:t>
      </w:r>
      <w:r>
        <w:rPr>
          <w:spacing w:val="9"/>
        </w:rPr>
        <w:t xml:space="preserve">administrators </w:t>
      </w:r>
      <w:r>
        <w:rPr>
          <w:spacing w:val="4"/>
        </w:rPr>
        <w:t xml:space="preserve">and </w:t>
      </w:r>
      <w:r>
        <w:rPr>
          <w:spacing w:val="7"/>
        </w:rPr>
        <w:t xml:space="preserve">other </w:t>
      </w:r>
      <w:r>
        <w:rPr>
          <w:spacing w:val="6"/>
        </w:rPr>
        <w:t xml:space="preserve">key staff </w:t>
      </w:r>
      <w:r>
        <w:rPr>
          <w:spacing w:val="7"/>
        </w:rPr>
        <w:t xml:space="preserve">listed below </w:t>
      </w:r>
      <w:r>
        <w:rPr>
          <w:spacing w:val="6"/>
        </w:rPr>
        <w:t xml:space="preserve">for this </w:t>
      </w:r>
      <w:r>
        <w:rPr>
          <w:spacing w:val="7"/>
        </w:rPr>
        <w:t xml:space="preserve">application system. </w:t>
      </w:r>
      <w:r>
        <w:rPr>
          <w:spacing w:val="4"/>
        </w:rPr>
        <w:t xml:space="preserve">[Comment </w:t>
      </w:r>
      <w:r>
        <w:t xml:space="preserve">: </w:t>
      </w:r>
      <w:r>
        <w:rPr>
          <w:spacing w:val="4"/>
        </w:rPr>
        <w:t xml:space="preserve">The </w:t>
      </w:r>
      <w:r>
        <w:rPr>
          <w:spacing w:val="5"/>
        </w:rPr>
        <w:t xml:space="preserve">purpose </w:t>
      </w:r>
      <w:r>
        <w:rPr>
          <w:spacing w:val="3"/>
        </w:rPr>
        <w:t xml:space="preserve">of </w:t>
      </w:r>
      <w:r>
        <w:rPr>
          <w:spacing w:val="6"/>
        </w:rPr>
        <w:t xml:space="preserve">this </w:t>
      </w:r>
      <w:r>
        <w:rPr>
          <w:spacing w:val="7"/>
        </w:rPr>
        <w:t xml:space="preserve">question </w:t>
      </w:r>
      <w:r>
        <w:rPr>
          <w:spacing w:val="3"/>
        </w:rPr>
        <w:t xml:space="preserve">is to </w:t>
      </w:r>
      <w:r>
        <w:rPr>
          <w:spacing w:val="5"/>
        </w:rPr>
        <w:t xml:space="preserve">determ </w:t>
      </w:r>
      <w:r>
        <w:rPr>
          <w:spacing w:val="4"/>
        </w:rPr>
        <w:t xml:space="preserve">ine </w:t>
      </w:r>
      <w:r>
        <w:rPr>
          <w:spacing w:val="6"/>
        </w:rPr>
        <w:t xml:space="preserve">the </w:t>
      </w:r>
      <w:r>
        <w:rPr>
          <w:spacing w:val="5"/>
        </w:rPr>
        <w:t xml:space="preserve">number  </w:t>
      </w:r>
      <w:r>
        <w:rPr>
          <w:spacing w:val="3"/>
        </w:rPr>
        <w:t xml:space="preserve">of </w:t>
      </w:r>
      <w:r>
        <w:rPr>
          <w:spacing w:val="8"/>
        </w:rPr>
        <w:t xml:space="preserve">people </w:t>
      </w:r>
      <w:r>
        <w:rPr>
          <w:spacing w:val="4"/>
        </w:rPr>
        <w:t xml:space="preserve">who are </w:t>
      </w:r>
      <w:r>
        <w:rPr>
          <w:spacing w:val="3"/>
        </w:rPr>
        <w:t xml:space="preserve">in </w:t>
      </w:r>
      <w:r>
        <w:rPr>
          <w:spacing w:val="6"/>
        </w:rPr>
        <w:t xml:space="preserve">key positions </w:t>
      </w:r>
      <w:r>
        <w:rPr>
          <w:spacing w:val="3"/>
        </w:rPr>
        <w:t xml:space="preserve">to </w:t>
      </w:r>
      <w:r>
        <w:rPr>
          <w:spacing w:val="4"/>
        </w:rPr>
        <w:t xml:space="preserve">effect the secur ity </w:t>
      </w:r>
      <w:r>
        <w:rPr>
          <w:spacing w:val="3"/>
        </w:rPr>
        <w:t xml:space="preserve">of </w:t>
      </w:r>
      <w:r>
        <w:rPr>
          <w:spacing w:val="4"/>
        </w:rPr>
        <w:t xml:space="preserve">the  </w:t>
      </w:r>
      <w:r>
        <w:rPr>
          <w:spacing w:val="27"/>
        </w:rPr>
        <w:t xml:space="preserve"> </w:t>
      </w:r>
      <w:r>
        <w:rPr>
          <w:spacing w:val="7"/>
        </w:rPr>
        <w:t>system.</w:t>
      </w:r>
    </w:p>
    <w:p w:rsidR="006A385B" w:rsidRDefault="006A385B" w:rsidP="006A385B">
      <w:pPr>
        <w:pStyle w:val="BodyText"/>
        <w:spacing w:before="1" w:line="244" w:lineRule="auto"/>
        <w:ind w:left="1418" w:right="445" w:hanging="1"/>
      </w:pPr>
      <w:r>
        <w:t>Please be sure to count  the number of staff assoc iated with this application from all organizations involved.]</w:t>
      </w:r>
    </w:p>
    <w:p w:rsidR="006A385B" w:rsidRDefault="006A385B" w:rsidP="006A385B">
      <w:pPr>
        <w:pStyle w:val="ListParagraph"/>
        <w:widowControl w:val="0"/>
        <w:numPr>
          <w:ilvl w:val="1"/>
          <w:numId w:val="12"/>
        </w:numPr>
        <w:tabs>
          <w:tab w:val="left" w:pos="1749"/>
        </w:tabs>
        <w:spacing w:before="4" w:after="0" w:line="240" w:lineRule="auto"/>
        <w:ind w:left="1748" w:hanging="360"/>
        <w:contextualSpacing w:val="0"/>
        <w:rPr>
          <w:sz w:val="20"/>
        </w:rPr>
      </w:pPr>
      <w:r>
        <w:rPr>
          <w:spacing w:val="9"/>
          <w:sz w:val="20"/>
        </w:rPr>
        <w:t>database</w:t>
      </w:r>
      <w:r>
        <w:rPr>
          <w:spacing w:val="12"/>
          <w:sz w:val="20"/>
        </w:rPr>
        <w:t xml:space="preserve"> </w:t>
      </w:r>
      <w:r>
        <w:rPr>
          <w:spacing w:val="8"/>
          <w:sz w:val="20"/>
        </w:rPr>
        <w:t>administrators,</w:t>
      </w:r>
    </w:p>
    <w:p w:rsidR="006A385B" w:rsidRDefault="006A385B" w:rsidP="006A385B">
      <w:pPr>
        <w:pStyle w:val="ListParagraph"/>
        <w:widowControl w:val="0"/>
        <w:numPr>
          <w:ilvl w:val="1"/>
          <w:numId w:val="12"/>
        </w:numPr>
        <w:tabs>
          <w:tab w:val="left" w:pos="1749"/>
        </w:tabs>
        <w:spacing w:before="7" w:after="0" w:line="240" w:lineRule="auto"/>
        <w:ind w:left="1748" w:hanging="360"/>
        <w:contextualSpacing w:val="0"/>
        <w:rPr>
          <w:sz w:val="20"/>
        </w:rPr>
      </w:pPr>
      <w:r>
        <w:rPr>
          <w:spacing w:val="6"/>
          <w:sz w:val="20"/>
        </w:rPr>
        <w:t>application</w:t>
      </w:r>
      <w:r>
        <w:rPr>
          <w:spacing w:val="14"/>
          <w:sz w:val="20"/>
        </w:rPr>
        <w:t xml:space="preserve"> </w:t>
      </w:r>
      <w:r>
        <w:rPr>
          <w:spacing w:val="8"/>
          <w:sz w:val="20"/>
        </w:rPr>
        <w:t>administrators,</w:t>
      </w:r>
    </w:p>
    <w:p w:rsidR="006A385B" w:rsidRDefault="006A385B" w:rsidP="006A385B">
      <w:pPr>
        <w:pStyle w:val="ListParagraph"/>
        <w:widowControl w:val="0"/>
        <w:numPr>
          <w:ilvl w:val="1"/>
          <w:numId w:val="12"/>
        </w:numPr>
        <w:tabs>
          <w:tab w:val="left" w:pos="1749"/>
        </w:tabs>
        <w:spacing w:before="7" w:after="0" w:line="240" w:lineRule="auto"/>
        <w:ind w:left="1748" w:hanging="360"/>
        <w:contextualSpacing w:val="0"/>
        <w:rPr>
          <w:sz w:val="20"/>
        </w:rPr>
      </w:pPr>
      <w:r>
        <w:rPr>
          <w:spacing w:val="4"/>
          <w:sz w:val="20"/>
        </w:rPr>
        <w:t xml:space="preserve">system </w:t>
      </w:r>
      <w:r>
        <w:rPr>
          <w:spacing w:val="5"/>
          <w:sz w:val="20"/>
        </w:rPr>
        <w:t>administrators</w:t>
      </w:r>
      <w:r>
        <w:rPr>
          <w:spacing w:val="18"/>
          <w:sz w:val="20"/>
        </w:rPr>
        <w:t xml:space="preserve"> </w:t>
      </w:r>
      <w:r>
        <w:rPr>
          <w:sz w:val="20"/>
        </w:rPr>
        <w:t>,</w:t>
      </w:r>
    </w:p>
    <w:p w:rsidR="006A385B" w:rsidRDefault="006A385B" w:rsidP="006A385B">
      <w:pPr>
        <w:pStyle w:val="ListParagraph"/>
        <w:widowControl w:val="0"/>
        <w:numPr>
          <w:ilvl w:val="1"/>
          <w:numId w:val="12"/>
        </w:numPr>
        <w:tabs>
          <w:tab w:val="left" w:pos="1749"/>
        </w:tabs>
        <w:spacing w:before="7" w:after="0" w:line="240" w:lineRule="auto"/>
        <w:ind w:left="1748" w:hanging="360"/>
        <w:contextualSpacing w:val="0"/>
        <w:rPr>
          <w:sz w:val="20"/>
        </w:rPr>
      </w:pPr>
      <w:r>
        <w:rPr>
          <w:spacing w:val="4"/>
          <w:sz w:val="20"/>
        </w:rPr>
        <w:t xml:space="preserve">access contro </w:t>
      </w:r>
      <w:r>
        <w:rPr>
          <w:sz w:val="20"/>
        </w:rPr>
        <w:t xml:space="preserve">l </w:t>
      </w:r>
      <w:r>
        <w:rPr>
          <w:spacing w:val="3"/>
          <w:sz w:val="20"/>
        </w:rPr>
        <w:t xml:space="preserve">and </w:t>
      </w:r>
      <w:r>
        <w:rPr>
          <w:spacing w:val="4"/>
          <w:sz w:val="20"/>
        </w:rPr>
        <w:t xml:space="preserve">account  </w:t>
      </w:r>
      <w:r>
        <w:rPr>
          <w:spacing w:val="5"/>
          <w:sz w:val="20"/>
        </w:rPr>
        <w:t>administrators</w:t>
      </w:r>
      <w:r>
        <w:rPr>
          <w:spacing w:val="18"/>
          <w:sz w:val="20"/>
        </w:rPr>
        <w:t xml:space="preserve"> </w:t>
      </w:r>
      <w:r>
        <w:rPr>
          <w:sz w:val="20"/>
        </w:rPr>
        <w:t>,</w:t>
      </w:r>
    </w:p>
    <w:p w:rsidR="006A385B" w:rsidRDefault="006A385B" w:rsidP="006A385B">
      <w:pPr>
        <w:pStyle w:val="ListParagraph"/>
        <w:widowControl w:val="0"/>
        <w:numPr>
          <w:ilvl w:val="1"/>
          <w:numId w:val="12"/>
        </w:numPr>
        <w:tabs>
          <w:tab w:val="left" w:pos="1749"/>
        </w:tabs>
        <w:spacing w:before="7" w:after="0" w:line="240" w:lineRule="auto"/>
        <w:ind w:left="1748" w:hanging="360"/>
        <w:contextualSpacing w:val="0"/>
        <w:rPr>
          <w:sz w:val="20"/>
        </w:rPr>
      </w:pPr>
      <w:r>
        <w:rPr>
          <w:spacing w:val="8"/>
          <w:sz w:val="20"/>
        </w:rPr>
        <w:t xml:space="preserve">technical </w:t>
      </w:r>
      <w:r>
        <w:rPr>
          <w:spacing w:val="4"/>
          <w:sz w:val="20"/>
        </w:rPr>
        <w:t>support</w:t>
      </w:r>
      <w:r>
        <w:rPr>
          <w:spacing w:val="41"/>
          <w:sz w:val="20"/>
        </w:rPr>
        <w:t xml:space="preserve"> </w:t>
      </w:r>
      <w:r>
        <w:rPr>
          <w:spacing w:val="8"/>
          <w:sz w:val="20"/>
        </w:rPr>
        <w:t>operations,</w:t>
      </w:r>
    </w:p>
    <w:p w:rsidR="006A385B" w:rsidRDefault="006A385B" w:rsidP="006A385B">
      <w:pPr>
        <w:pStyle w:val="ListParagraph"/>
        <w:widowControl w:val="0"/>
        <w:numPr>
          <w:ilvl w:val="1"/>
          <w:numId w:val="12"/>
        </w:numPr>
        <w:tabs>
          <w:tab w:val="left" w:pos="1749"/>
        </w:tabs>
        <w:spacing w:before="7" w:after="0" w:line="240" w:lineRule="auto"/>
        <w:ind w:left="1748" w:hanging="365"/>
        <w:contextualSpacing w:val="0"/>
        <w:rPr>
          <w:sz w:val="20"/>
        </w:rPr>
      </w:pPr>
      <w:r>
        <w:rPr>
          <w:spacing w:val="7"/>
          <w:sz w:val="20"/>
        </w:rPr>
        <w:t xml:space="preserve">security </w:t>
      </w:r>
      <w:r>
        <w:rPr>
          <w:spacing w:val="8"/>
          <w:sz w:val="20"/>
        </w:rPr>
        <w:t xml:space="preserve">administrators </w:t>
      </w:r>
      <w:r>
        <w:rPr>
          <w:spacing w:val="2"/>
          <w:sz w:val="20"/>
        </w:rPr>
        <w:t>or</w:t>
      </w:r>
      <w:r>
        <w:rPr>
          <w:spacing w:val="24"/>
          <w:sz w:val="20"/>
        </w:rPr>
        <w:t xml:space="preserve"> </w:t>
      </w:r>
      <w:r>
        <w:rPr>
          <w:spacing w:val="8"/>
          <w:sz w:val="20"/>
        </w:rPr>
        <w:t>coordinators,</w:t>
      </w:r>
    </w:p>
    <w:p w:rsidR="006A385B" w:rsidRDefault="006A385B" w:rsidP="006A385B">
      <w:pPr>
        <w:pStyle w:val="ListParagraph"/>
        <w:widowControl w:val="0"/>
        <w:numPr>
          <w:ilvl w:val="1"/>
          <w:numId w:val="12"/>
        </w:numPr>
        <w:tabs>
          <w:tab w:val="left" w:pos="1744"/>
        </w:tabs>
        <w:spacing w:before="7" w:after="0" w:line="240" w:lineRule="auto"/>
        <w:ind w:left="1743" w:hanging="360"/>
        <w:contextualSpacing w:val="0"/>
        <w:rPr>
          <w:sz w:val="20"/>
        </w:rPr>
      </w:pPr>
      <w:r>
        <w:rPr>
          <w:sz w:val="20"/>
        </w:rPr>
        <w:t xml:space="preserve">IT </w:t>
      </w:r>
      <w:r>
        <w:rPr>
          <w:spacing w:val="7"/>
          <w:sz w:val="20"/>
        </w:rPr>
        <w:t>developers,</w:t>
      </w:r>
      <w:r>
        <w:rPr>
          <w:spacing w:val="11"/>
          <w:sz w:val="20"/>
        </w:rPr>
        <w:t xml:space="preserve"> </w:t>
      </w:r>
      <w:r>
        <w:rPr>
          <w:spacing w:val="7"/>
          <w:sz w:val="20"/>
        </w:rPr>
        <w:t>and/or</w:t>
      </w:r>
    </w:p>
    <w:p w:rsidR="006A385B" w:rsidRDefault="006A385B" w:rsidP="006A385B">
      <w:pPr>
        <w:pStyle w:val="ListParagraph"/>
        <w:widowControl w:val="0"/>
        <w:numPr>
          <w:ilvl w:val="1"/>
          <w:numId w:val="12"/>
        </w:numPr>
        <w:tabs>
          <w:tab w:val="left" w:pos="1749"/>
        </w:tabs>
        <w:spacing w:before="7" w:after="0" w:line="240" w:lineRule="auto"/>
        <w:ind w:left="1748" w:hanging="360"/>
        <w:contextualSpacing w:val="0"/>
        <w:rPr>
          <w:sz w:val="20"/>
        </w:rPr>
      </w:pPr>
      <w:r>
        <w:rPr>
          <w:spacing w:val="4"/>
          <w:sz w:val="20"/>
        </w:rPr>
        <w:t>unknow</w:t>
      </w:r>
      <w:r>
        <w:rPr>
          <w:spacing w:val="-12"/>
          <w:sz w:val="20"/>
        </w:rPr>
        <w:t xml:space="preserve"> </w:t>
      </w:r>
      <w:r>
        <w:rPr>
          <w:spacing w:val="2"/>
          <w:sz w:val="20"/>
        </w:rPr>
        <w:t>n.</w:t>
      </w:r>
    </w:p>
    <w:p w:rsidR="006A385B" w:rsidRDefault="006A385B" w:rsidP="006A385B">
      <w:pPr>
        <w:pStyle w:val="BodyText"/>
        <w:rPr>
          <w:sz w:val="20"/>
        </w:rPr>
      </w:pPr>
    </w:p>
    <w:p w:rsidR="006A385B" w:rsidRDefault="006A385B" w:rsidP="006A385B">
      <w:pPr>
        <w:pStyle w:val="BodyText"/>
        <w:rPr>
          <w:sz w:val="20"/>
        </w:rPr>
      </w:pPr>
    </w:p>
    <w:p w:rsidR="006A385B" w:rsidRDefault="006A385B" w:rsidP="006A385B">
      <w:pPr>
        <w:pStyle w:val="BodyText"/>
        <w:rPr>
          <w:sz w:val="20"/>
        </w:rPr>
      </w:pPr>
    </w:p>
    <w:p w:rsidR="006A385B" w:rsidRDefault="006A385B" w:rsidP="006A385B">
      <w:pPr>
        <w:pStyle w:val="BodyText"/>
        <w:rPr>
          <w:sz w:val="20"/>
        </w:rPr>
      </w:pPr>
    </w:p>
    <w:p w:rsidR="006A385B" w:rsidRDefault="006A385B" w:rsidP="006A385B">
      <w:pPr>
        <w:pStyle w:val="BodyText"/>
        <w:spacing w:before="9"/>
      </w:pPr>
    </w:p>
    <w:p w:rsidR="006A385B" w:rsidRDefault="006A385B" w:rsidP="006A385B">
      <w:pPr>
        <w:pStyle w:val="BodyText"/>
        <w:spacing w:before="72"/>
        <w:ind w:left="871" w:right="445"/>
      </w:pPr>
      <w:r>
        <w:t>The company treats the “valuation of the operat ion” section of the questionnaire as  a</w:t>
      </w:r>
    </w:p>
    <w:p w:rsidR="006A385B" w:rsidRDefault="006A385B" w:rsidP="006A385B">
      <w:pPr>
        <w:pStyle w:val="BodyText"/>
        <w:spacing w:before="6" w:line="244" w:lineRule="auto"/>
        <w:ind w:left="878" w:right="170" w:hanging="1"/>
        <w:jc w:val="both"/>
      </w:pPr>
      <w:r>
        <w:t>separate phase of the risk assessment . During this phase , the team determ ines (1) what conse quences need to be protected against, assum ing an attack or other damaging event occurs  and (2) what the likely damage to the compan y would be as a result   of such</w:t>
      </w:r>
    </w:p>
    <w:p w:rsidR="006A385B" w:rsidRDefault="006A385B" w:rsidP="006A385B">
      <w:pPr>
        <w:pStyle w:val="BodyText"/>
        <w:spacing w:before="1" w:line="244" w:lineRule="auto"/>
        <w:ind w:left="878" w:right="445"/>
      </w:pPr>
      <w:r>
        <w:t>events. Because these valuations are considered very subjective, the team relies on the assistance  of additional experts  with specific finance  related  knowledge, who are</w:t>
      </w:r>
    </w:p>
    <w:p w:rsidR="006A385B" w:rsidRDefault="006A385B" w:rsidP="006A385B">
      <w:pPr>
        <w:pStyle w:val="BodyText"/>
        <w:spacing w:before="1" w:line="244" w:lineRule="auto"/>
        <w:ind w:left="871" w:right="254" w:firstLine="6"/>
      </w:pPr>
      <w:r>
        <w:t>typically from the compan y contro ller’s office. The informat ion developed during this phase is critical to determ ining the significance of any contro l deficiencies that may be identified later in the  analysis.</w:t>
      </w:r>
    </w:p>
    <w:p w:rsidR="006A385B" w:rsidRDefault="006A385B" w:rsidP="006A385B">
      <w:pPr>
        <w:pStyle w:val="BodyText"/>
        <w:spacing w:before="7"/>
      </w:pPr>
    </w:p>
    <w:p w:rsidR="006A385B" w:rsidRDefault="006A385B" w:rsidP="006A385B">
      <w:pPr>
        <w:pStyle w:val="BodyText"/>
        <w:ind w:left="871" w:right="445"/>
      </w:pPr>
      <w:r>
        <w:t>The team first determ ines what  conse quences  could occur . The compan y has defined</w:t>
      </w:r>
    </w:p>
    <w:p w:rsidR="006A385B" w:rsidRDefault="006A385B" w:rsidP="006A385B">
      <w:pPr>
        <w:pStyle w:val="BodyText"/>
        <w:spacing w:before="6" w:line="244" w:lineRule="auto"/>
        <w:ind w:left="878" w:right="445"/>
      </w:pPr>
      <w:r>
        <w:t xml:space="preserve">potent ial damage as including fraud, operat ional outage, embezzlement , extort ion, theft of </w:t>
      </w:r>
      <w:r>
        <w:lastRenderedPageBreak/>
        <w:t>intellectual propert ies, regulatory violations, or diminishment of the  organization's</w:t>
      </w:r>
    </w:p>
    <w:p w:rsidR="006A385B" w:rsidRDefault="006A385B" w:rsidP="006A385B">
      <w:pPr>
        <w:spacing w:line="244" w:lineRule="auto"/>
        <w:sectPr w:rsidR="006A385B">
          <w:headerReference w:type="default" r:id="rId23"/>
          <w:footerReference w:type="even" r:id="rId24"/>
          <w:footerReference w:type="default" r:id="rId25"/>
          <w:pgSz w:w="12240" w:h="15840"/>
          <w:pgMar w:top="1440" w:right="980" w:bottom="1360" w:left="1720" w:header="0" w:footer="1175" w:gutter="0"/>
          <w:pgNumType w:start="43"/>
          <w:cols w:space="720"/>
        </w:sectPr>
      </w:pPr>
    </w:p>
    <w:p w:rsidR="006A385B" w:rsidRDefault="006A385B" w:rsidP="006A385B">
      <w:pPr>
        <w:pStyle w:val="BodyText"/>
        <w:spacing w:before="46" w:line="244" w:lineRule="auto"/>
        <w:ind w:left="878" w:right="1043" w:hanging="7"/>
      </w:pPr>
      <w:r>
        <w:lastRenderedPageBreak/>
        <w:t>image. Although the questionnaire is intended to be comprehens ive, the compan y recognizes that  additional types of damage may need  to be considered .</w:t>
      </w:r>
    </w:p>
    <w:p w:rsidR="006A385B" w:rsidRDefault="006A385B" w:rsidP="006A385B">
      <w:pPr>
        <w:pStyle w:val="BodyText"/>
        <w:spacing w:before="7"/>
      </w:pPr>
    </w:p>
    <w:p w:rsidR="006A385B" w:rsidRDefault="006A385B" w:rsidP="006A385B">
      <w:pPr>
        <w:pStyle w:val="BodyText"/>
        <w:spacing w:line="244" w:lineRule="auto"/>
        <w:ind w:left="878" w:right="254" w:hanging="7"/>
      </w:pPr>
      <w:r>
        <w:t>Once it is determined what conse quences apply to the operat ions under assessm ent, the team  estimates  the level of damage that  could result from these  conse quences by</w:t>
      </w:r>
    </w:p>
    <w:p w:rsidR="006A385B" w:rsidRDefault="006A385B" w:rsidP="006A385B">
      <w:pPr>
        <w:pStyle w:val="BodyText"/>
        <w:spacing w:before="1" w:line="244" w:lineRule="auto"/>
        <w:ind w:left="871" w:right="188" w:firstLine="6"/>
      </w:pPr>
      <w:r>
        <w:rPr>
          <w:spacing w:val="8"/>
        </w:rPr>
        <w:t xml:space="preserve">considering the </w:t>
      </w:r>
      <w:r>
        <w:rPr>
          <w:spacing w:val="9"/>
        </w:rPr>
        <w:t xml:space="preserve">potential </w:t>
      </w:r>
      <w:r>
        <w:rPr>
          <w:spacing w:val="4"/>
        </w:rPr>
        <w:t xml:space="preserve">cost </w:t>
      </w:r>
      <w:r>
        <w:t xml:space="preserve">s </w:t>
      </w:r>
      <w:r>
        <w:rPr>
          <w:spacing w:val="3"/>
        </w:rPr>
        <w:t xml:space="preserve">of </w:t>
      </w:r>
      <w:r>
        <w:rPr>
          <w:spacing w:val="4"/>
        </w:rPr>
        <w:t xml:space="preserve">rest </w:t>
      </w:r>
      <w:r>
        <w:rPr>
          <w:spacing w:val="8"/>
        </w:rPr>
        <w:t xml:space="preserve">oration </w:t>
      </w:r>
      <w:r>
        <w:rPr>
          <w:spacing w:val="4"/>
        </w:rPr>
        <w:t xml:space="preserve">and </w:t>
      </w:r>
      <w:r>
        <w:rPr>
          <w:spacing w:val="7"/>
        </w:rPr>
        <w:t xml:space="preserve">recovery, </w:t>
      </w:r>
      <w:r>
        <w:rPr>
          <w:spacing w:val="3"/>
        </w:rPr>
        <w:t xml:space="preserve">as </w:t>
      </w:r>
      <w:r>
        <w:rPr>
          <w:spacing w:val="5"/>
        </w:rPr>
        <w:t xml:space="preserve">well </w:t>
      </w:r>
      <w:r>
        <w:rPr>
          <w:spacing w:val="3"/>
        </w:rPr>
        <w:t xml:space="preserve">as </w:t>
      </w:r>
      <w:r>
        <w:rPr>
          <w:spacing w:val="5"/>
        </w:rPr>
        <w:t xml:space="preserve">secondar </w:t>
      </w:r>
      <w:r>
        <w:t xml:space="preserve">y </w:t>
      </w:r>
      <w:r>
        <w:rPr>
          <w:spacing w:val="7"/>
        </w:rPr>
        <w:t xml:space="preserve">effects, </w:t>
      </w:r>
      <w:r>
        <w:rPr>
          <w:spacing w:val="4"/>
        </w:rPr>
        <w:t xml:space="preserve">such  </w:t>
      </w:r>
      <w:r>
        <w:rPr>
          <w:spacing w:val="3"/>
        </w:rPr>
        <w:t xml:space="preserve">as </w:t>
      </w:r>
      <w:r>
        <w:rPr>
          <w:spacing w:val="5"/>
        </w:rPr>
        <w:t xml:space="preserve">embarrassment  </w:t>
      </w:r>
      <w:r>
        <w:rPr>
          <w:spacing w:val="4"/>
        </w:rPr>
        <w:t xml:space="preserve">and loss </w:t>
      </w:r>
      <w:r>
        <w:rPr>
          <w:spacing w:val="3"/>
        </w:rPr>
        <w:t xml:space="preserve">of </w:t>
      </w:r>
      <w:r>
        <w:rPr>
          <w:spacing w:val="5"/>
        </w:rPr>
        <w:t xml:space="preserve">credibility.  </w:t>
      </w:r>
      <w:r>
        <w:rPr>
          <w:spacing w:val="7"/>
        </w:rPr>
        <w:t xml:space="preserve">Estimating </w:t>
      </w:r>
      <w:r>
        <w:rPr>
          <w:spacing w:val="4"/>
        </w:rPr>
        <w:t xml:space="preserve">the cost  </w:t>
      </w:r>
      <w:r>
        <w:rPr>
          <w:spacing w:val="3"/>
        </w:rPr>
        <w:t xml:space="preserve">of </w:t>
      </w:r>
      <w:r>
        <w:rPr>
          <w:spacing w:val="5"/>
        </w:rPr>
        <w:t xml:space="preserve">secondar </w:t>
      </w:r>
      <w:r>
        <w:t xml:space="preserve">y </w:t>
      </w:r>
      <w:r>
        <w:rPr>
          <w:spacing w:val="5"/>
        </w:rPr>
        <w:t xml:space="preserve">effects  </w:t>
      </w:r>
      <w:r>
        <w:rPr>
          <w:spacing w:val="3"/>
        </w:rPr>
        <w:t xml:space="preserve">is </w:t>
      </w:r>
      <w:r>
        <w:rPr>
          <w:spacing w:val="4"/>
        </w:rPr>
        <w:t xml:space="preserve">espec </w:t>
      </w:r>
      <w:r>
        <w:rPr>
          <w:spacing w:val="2"/>
        </w:rPr>
        <w:t xml:space="preserve">ially </w:t>
      </w:r>
      <w:r>
        <w:rPr>
          <w:spacing w:val="4"/>
        </w:rPr>
        <w:t xml:space="preserve">difficult </w:t>
      </w:r>
      <w:r>
        <w:rPr>
          <w:spacing w:val="5"/>
        </w:rPr>
        <w:t xml:space="preserve">because </w:t>
      </w:r>
      <w:r>
        <w:rPr>
          <w:spacing w:val="3"/>
        </w:rPr>
        <w:t xml:space="preserve">of </w:t>
      </w:r>
      <w:r>
        <w:rPr>
          <w:spacing w:val="4"/>
        </w:rPr>
        <w:t xml:space="preserve">the </w:t>
      </w:r>
      <w:r>
        <w:rPr>
          <w:spacing w:val="5"/>
        </w:rPr>
        <w:t xml:space="preserve">uncerta </w:t>
      </w:r>
      <w:r>
        <w:rPr>
          <w:spacing w:val="6"/>
        </w:rPr>
        <w:t xml:space="preserve">inty </w:t>
      </w:r>
      <w:r>
        <w:rPr>
          <w:spacing w:val="4"/>
        </w:rPr>
        <w:t xml:space="preserve">assoc iated with the </w:t>
      </w:r>
      <w:r>
        <w:rPr>
          <w:spacing w:val="5"/>
        </w:rPr>
        <w:t xml:space="preserve">ultimate impact </w:t>
      </w:r>
      <w:r>
        <w:rPr>
          <w:spacing w:val="6"/>
        </w:rPr>
        <w:t xml:space="preserve">on </w:t>
      </w:r>
      <w:r>
        <w:rPr>
          <w:spacing w:val="4"/>
        </w:rPr>
        <w:t xml:space="preserve">such </w:t>
      </w:r>
      <w:r>
        <w:rPr>
          <w:spacing w:val="6"/>
        </w:rPr>
        <w:t xml:space="preserve">intangible </w:t>
      </w:r>
      <w:r>
        <w:rPr>
          <w:spacing w:val="5"/>
        </w:rPr>
        <w:t xml:space="preserve">factors </w:t>
      </w:r>
      <w:r>
        <w:t xml:space="preserve">. </w:t>
      </w:r>
      <w:r>
        <w:rPr>
          <w:spacing w:val="4"/>
        </w:rPr>
        <w:t xml:space="preserve">For examp le, the cost </w:t>
      </w:r>
      <w:r>
        <w:rPr>
          <w:spacing w:val="3"/>
        </w:rPr>
        <w:t xml:space="preserve">of </w:t>
      </w:r>
      <w:r>
        <w:rPr>
          <w:spacing w:val="5"/>
        </w:rPr>
        <w:t xml:space="preserve">restor </w:t>
      </w:r>
      <w:r>
        <w:rPr>
          <w:spacing w:val="4"/>
        </w:rPr>
        <w:t xml:space="preserve">ing </w:t>
      </w:r>
      <w:r>
        <w:t xml:space="preserve">a </w:t>
      </w:r>
      <w:r>
        <w:rPr>
          <w:spacing w:val="7"/>
        </w:rPr>
        <w:t xml:space="preserve">damaged </w:t>
      </w:r>
      <w:r>
        <w:rPr>
          <w:spacing w:val="4"/>
        </w:rPr>
        <w:t xml:space="preserve">web site </w:t>
      </w:r>
      <w:r>
        <w:rPr>
          <w:spacing w:val="3"/>
        </w:rPr>
        <w:t xml:space="preserve">is </w:t>
      </w:r>
      <w:r>
        <w:rPr>
          <w:spacing w:val="6"/>
        </w:rPr>
        <w:t>much</w:t>
      </w:r>
      <w:r>
        <w:rPr>
          <w:spacing w:val="67"/>
        </w:rPr>
        <w:t xml:space="preserve"> </w:t>
      </w:r>
      <w:r>
        <w:rPr>
          <w:spacing w:val="7"/>
        </w:rPr>
        <w:t xml:space="preserve">easier </w:t>
      </w:r>
      <w:r>
        <w:rPr>
          <w:spacing w:val="3"/>
        </w:rPr>
        <w:t xml:space="preserve">to </w:t>
      </w:r>
      <w:r>
        <w:rPr>
          <w:spacing w:val="6"/>
        </w:rPr>
        <w:t xml:space="preserve">estimate </w:t>
      </w:r>
      <w:r>
        <w:rPr>
          <w:spacing w:val="4"/>
        </w:rPr>
        <w:t xml:space="preserve">than  the cost  </w:t>
      </w:r>
      <w:r>
        <w:rPr>
          <w:spacing w:val="3"/>
        </w:rPr>
        <w:t xml:space="preserve">of </w:t>
      </w:r>
      <w:r>
        <w:rPr>
          <w:spacing w:val="7"/>
        </w:rPr>
        <w:t xml:space="preserve">recovering </w:t>
      </w:r>
      <w:r>
        <w:rPr>
          <w:spacing w:val="4"/>
        </w:rPr>
        <w:t xml:space="preserve">from the </w:t>
      </w:r>
      <w:r>
        <w:rPr>
          <w:spacing w:val="5"/>
        </w:rPr>
        <w:t xml:space="preserve">embarrassment  </w:t>
      </w:r>
      <w:r>
        <w:rPr>
          <w:spacing w:val="4"/>
        </w:rPr>
        <w:t xml:space="preserve">and loss  </w:t>
      </w:r>
      <w:r>
        <w:rPr>
          <w:spacing w:val="38"/>
        </w:rPr>
        <w:t xml:space="preserve"> </w:t>
      </w:r>
      <w:r>
        <w:rPr>
          <w:spacing w:val="3"/>
        </w:rPr>
        <w:t>of</w:t>
      </w:r>
    </w:p>
    <w:p w:rsidR="006A385B" w:rsidRDefault="006A385B" w:rsidP="006A385B">
      <w:pPr>
        <w:pStyle w:val="BodyText"/>
        <w:spacing w:before="1"/>
        <w:ind w:left="878" w:right="445"/>
      </w:pPr>
      <w:r>
        <w:rPr>
          <w:spacing w:val="6"/>
        </w:rPr>
        <w:t xml:space="preserve">credibility </w:t>
      </w:r>
      <w:r>
        <w:rPr>
          <w:spacing w:val="4"/>
        </w:rPr>
        <w:t>from such</w:t>
      </w:r>
      <w:r>
        <w:rPr>
          <w:spacing w:val="62"/>
        </w:rPr>
        <w:t xml:space="preserve"> </w:t>
      </w:r>
      <w:r>
        <w:rPr>
          <w:spacing w:val="7"/>
        </w:rPr>
        <w:t>damage.</w:t>
      </w:r>
    </w:p>
    <w:p w:rsidR="006A385B" w:rsidRDefault="006A385B" w:rsidP="006A385B">
      <w:pPr>
        <w:pStyle w:val="BodyText"/>
        <w:rPr>
          <w:sz w:val="23"/>
        </w:rPr>
      </w:pPr>
    </w:p>
    <w:p w:rsidR="006A385B" w:rsidRDefault="006A385B" w:rsidP="006A385B">
      <w:pPr>
        <w:pStyle w:val="BodyText"/>
        <w:spacing w:before="1" w:line="244" w:lineRule="auto"/>
        <w:ind w:left="878" w:right="445" w:hanging="7"/>
      </w:pPr>
      <w:r>
        <w:t>Usually, the team can complete the entire questionnaire in 1 to 2 hours . In cases where the team  members  are less familiar with the application, it can take  up to 12 hours   or</w:t>
      </w:r>
    </w:p>
    <w:p w:rsidR="006A385B" w:rsidRDefault="006A385B" w:rsidP="006A385B">
      <w:pPr>
        <w:pStyle w:val="BodyText"/>
        <w:spacing w:before="1" w:line="244" w:lineRule="auto"/>
        <w:ind w:left="871" w:right="445" w:firstLine="6"/>
      </w:pPr>
      <w:r>
        <w:t>more because people with additional expert ise are contacted to assist in completing the questions.  Once the questionnaire is completed, additional individuals perform  an</w:t>
      </w:r>
    </w:p>
    <w:p w:rsidR="006A385B" w:rsidRDefault="006A385B" w:rsidP="006A385B">
      <w:pPr>
        <w:pStyle w:val="BodyText"/>
        <w:spacing w:before="1" w:line="244" w:lineRule="auto"/>
        <w:ind w:left="878" w:right="395"/>
      </w:pPr>
      <w:r>
        <w:rPr>
          <w:spacing w:val="5"/>
        </w:rPr>
        <w:t xml:space="preserve">extens </w:t>
      </w:r>
      <w:r>
        <w:t xml:space="preserve">ive </w:t>
      </w:r>
      <w:r>
        <w:rPr>
          <w:spacing w:val="5"/>
        </w:rPr>
        <w:t xml:space="preserve">quality review </w:t>
      </w:r>
      <w:r>
        <w:rPr>
          <w:spacing w:val="4"/>
        </w:rPr>
        <w:t xml:space="preserve">that </w:t>
      </w:r>
      <w:r>
        <w:rPr>
          <w:spacing w:val="5"/>
        </w:rPr>
        <w:t xml:space="preserve">analyzes </w:t>
      </w:r>
      <w:r>
        <w:rPr>
          <w:spacing w:val="4"/>
        </w:rPr>
        <w:t xml:space="preserve">the </w:t>
      </w:r>
      <w:r>
        <w:rPr>
          <w:spacing w:val="5"/>
        </w:rPr>
        <w:t xml:space="preserve">answers </w:t>
      </w:r>
      <w:r>
        <w:rPr>
          <w:spacing w:val="4"/>
        </w:rPr>
        <w:t xml:space="preserve">for </w:t>
      </w:r>
      <w:r>
        <w:rPr>
          <w:spacing w:val="7"/>
        </w:rPr>
        <w:t xml:space="preserve">completeness </w:t>
      </w:r>
      <w:r>
        <w:t xml:space="preserve">, </w:t>
      </w:r>
      <w:r>
        <w:rPr>
          <w:spacing w:val="5"/>
        </w:rPr>
        <w:t xml:space="preserve">reasonab </w:t>
      </w:r>
      <w:r>
        <w:rPr>
          <w:spacing w:val="6"/>
        </w:rPr>
        <w:t xml:space="preserve">leness </w:t>
      </w:r>
      <w:r>
        <w:rPr>
          <w:spacing w:val="4"/>
        </w:rPr>
        <w:t xml:space="preserve">and </w:t>
      </w:r>
      <w:r>
        <w:rPr>
          <w:spacing w:val="7"/>
        </w:rPr>
        <w:t xml:space="preserve">consistenc </w:t>
      </w:r>
      <w:r>
        <w:t xml:space="preserve">y.  </w:t>
      </w:r>
      <w:r>
        <w:rPr>
          <w:spacing w:val="6"/>
        </w:rPr>
        <w:t xml:space="preserve">Often, </w:t>
      </w:r>
      <w:r>
        <w:rPr>
          <w:spacing w:val="3"/>
        </w:rPr>
        <w:t xml:space="preserve">it </w:t>
      </w:r>
      <w:r>
        <w:rPr>
          <w:spacing w:val="4"/>
        </w:rPr>
        <w:t xml:space="preserve">takes  </w:t>
      </w:r>
      <w:r>
        <w:rPr>
          <w:spacing w:val="3"/>
        </w:rPr>
        <w:t xml:space="preserve">as </w:t>
      </w:r>
      <w:r>
        <w:rPr>
          <w:spacing w:val="7"/>
        </w:rPr>
        <w:t xml:space="preserve">many </w:t>
      </w:r>
      <w:r>
        <w:rPr>
          <w:spacing w:val="3"/>
        </w:rPr>
        <w:t xml:space="preserve">as </w:t>
      </w:r>
      <w:r>
        <w:t xml:space="preserve">five </w:t>
      </w:r>
      <w:r>
        <w:rPr>
          <w:spacing w:val="5"/>
        </w:rPr>
        <w:t xml:space="preserve">reviews </w:t>
      </w:r>
      <w:r>
        <w:rPr>
          <w:spacing w:val="3"/>
        </w:rPr>
        <w:t xml:space="preserve">to </w:t>
      </w:r>
      <w:r>
        <w:rPr>
          <w:spacing w:val="8"/>
        </w:rPr>
        <w:t xml:space="preserve">attain </w:t>
      </w:r>
      <w:r>
        <w:rPr>
          <w:spacing w:val="4"/>
        </w:rPr>
        <w:t xml:space="preserve">the </w:t>
      </w:r>
      <w:r>
        <w:rPr>
          <w:spacing w:val="6"/>
        </w:rPr>
        <w:t xml:space="preserve">required </w:t>
      </w:r>
      <w:r>
        <w:rPr>
          <w:spacing w:val="63"/>
        </w:rPr>
        <w:t xml:space="preserve"> </w:t>
      </w:r>
      <w:r>
        <w:rPr>
          <w:spacing w:val="4"/>
        </w:rPr>
        <w:t>quality.</w:t>
      </w:r>
    </w:p>
    <w:p w:rsidR="006A385B" w:rsidRDefault="006A385B" w:rsidP="006A385B">
      <w:pPr>
        <w:pStyle w:val="BodyText"/>
        <w:spacing w:before="1" w:line="244" w:lineRule="auto"/>
        <w:ind w:left="878" w:right="445" w:hanging="7"/>
      </w:pPr>
      <w:r>
        <w:rPr>
          <w:spacing w:val="4"/>
        </w:rPr>
        <w:t xml:space="preserve">The time taken </w:t>
      </w:r>
      <w:r>
        <w:rPr>
          <w:spacing w:val="3"/>
        </w:rPr>
        <w:t xml:space="preserve">to </w:t>
      </w:r>
      <w:r>
        <w:rPr>
          <w:spacing w:val="7"/>
        </w:rPr>
        <w:t xml:space="preserve">complete </w:t>
      </w:r>
      <w:r>
        <w:rPr>
          <w:spacing w:val="4"/>
        </w:rPr>
        <w:t xml:space="preserve">the </w:t>
      </w:r>
      <w:r>
        <w:rPr>
          <w:spacing w:val="5"/>
        </w:rPr>
        <w:t xml:space="preserve">quality review </w:t>
      </w:r>
      <w:r>
        <w:rPr>
          <w:spacing w:val="6"/>
        </w:rPr>
        <w:t xml:space="preserve">varies </w:t>
      </w:r>
      <w:r>
        <w:rPr>
          <w:spacing w:val="3"/>
        </w:rPr>
        <w:t xml:space="preserve">by </w:t>
      </w:r>
      <w:r>
        <w:rPr>
          <w:spacing w:val="5"/>
        </w:rPr>
        <w:t xml:space="preserve">assessment </w:t>
      </w:r>
      <w:r>
        <w:rPr>
          <w:spacing w:val="4"/>
        </w:rPr>
        <w:t xml:space="preserve">from </w:t>
      </w:r>
      <w:r>
        <w:t xml:space="preserve">a </w:t>
      </w:r>
      <w:r>
        <w:rPr>
          <w:spacing w:val="4"/>
        </w:rPr>
        <w:t xml:space="preserve">few hours </w:t>
      </w:r>
      <w:r>
        <w:rPr>
          <w:spacing w:val="6"/>
        </w:rPr>
        <w:t>to</w:t>
      </w:r>
      <w:r>
        <w:rPr>
          <w:spacing w:val="67"/>
        </w:rPr>
        <w:t xml:space="preserve"> </w:t>
      </w:r>
      <w:r>
        <w:rPr>
          <w:spacing w:val="7"/>
        </w:rPr>
        <w:t xml:space="preserve">several </w:t>
      </w:r>
      <w:r>
        <w:rPr>
          <w:spacing w:val="6"/>
        </w:rPr>
        <w:t xml:space="preserve">days </w:t>
      </w:r>
      <w:r>
        <w:rPr>
          <w:spacing w:val="3"/>
        </w:rPr>
        <w:t xml:space="preserve">to </w:t>
      </w:r>
      <w:r>
        <w:rPr>
          <w:spacing w:val="4"/>
        </w:rPr>
        <w:t xml:space="preserve">even weeks  </w:t>
      </w:r>
      <w:r>
        <w:rPr>
          <w:spacing w:val="3"/>
        </w:rPr>
        <w:t xml:space="preserve">in </w:t>
      </w:r>
      <w:r>
        <w:rPr>
          <w:spacing w:val="4"/>
        </w:rPr>
        <w:t xml:space="preserve">rare  cases </w:t>
      </w:r>
      <w:r>
        <w:t xml:space="preserve">.  </w:t>
      </w:r>
      <w:r>
        <w:rPr>
          <w:spacing w:val="4"/>
        </w:rPr>
        <w:t xml:space="preserve">The </w:t>
      </w:r>
      <w:r>
        <w:rPr>
          <w:spacing w:val="5"/>
        </w:rPr>
        <w:t xml:space="preserve">quality review </w:t>
      </w:r>
      <w:r>
        <w:rPr>
          <w:spacing w:val="6"/>
        </w:rPr>
        <w:t xml:space="preserve">benefits </w:t>
      </w:r>
      <w:r>
        <w:rPr>
          <w:spacing w:val="4"/>
        </w:rPr>
        <w:t xml:space="preserve">the </w:t>
      </w:r>
      <w:r>
        <w:rPr>
          <w:spacing w:val="5"/>
        </w:rPr>
        <w:t xml:space="preserve">process  </w:t>
      </w:r>
      <w:r>
        <w:rPr>
          <w:spacing w:val="3"/>
        </w:rPr>
        <w:t>by</w:t>
      </w:r>
    </w:p>
    <w:p w:rsidR="006A385B" w:rsidRDefault="006A385B" w:rsidP="006A385B">
      <w:pPr>
        <w:pStyle w:val="BodyText"/>
        <w:spacing w:before="1" w:line="244" w:lineRule="auto"/>
        <w:ind w:left="878" w:right="254"/>
      </w:pPr>
      <w:r>
        <w:rPr>
          <w:spacing w:val="4"/>
        </w:rPr>
        <w:t xml:space="preserve">ensur ing that (1) the data used are </w:t>
      </w:r>
      <w:r>
        <w:rPr>
          <w:spacing w:val="7"/>
        </w:rPr>
        <w:t xml:space="preserve">complete </w:t>
      </w:r>
      <w:r>
        <w:rPr>
          <w:spacing w:val="4"/>
        </w:rPr>
        <w:t xml:space="preserve">and the best </w:t>
      </w:r>
      <w:r>
        <w:rPr>
          <w:spacing w:val="5"/>
        </w:rPr>
        <w:t xml:space="preserve">available </w:t>
      </w:r>
      <w:r>
        <w:rPr>
          <w:spacing w:val="4"/>
        </w:rPr>
        <w:t xml:space="preserve">and (2) the </w:t>
      </w:r>
      <w:r>
        <w:rPr>
          <w:spacing w:val="8"/>
        </w:rPr>
        <w:t xml:space="preserve">questions </w:t>
      </w:r>
      <w:r>
        <w:rPr>
          <w:spacing w:val="3"/>
        </w:rPr>
        <w:t xml:space="preserve">are </w:t>
      </w:r>
      <w:r>
        <w:rPr>
          <w:spacing w:val="8"/>
        </w:rPr>
        <w:t xml:space="preserve">consistently </w:t>
      </w:r>
      <w:r>
        <w:rPr>
          <w:spacing w:val="6"/>
        </w:rPr>
        <w:t xml:space="preserve">applied </w:t>
      </w:r>
      <w:r>
        <w:rPr>
          <w:spacing w:val="3"/>
        </w:rPr>
        <w:t xml:space="preserve">and </w:t>
      </w:r>
      <w:r>
        <w:rPr>
          <w:spacing w:val="7"/>
        </w:rPr>
        <w:t xml:space="preserve">interpret </w:t>
      </w:r>
      <w:r>
        <w:rPr>
          <w:spacing w:val="5"/>
        </w:rPr>
        <w:t xml:space="preserve">ed. </w:t>
      </w:r>
      <w:r>
        <w:rPr>
          <w:spacing w:val="4"/>
        </w:rPr>
        <w:t xml:space="preserve">Redundanc </w:t>
      </w:r>
      <w:r>
        <w:t xml:space="preserve">y </w:t>
      </w:r>
      <w:r>
        <w:rPr>
          <w:spacing w:val="3"/>
        </w:rPr>
        <w:t xml:space="preserve">is </w:t>
      </w:r>
      <w:r>
        <w:rPr>
          <w:spacing w:val="4"/>
        </w:rPr>
        <w:t xml:space="preserve">also </w:t>
      </w:r>
      <w:r>
        <w:rPr>
          <w:spacing w:val="5"/>
        </w:rPr>
        <w:t xml:space="preserve">built </w:t>
      </w:r>
      <w:r>
        <w:rPr>
          <w:spacing w:val="7"/>
        </w:rPr>
        <w:t xml:space="preserve">into </w:t>
      </w:r>
      <w:r>
        <w:rPr>
          <w:spacing w:val="8"/>
        </w:rPr>
        <w:t xml:space="preserve">the </w:t>
      </w:r>
      <w:r>
        <w:rPr>
          <w:spacing w:val="6"/>
        </w:rPr>
        <w:t xml:space="preserve">questions to help </w:t>
      </w:r>
      <w:r>
        <w:rPr>
          <w:spacing w:val="4"/>
        </w:rPr>
        <w:t xml:space="preserve">the </w:t>
      </w:r>
      <w:r>
        <w:rPr>
          <w:spacing w:val="5"/>
        </w:rPr>
        <w:t xml:space="preserve">quality review determ </w:t>
      </w:r>
      <w:r>
        <w:rPr>
          <w:spacing w:val="4"/>
        </w:rPr>
        <w:t xml:space="preserve">ine </w:t>
      </w:r>
      <w:r>
        <w:t xml:space="preserve">if </w:t>
      </w:r>
      <w:r>
        <w:rPr>
          <w:spacing w:val="4"/>
        </w:rPr>
        <w:t xml:space="preserve">the team  </w:t>
      </w:r>
      <w:r>
        <w:rPr>
          <w:spacing w:val="5"/>
        </w:rPr>
        <w:t xml:space="preserve">thorou </w:t>
      </w:r>
      <w:r>
        <w:rPr>
          <w:spacing w:val="3"/>
        </w:rPr>
        <w:t xml:space="preserve">ghly </w:t>
      </w:r>
      <w:r>
        <w:rPr>
          <w:spacing w:val="7"/>
        </w:rPr>
        <w:t xml:space="preserve">considered  </w:t>
      </w:r>
      <w:r>
        <w:rPr>
          <w:spacing w:val="4"/>
        </w:rPr>
        <w:t>the</w:t>
      </w:r>
      <w:r>
        <w:rPr>
          <w:spacing w:val="14"/>
        </w:rPr>
        <w:t xml:space="preserve"> </w:t>
      </w:r>
      <w:r>
        <w:rPr>
          <w:spacing w:val="8"/>
        </w:rPr>
        <w:t>questions.</w:t>
      </w:r>
    </w:p>
    <w:p w:rsidR="006A385B" w:rsidRDefault="006A385B" w:rsidP="006A385B">
      <w:pPr>
        <w:pStyle w:val="BodyText"/>
      </w:pPr>
    </w:p>
    <w:p w:rsidR="006A385B" w:rsidRDefault="006A385B" w:rsidP="006A385B">
      <w:pPr>
        <w:pStyle w:val="BodyText"/>
        <w:spacing w:before="7"/>
      </w:pPr>
    </w:p>
    <w:p w:rsidR="006A385B" w:rsidRDefault="006A385B" w:rsidP="006A385B">
      <w:pPr>
        <w:pStyle w:val="Heading3"/>
        <w:ind w:right="445"/>
      </w:pPr>
      <w:r>
        <w:t>Analysis Phase</w:t>
      </w:r>
    </w:p>
    <w:p w:rsidR="006A385B" w:rsidRDefault="006A385B" w:rsidP="006A385B">
      <w:pPr>
        <w:pStyle w:val="BodyText"/>
        <w:spacing w:before="3"/>
        <w:rPr>
          <w:rFonts w:ascii="Arial"/>
          <w:b/>
          <w:sz w:val="23"/>
        </w:rPr>
      </w:pPr>
    </w:p>
    <w:p w:rsidR="006A385B" w:rsidRDefault="006A385B" w:rsidP="006A385B">
      <w:pPr>
        <w:pStyle w:val="BodyText"/>
        <w:spacing w:line="244" w:lineRule="auto"/>
        <w:ind w:left="878" w:right="445" w:hanging="13"/>
      </w:pPr>
      <w:r>
        <w:t>After the quality review is completed, the analysis group input s the information about the current  cont rols, as derived from the questionnaire’s answ ers, into a software</w:t>
      </w:r>
    </w:p>
    <w:p w:rsidR="006A385B" w:rsidRDefault="006A385B" w:rsidP="006A385B">
      <w:pPr>
        <w:pStyle w:val="BodyText"/>
        <w:spacing w:before="1"/>
        <w:ind w:left="878" w:right="445"/>
      </w:pPr>
      <w:r>
        <w:t>program.  The software  program compares  these  contro ls to contro l requirements</w:t>
      </w:r>
    </w:p>
    <w:p w:rsidR="006A385B" w:rsidRDefault="006A385B" w:rsidP="006A385B">
      <w:pPr>
        <w:pStyle w:val="BodyText"/>
        <w:spacing w:before="6" w:line="244" w:lineRule="auto"/>
        <w:ind w:left="871" w:right="445" w:firstLine="6"/>
      </w:pPr>
      <w:r>
        <w:t>documented in the compan y’s informat ion secur ity policies. The database of over 400 informat ion secur ity contro l requirements , which is referred  to as a “policy library” by</w:t>
      </w:r>
    </w:p>
    <w:p w:rsidR="006A385B" w:rsidRDefault="006A385B" w:rsidP="006A385B">
      <w:pPr>
        <w:pStyle w:val="BodyText"/>
        <w:spacing w:before="1" w:line="244" w:lineRule="auto"/>
        <w:ind w:left="871" w:right="254" w:firstLine="6"/>
      </w:pPr>
      <w:r>
        <w:rPr>
          <w:spacing w:val="4"/>
        </w:rPr>
        <w:t xml:space="preserve">the </w:t>
      </w:r>
      <w:r>
        <w:rPr>
          <w:spacing w:val="6"/>
        </w:rPr>
        <w:t xml:space="preserve">organization, </w:t>
      </w:r>
      <w:r>
        <w:rPr>
          <w:spacing w:val="5"/>
        </w:rPr>
        <w:t xml:space="preserve">represents </w:t>
      </w:r>
      <w:r>
        <w:t xml:space="preserve">a </w:t>
      </w:r>
      <w:r>
        <w:rPr>
          <w:spacing w:val="5"/>
        </w:rPr>
        <w:t xml:space="preserve">consensus </w:t>
      </w:r>
      <w:r>
        <w:rPr>
          <w:spacing w:val="3"/>
        </w:rPr>
        <w:t xml:space="preserve">of </w:t>
      </w:r>
      <w:r>
        <w:rPr>
          <w:spacing w:val="4"/>
        </w:rPr>
        <w:t xml:space="preserve">the exper ience and best </w:t>
      </w:r>
      <w:r>
        <w:rPr>
          <w:spacing w:val="6"/>
        </w:rPr>
        <w:t xml:space="preserve">judgment </w:t>
      </w:r>
      <w:r>
        <w:rPr>
          <w:spacing w:val="3"/>
        </w:rPr>
        <w:t xml:space="preserve">of </w:t>
      </w:r>
      <w:r>
        <w:t xml:space="preserve">a </w:t>
      </w:r>
      <w:r>
        <w:rPr>
          <w:spacing w:val="6"/>
        </w:rPr>
        <w:t>broad</w:t>
      </w:r>
      <w:r>
        <w:rPr>
          <w:spacing w:val="67"/>
        </w:rPr>
        <w:t xml:space="preserve"> </w:t>
      </w:r>
      <w:r>
        <w:rPr>
          <w:spacing w:val="4"/>
        </w:rPr>
        <w:t xml:space="preserve">group  </w:t>
      </w:r>
      <w:r>
        <w:rPr>
          <w:spacing w:val="3"/>
        </w:rPr>
        <w:t xml:space="preserve">of </w:t>
      </w:r>
      <w:r>
        <w:rPr>
          <w:spacing w:val="7"/>
        </w:rPr>
        <w:t xml:space="preserve">business </w:t>
      </w:r>
      <w:r>
        <w:rPr>
          <w:spacing w:val="4"/>
        </w:rPr>
        <w:t xml:space="preserve">and </w:t>
      </w:r>
      <w:r>
        <w:rPr>
          <w:spacing w:val="7"/>
        </w:rPr>
        <w:t xml:space="preserve">information </w:t>
      </w:r>
      <w:r>
        <w:rPr>
          <w:spacing w:val="6"/>
        </w:rPr>
        <w:t xml:space="preserve">techno </w:t>
      </w:r>
      <w:r>
        <w:rPr>
          <w:spacing w:val="3"/>
        </w:rPr>
        <w:t xml:space="preserve">logy </w:t>
      </w:r>
      <w:r>
        <w:rPr>
          <w:spacing w:val="5"/>
        </w:rPr>
        <w:t xml:space="preserve">expert </w:t>
      </w:r>
      <w:r>
        <w:t xml:space="preserve">s </w:t>
      </w:r>
      <w:r>
        <w:rPr>
          <w:spacing w:val="7"/>
        </w:rPr>
        <w:t xml:space="preserve">organizationwide.  </w:t>
      </w:r>
      <w:r>
        <w:rPr>
          <w:spacing w:val="4"/>
        </w:rPr>
        <w:t xml:space="preserve">The </w:t>
      </w:r>
      <w:r>
        <w:rPr>
          <w:spacing w:val="6"/>
        </w:rPr>
        <w:t>analysis</w:t>
      </w:r>
    </w:p>
    <w:p w:rsidR="006A385B" w:rsidRDefault="006A385B" w:rsidP="006A385B">
      <w:pPr>
        <w:pStyle w:val="BodyText"/>
        <w:spacing w:before="1" w:line="244" w:lineRule="auto"/>
        <w:ind w:left="878" w:right="445"/>
      </w:pPr>
      <w:r>
        <w:t>performed by the software identifies instances where existing contro ls do not meet the compan y’s suggested contro l requirements .</w:t>
      </w:r>
    </w:p>
    <w:p w:rsidR="006A385B" w:rsidRDefault="006A385B" w:rsidP="006A385B">
      <w:pPr>
        <w:pStyle w:val="BodyText"/>
        <w:spacing w:before="7"/>
      </w:pPr>
    </w:p>
    <w:p w:rsidR="006A385B" w:rsidRDefault="006A385B" w:rsidP="006A385B">
      <w:pPr>
        <w:pStyle w:val="BodyText"/>
        <w:spacing w:line="244" w:lineRule="auto"/>
        <w:ind w:left="878" w:right="254" w:hanging="7"/>
      </w:pPr>
      <w:r>
        <w:rPr>
          <w:spacing w:val="4"/>
        </w:rPr>
        <w:t xml:space="preserve">Using </w:t>
      </w:r>
      <w:r>
        <w:rPr>
          <w:spacing w:val="8"/>
        </w:rPr>
        <w:t xml:space="preserve">the results </w:t>
      </w:r>
      <w:r>
        <w:rPr>
          <w:spacing w:val="2"/>
        </w:rPr>
        <w:t xml:space="preserve">of </w:t>
      </w:r>
      <w:r>
        <w:rPr>
          <w:spacing w:val="6"/>
        </w:rPr>
        <w:t xml:space="preserve">this </w:t>
      </w:r>
      <w:r>
        <w:rPr>
          <w:spacing w:val="9"/>
        </w:rPr>
        <w:t xml:space="preserve">comparison, </w:t>
      </w:r>
      <w:r>
        <w:rPr>
          <w:spacing w:val="7"/>
        </w:rPr>
        <w:t xml:space="preserve">additional information </w:t>
      </w:r>
      <w:r>
        <w:rPr>
          <w:spacing w:val="6"/>
        </w:rPr>
        <w:t xml:space="preserve">from </w:t>
      </w:r>
      <w:r>
        <w:rPr>
          <w:spacing w:val="8"/>
        </w:rPr>
        <w:t xml:space="preserve">the questionnaire, </w:t>
      </w:r>
      <w:r>
        <w:rPr>
          <w:spacing w:val="5"/>
        </w:rPr>
        <w:t xml:space="preserve">and  </w:t>
      </w:r>
      <w:r>
        <w:t xml:space="preserve">a </w:t>
      </w:r>
      <w:r>
        <w:rPr>
          <w:spacing w:val="5"/>
        </w:rPr>
        <w:t xml:space="preserve">defined list </w:t>
      </w:r>
      <w:r>
        <w:rPr>
          <w:spacing w:val="3"/>
        </w:rPr>
        <w:t xml:space="preserve">of </w:t>
      </w:r>
      <w:r>
        <w:t xml:space="preserve">180 </w:t>
      </w:r>
      <w:r>
        <w:rPr>
          <w:spacing w:val="5"/>
        </w:rPr>
        <w:t xml:space="preserve">contro </w:t>
      </w:r>
      <w:r>
        <w:t xml:space="preserve">l </w:t>
      </w:r>
      <w:r>
        <w:rPr>
          <w:spacing w:val="4"/>
        </w:rPr>
        <w:t xml:space="preserve">techn </w:t>
      </w:r>
      <w:r>
        <w:rPr>
          <w:spacing w:val="6"/>
        </w:rPr>
        <w:t xml:space="preserve">iques, </w:t>
      </w:r>
      <w:r>
        <w:rPr>
          <w:spacing w:val="4"/>
        </w:rPr>
        <w:t xml:space="preserve">the </w:t>
      </w:r>
      <w:r>
        <w:rPr>
          <w:spacing w:val="7"/>
        </w:rPr>
        <w:t xml:space="preserve">software </w:t>
      </w:r>
      <w:r>
        <w:rPr>
          <w:spacing w:val="5"/>
        </w:rPr>
        <w:t xml:space="preserve">automat </w:t>
      </w:r>
      <w:r>
        <w:rPr>
          <w:spacing w:val="4"/>
        </w:rPr>
        <w:t xml:space="preserve">ically </w:t>
      </w:r>
      <w:r>
        <w:rPr>
          <w:spacing w:val="5"/>
        </w:rPr>
        <w:t>proposes  contro</w:t>
      </w:r>
      <w:r>
        <w:rPr>
          <w:spacing w:val="24"/>
        </w:rPr>
        <w:t xml:space="preserve"> </w:t>
      </w:r>
      <w:r>
        <w:t>l</w:t>
      </w:r>
    </w:p>
    <w:p w:rsidR="006A385B" w:rsidRDefault="006A385B" w:rsidP="006A385B">
      <w:pPr>
        <w:pStyle w:val="BodyText"/>
        <w:spacing w:before="1" w:line="244" w:lineRule="auto"/>
        <w:ind w:left="871" w:right="77" w:firstLine="6"/>
      </w:pPr>
      <w:r>
        <w:t>techn iques to achieve compliance with the contro l objectives.  Each  contro l techn ique, or countermeasure , can have up to five different stren gth levels, which genera lly depend on the specific type of contro l techn ique chosen and the rigor of assoc iated enforcement efforts. Examp les of stren gth levels for informat ion secur ity training are shown in the following box.</w:t>
      </w:r>
    </w:p>
    <w:p w:rsidR="006A385B" w:rsidRDefault="006A385B" w:rsidP="006A385B">
      <w:pPr>
        <w:spacing w:line="244" w:lineRule="auto"/>
        <w:sectPr w:rsidR="006A385B">
          <w:headerReference w:type="default" r:id="rId26"/>
          <w:pgSz w:w="12240" w:h="15840"/>
          <w:pgMar w:top="1400" w:right="980" w:bottom="1360" w:left="1720" w:header="0" w:footer="1175" w:gutter="0"/>
          <w:cols w:space="720"/>
        </w:sectPr>
      </w:pPr>
    </w:p>
    <w:p w:rsidR="006A385B" w:rsidRDefault="006A385B" w:rsidP="006A385B">
      <w:pPr>
        <w:pStyle w:val="BodyText"/>
        <w:ind w:left="864"/>
        <w:rPr>
          <w:sz w:val="20"/>
        </w:rPr>
      </w:pPr>
      <w:r>
        <w:rPr>
          <w:sz w:val="20"/>
        </w:rPr>
      </w:r>
      <w:r>
        <w:rPr>
          <w:sz w:val="20"/>
        </w:rPr>
        <w:pict>
          <v:group id="_x0000_s1026" style="width:418.5pt;height:261.55pt;mso-position-horizontal-relative:char;mso-position-vertical-relative:line" coordsize="8370,5231">
            <v:rect id="_x0000_s1027" style="position:absolute;left:8;top:8;width:8354;height:5215" filled="f" strokeweight=".72pt"/>
            <v:shape id="_x0000_s1028" type="#_x0000_t202" style="position:absolute;left:159;top:353;width:7413;height:240" filled="f" stroked="f">
              <v:textbox inset="0,0,0,0">
                <w:txbxContent>
                  <w:p w:rsidR="006A385B" w:rsidRDefault="006A385B" w:rsidP="006A385B">
                    <w:pPr>
                      <w:spacing w:line="240" w:lineRule="exact"/>
                      <w:rPr>
                        <w:rFonts w:ascii="Arial"/>
                        <w:b/>
                      </w:rPr>
                    </w:pPr>
                    <w:r>
                      <w:rPr>
                        <w:rFonts w:ascii="Arial"/>
                        <w:b/>
                      </w:rPr>
                      <w:t>Figure 11:  Example of Five Strength Levels for Security Training</w:t>
                    </w:r>
                  </w:p>
                </w:txbxContent>
              </v:textbox>
            </v:shape>
            <v:shape id="_x0000_s1029" type="#_x0000_t202" style="position:absolute;left:153;top:877;width:623;height:200" filled="f" stroked="f">
              <v:textbox inset="0,0,0,0">
                <w:txbxContent>
                  <w:p w:rsidR="006A385B" w:rsidRDefault="006A385B" w:rsidP="006A385B">
                    <w:pPr>
                      <w:spacing w:line="199" w:lineRule="exact"/>
                      <w:ind w:right="-3"/>
                      <w:rPr>
                        <w:sz w:val="20"/>
                      </w:rPr>
                    </w:pPr>
                    <w:r>
                      <w:rPr>
                        <w:sz w:val="20"/>
                      </w:rPr>
                      <w:t>Level 1</w:t>
                    </w:r>
                  </w:p>
                </w:txbxContent>
              </v:textbox>
            </v:shape>
            <v:shape id="_x0000_s1030" type="#_x0000_t202" style="position:absolute;left:1310;top:877;width:6695;height:437" filled="f" stroked="f">
              <v:textbox inset="0,0,0,0">
                <w:txbxContent>
                  <w:p w:rsidR="006A385B" w:rsidRDefault="006A385B" w:rsidP="006A385B">
                    <w:pPr>
                      <w:spacing w:line="204" w:lineRule="exact"/>
                      <w:rPr>
                        <w:sz w:val="20"/>
                      </w:rPr>
                    </w:pPr>
                    <w:r>
                      <w:rPr>
                        <w:sz w:val="20"/>
                      </w:rPr>
                      <w:t>No specific training requirement  exists, so compliance with the  requirements</w:t>
                    </w:r>
                  </w:p>
                  <w:p w:rsidR="006A385B" w:rsidRDefault="006A385B" w:rsidP="006A385B">
                    <w:pPr>
                      <w:spacing w:before="7" w:line="226" w:lineRule="exact"/>
                      <w:ind w:left="1"/>
                      <w:rPr>
                        <w:sz w:val="20"/>
                      </w:rPr>
                    </w:pPr>
                    <w:r>
                      <w:rPr>
                        <w:sz w:val="20"/>
                      </w:rPr>
                      <w:t>is not measured.</w:t>
                    </w:r>
                  </w:p>
                </w:txbxContent>
              </v:textbox>
            </v:shape>
            <v:shape id="_x0000_s1031" type="#_x0000_t202" style="position:absolute;left:153;top:1590;width:623;height:200" filled="f" stroked="f">
              <v:textbox inset="0,0,0,0">
                <w:txbxContent>
                  <w:p w:rsidR="006A385B" w:rsidRDefault="006A385B" w:rsidP="006A385B">
                    <w:pPr>
                      <w:spacing w:line="199" w:lineRule="exact"/>
                      <w:ind w:right="-3"/>
                      <w:rPr>
                        <w:sz w:val="20"/>
                      </w:rPr>
                    </w:pPr>
                    <w:r>
                      <w:rPr>
                        <w:sz w:val="20"/>
                      </w:rPr>
                      <w:t>Level 2</w:t>
                    </w:r>
                  </w:p>
                </w:txbxContent>
              </v:textbox>
            </v:shape>
            <v:shape id="_x0000_s1032" type="#_x0000_t202" style="position:absolute;left:1310;top:1590;width:6316;height:437" filled="f" stroked="f">
              <v:textbox inset="0,0,0,0">
                <w:txbxContent>
                  <w:p w:rsidR="006A385B" w:rsidRDefault="006A385B" w:rsidP="006A385B">
                    <w:pPr>
                      <w:spacing w:line="204" w:lineRule="exact"/>
                      <w:ind w:left="6" w:hanging="7"/>
                      <w:rPr>
                        <w:sz w:val="20"/>
                      </w:rPr>
                    </w:pPr>
                    <w:r>
                      <w:rPr>
                        <w:sz w:val="20"/>
                      </w:rPr>
                      <w:t>Security training requirements exist, and business unit managers record</w:t>
                    </w:r>
                  </w:p>
                  <w:p w:rsidR="006A385B" w:rsidRDefault="006A385B" w:rsidP="006A385B">
                    <w:pPr>
                      <w:spacing w:before="7" w:line="226" w:lineRule="exact"/>
                      <w:ind w:left="6"/>
                      <w:rPr>
                        <w:sz w:val="20"/>
                      </w:rPr>
                    </w:pPr>
                    <w:r>
                      <w:rPr>
                        <w:sz w:val="20"/>
                      </w:rPr>
                      <w:t>completion of the training, but complianc e is not independently verified.</w:t>
                    </w:r>
                  </w:p>
                </w:txbxContent>
              </v:textbox>
            </v:shape>
            <v:shape id="_x0000_s1033" type="#_x0000_t202" style="position:absolute;left:153;top:2302;width:623;height:200" filled="f" stroked="f">
              <v:textbox inset="0,0,0,0">
                <w:txbxContent>
                  <w:p w:rsidR="006A385B" w:rsidRDefault="006A385B" w:rsidP="006A385B">
                    <w:pPr>
                      <w:spacing w:line="199" w:lineRule="exact"/>
                      <w:ind w:right="-3"/>
                      <w:rPr>
                        <w:sz w:val="20"/>
                      </w:rPr>
                    </w:pPr>
                    <w:r>
                      <w:rPr>
                        <w:sz w:val="20"/>
                      </w:rPr>
                      <w:t>Level 3</w:t>
                    </w:r>
                  </w:p>
                </w:txbxContent>
              </v:textbox>
            </v:shape>
            <v:shape id="_x0000_s1034" type="#_x0000_t202" style="position:absolute;left:1310;top:2302;width:6736;height:1150" filled="f" stroked="f">
              <v:textbox inset="0,0,0,0">
                <w:txbxContent>
                  <w:p w:rsidR="006A385B" w:rsidRDefault="006A385B" w:rsidP="006A385B">
                    <w:pPr>
                      <w:spacing w:line="204" w:lineRule="exact"/>
                      <w:ind w:right="9"/>
                      <w:rPr>
                        <w:sz w:val="20"/>
                      </w:rPr>
                    </w:pPr>
                    <w:r>
                      <w:rPr>
                        <w:sz w:val="20"/>
                      </w:rPr>
                      <w:t>Security training requirements exist, and the business unit managers</w:t>
                    </w:r>
                  </w:p>
                  <w:p w:rsidR="006A385B" w:rsidRDefault="006A385B" w:rsidP="006A385B">
                    <w:pPr>
                      <w:spacing w:before="7"/>
                      <w:ind w:left="6" w:right="9"/>
                      <w:rPr>
                        <w:sz w:val="20"/>
                      </w:rPr>
                    </w:pPr>
                    <w:r>
                      <w:rPr>
                        <w:sz w:val="20"/>
                      </w:rPr>
                      <w:t>determ ine in advance the required percenta ge of compliance among  the</w:t>
                    </w:r>
                  </w:p>
                  <w:p w:rsidR="006A385B" w:rsidRDefault="006A385B" w:rsidP="006A385B">
                    <w:pPr>
                      <w:spacing w:before="7" w:line="247" w:lineRule="auto"/>
                      <w:ind w:left="6" w:right="9" w:hanging="6"/>
                      <w:rPr>
                        <w:sz w:val="20"/>
                      </w:rPr>
                    </w:pPr>
                    <w:r>
                      <w:rPr>
                        <w:sz w:val="20"/>
                      </w:rPr>
                      <w:t>individuals involved in that operation. During the periodic risk assessme nt, a compa rison is done to assure  complianc e with the</w:t>
                    </w:r>
                  </w:p>
                  <w:p w:rsidR="006A385B" w:rsidRDefault="006A385B" w:rsidP="006A385B">
                    <w:pPr>
                      <w:spacing w:before="1" w:line="226" w:lineRule="exact"/>
                      <w:ind w:left="6" w:right="9"/>
                      <w:rPr>
                        <w:sz w:val="20"/>
                      </w:rPr>
                    </w:pPr>
                    <w:r>
                      <w:rPr>
                        <w:sz w:val="20"/>
                      </w:rPr>
                      <w:t>estab lished percentage.</w:t>
                    </w:r>
                  </w:p>
                </w:txbxContent>
              </v:textbox>
            </v:shape>
            <v:shape id="_x0000_s1035" type="#_x0000_t202" style="position:absolute;left:153;top:3728;width:623;height:200" filled="f" stroked="f">
              <v:textbox inset="0,0,0,0">
                <w:txbxContent>
                  <w:p w:rsidR="006A385B" w:rsidRDefault="006A385B" w:rsidP="006A385B">
                    <w:pPr>
                      <w:spacing w:line="199" w:lineRule="exact"/>
                      <w:ind w:right="-3"/>
                      <w:rPr>
                        <w:sz w:val="20"/>
                      </w:rPr>
                    </w:pPr>
                    <w:r>
                      <w:rPr>
                        <w:sz w:val="20"/>
                      </w:rPr>
                      <w:t>Level 4</w:t>
                    </w:r>
                  </w:p>
                </w:txbxContent>
              </v:textbox>
            </v:shape>
            <v:shape id="_x0000_s1036" type="#_x0000_t202" style="position:absolute;left:1310;top:3728;width:1438;height:200" filled="f" stroked="f">
              <v:textbox inset="0,0,0,0">
                <w:txbxContent>
                  <w:p w:rsidR="006A385B" w:rsidRDefault="006A385B" w:rsidP="006A385B">
                    <w:pPr>
                      <w:spacing w:line="199" w:lineRule="exact"/>
                      <w:rPr>
                        <w:sz w:val="20"/>
                      </w:rPr>
                    </w:pPr>
                    <w:r>
                      <w:rPr>
                        <w:sz w:val="20"/>
                      </w:rPr>
                      <w:t>Same as Level 3.</w:t>
                    </w:r>
                  </w:p>
                </w:txbxContent>
              </v:textbox>
            </v:shape>
            <v:shape id="_x0000_s1037" type="#_x0000_t202" style="position:absolute;left:153;top:4203;width:623;height:200" filled="f" stroked="f">
              <v:textbox inset="0,0,0,0">
                <w:txbxContent>
                  <w:p w:rsidR="006A385B" w:rsidRDefault="006A385B" w:rsidP="006A385B">
                    <w:pPr>
                      <w:spacing w:line="199" w:lineRule="exact"/>
                      <w:ind w:right="-3"/>
                      <w:rPr>
                        <w:sz w:val="20"/>
                      </w:rPr>
                    </w:pPr>
                    <w:r>
                      <w:rPr>
                        <w:sz w:val="20"/>
                      </w:rPr>
                      <w:t>Level 5</w:t>
                    </w:r>
                  </w:p>
                </w:txbxContent>
              </v:textbox>
            </v:shape>
            <v:shape id="_x0000_s1038" type="#_x0000_t202" style="position:absolute;left:1310;top:4203;width:6071;height:670" filled="f" stroked="f">
              <v:textbox inset="0,0,0,0">
                <w:txbxContent>
                  <w:p w:rsidR="006A385B" w:rsidRDefault="006A385B" w:rsidP="006A385B">
                    <w:pPr>
                      <w:spacing w:line="204" w:lineRule="exact"/>
                      <w:rPr>
                        <w:sz w:val="20"/>
                      </w:rPr>
                    </w:pPr>
                    <w:r>
                      <w:rPr>
                        <w:spacing w:val="6"/>
                        <w:sz w:val="20"/>
                      </w:rPr>
                      <w:t xml:space="preserve">Security training </w:t>
                    </w:r>
                    <w:r>
                      <w:rPr>
                        <w:spacing w:val="7"/>
                        <w:sz w:val="20"/>
                      </w:rPr>
                      <w:t xml:space="preserve">requirements </w:t>
                    </w:r>
                    <w:r>
                      <w:rPr>
                        <w:spacing w:val="6"/>
                        <w:sz w:val="20"/>
                      </w:rPr>
                      <w:t xml:space="preserve">exist, </w:t>
                    </w:r>
                    <w:r>
                      <w:rPr>
                        <w:spacing w:val="7"/>
                        <w:sz w:val="20"/>
                      </w:rPr>
                      <w:t xml:space="preserve">and the </w:t>
                    </w:r>
                    <w:r>
                      <w:rPr>
                        <w:spacing w:val="6"/>
                        <w:sz w:val="20"/>
                      </w:rPr>
                      <w:t xml:space="preserve">business </w:t>
                    </w:r>
                    <w:r>
                      <w:rPr>
                        <w:spacing w:val="5"/>
                        <w:sz w:val="20"/>
                      </w:rPr>
                      <w:t xml:space="preserve">unit </w:t>
                    </w:r>
                    <w:r>
                      <w:rPr>
                        <w:spacing w:val="7"/>
                        <w:sz w:val="20"/>
                      </w:rPr>
                      <w:t>manager</w:t>
                    </w:r>
                    <w:r>
                      <w:rPr>
                        <w:spacing w:val="60"/>
                        <w:sz w:val="20"/>
                      </w:rPr>
                      <w:t xml:space="preserve"> </w:t>
                    </w:r>
                    <w:r>
                      <w:rPr>
                        <w:sz w:val="20"/>
                      </w:rPr>
                      <w:t>is</w:t>
                    </w:r>
                  </w:p>
                  <w:p w:rsidR="006A385B" w:rsidRDefault="006A385B" w:rsidP="006A385B">
                    <w:pPr>
                      <w:spacing w:before="7" w:line="242" w:lineRule="auto"/>
                      <w:ind w:left="6"/>
                      <w:rPr>
                        <w:sz w:val="20"/>
                      </w:rPr>
                    </w:pPr>
                    <w:r>
                      <w:rPr>
                        <w:sz w:val="20"/>
                      </w:rPr>
                      <w:t>respons ible for tracking and verifying that all individua ls involved in the operation are compliant.</w:t>
                    </w:r>
                  </w:p>
                </w:txbxContent>
              </v:textbox>
            </v:shape>
            <w10:anchorlock/>
          </v:group>
        </w:pict>
      </w:r>
    </w:p>
    <w:p w:rsidR="006A385B" w:rsidRDefault="006A385B" w:rsidP="006A385B">
      <w:pPr>
        <w:pStyle w:val="BodyText"/>
        <w:rPr>
          <w:sz w:val="20"/>
        </w:rPr>
      </w:pPr>
    </w:p>
    <w:p w:rsidR="006A385B" w:rsidRDefault="006A385B" w:rsidP="006A385B">
      <w:pPr>
        <w:pStyle w:val="BodyText"/>
        <w:spacing w:before="1"/>
        <w:rPr>
          <w:sz w:val="21"/>
        </w:rPr>
      </w:pPr>
    </w:p>
    <w:p w:rsidR="006A385B" w:rsidRDefault="006A385B" w:rsidP="006A385B">
      <w:pPr>
        <w:pStyle w:val="BodyText"/>
        <w:spacing w:line="244" w:lineRule="auto"/>
        <w:ind w:left="878" w:right="445" w:hanging="7"/>
      </w:pPr>
      <w:r>
        <w:t>Next, the analysis group reviews and further refines the proposed recom mendations using a software tool that considers a number of factors , such as the number of users , number  of access  paths , and effects on other  systems .  The organization has also</w:t>
      </w:r>
    </w:p>
    <w:p w:rsidR="006A385B" w:rsidRDefault="006A385B" w:rsidP="006A385B">
      <w:pPr>
        <w:pStyle w:val="BodyText"/>
        <w:spacing w:before="1"/>
        <w:ind w:left="878" w:right="445"/>
      </w:pPr>
      <w:r>
        <w:t>designed the software  tool to consider detailed requirements  for  individual</w:t>
      </w:r>
    </w:p>
    <w:p w:rsidR="006A385B" w:rsidRDefault="006A385B" w:rsidP="006A385B">
      <w:pPr>
        <w:pStyle w:val="BodyText"/>
        <w:spacing w:before="6" w:line="244" w:lineRule="auto"/>
        <w:ind w:left="878" w:right="1043"/>
      </w:pPr>
      <w:r>
        <w:t>circumstances . For examp le, systems with more than 150 users require more rigid account  management  procedures  to be in place than  do systems  with fewer users .</w:t>
      </w:r>
    </w:p>
    <w:p w:rsidR="006A385B" w:rsidRDefault="006A385B" w:rsidP="006A385B">
      <w:pPr>
        <w:pStyle w:val="BodyText"/>
        <w:spacing w:before="1" w:line="244" w:lineRule="auto"/>
        <w:ind w:left="878" w:right="254" w:hanging="13"/>
      </w:pPr>
      <w:r>
        <w:t>Accord ing to this compan y's policy, the attr ibutes of these procedures for systems with over 150 users  should include:</w:t>
      </w:r>
    </w:p>
    <w:p w:rsidR="006A385B" w:rsidRDefault="006A385B" w:rsidP="006A385B">
      <w:pPr>
        <w:pStyle w:val="BodyText"/>
        <w:spacing w:before="2"/>
      </w:pPr>
    </w:p>
    <w:p w:rsidR="006A385B" w:rsidRDefault="006A385B" w:rsidP="006A385B">
      <w:pPr>
        <w:pStyle w:val="BodyText"/>
        <w:tabs>
          <w:tab w:val="left" w:pos="1591"/>
        </w:tabs>
        <w:spacing w:line="244" w:lineRule="auto"/>
        <w:ind w:left="1598" w:right="742" w:hanging="683"/>
      </w:pPr>
      <w:r>
        <w:rPr>
          <w:rFonts w:ascii="Microsoft Sans Serif"/>
          <w:position w:val="1"/>
        </w:rPr>
        <w:t>D</w:t>
      </w:r>
      <w:r>
        <w:rPr>
          <w:position w:val="1"/>
        </w:rPr>
        <w:tab/>
      </w:r>
      <w:r>
        <w:rPr>
          <w:spacing w:val="8"/>
        </w:rPr>
        <w:t xml:space="preserve">formal </w:t>
      </w:r>
      <w:r>
        <w:rPr>
          <w:spacing w:val="5"/>
        </w:rPr>
        <w:t xml:space="preserve">procedures  </w:t>
      </w:r>
      <w:r>
        <w:rPr>
          <w:spacing w:val="4"/>
        </w:rPr>
        <w:t xml:space="preserve">for </w:t>
      </w:r>
      <w:r>
        <w:rPr>
          <w:spacing w:val="7"/>
        </w:rPr>
        <w:t xml:space="preserve">revocation </w:t>
      </w:r>
      <w:r>
        <w:rPr>
          <w:spacing w:val="3"/>
        </w:rPr>
        <w:t xml:space="preserve">or </w:t>
      </w:r>
      <w:r>
        <w:rPr>
          <w:spacing w:val="6"/>
        </w:rPr>
        <w:t xml:space="preserve">modification </w:t>
      </w:r>
      <w:r>
        <w:rPr>
          <w:spacing w:val="3"/>
        </w:rPr>
        <w:t xml:space="preserve">of </w:t>
      </w:r>
      <w:r>
        <w:rPr>
          <w:spacing w:val="7"/>
        </w:rPr>
        <w:t xml:space="preserve">terminated </w:t>
      </w:r>
      <w:r>
        <w:rPr>
          <w:spacing w:val="68"/>
        </w:rPr>
        <w:t xml:space="preserve"> </w:t>
      </w:r>
      <w:r>
        <w:rPr>
          <w:spacing w:val="3"/>
        </w:rPr>
        <w:t>or</w:t>
      </w:r>
      <w:r>
        <w:rPr>
          <w:spacing w:val="16"/>
        </w:rPr>
        <w:t xml:space="preserve"> </w:t>
      </w:r>
      <w:r>
        <w:rPr>
          <w:spacing w:val="6"/>
        </w:rPr>
        <w:t>inactive</w:t>
      </w:r>
      <w:r>
        <w:t xml:space="preserve"> </w:t>
      </w:r>
      <w:r>
        <w:rPr>
          <w:spacing w:val="5"/>
        </w:rPr>
        <w:t>account</w:t>
      </w:r>
      <w:r>
        <w:rPr>
          <w:spacing w:val="2"/>
        </w:rPr>
        <w:t xml:space="preserve"> </w:t>
      </w:r>
      <w:r>
        <w:t>s;</w:t>
      </w:r>
    </w:p>
    <w:p w:rsidR="006A385B" w:rsidRDefault="006A385B" w:rsidP="006A385B">
      <w:pPr>
        <w:pStyle w:val="BodyText"/>
        <w:tabs>
          <w:tab w:val="left" w:pos="1598"/>
        </w:tabs>
        <w:spacing w:line="257" w:lineRule="exact"/>
        <w:ind w:left="915" w:right="445"/>
      </w:pPr>
      <w:r>
        <w:rPr>
          <w:rFonts w:ascii="Microsoft Sans Serif"/>
          <w:position w:val="1"/>
        </w:rPr>
        <w:t>D</w:t>
      </w:r>
      <w:r>
        <w:rPr>
          <w:position w:val="1"/>
        </w:rPr>
        <w:tab/>
      </w:r>
      <w:r>
        <w:rPr>
          <w:spacing w:val="4"/>
        </w:rPr>
        <w:t xml:space="preserve">cent rally </w:t>
      </w:r>
      <w:r>
        <w:rPr>
          <w:spacing w:val="6"/>
        </w:rPr>
        <w:t xml:space="preserve">assigned </w:t>
      </w:r>
      <w:r>
        <w:rPr>
          <w:spacing w:val="4"/>
        </w:rPr>
        <w:t xml:space="preserve">and </w:t>
      </w:r>
      <w:r>
        <w:rPr>
          <w:spacing w:val="8"/>
        </w:rPr>
        <w:t xml:space="preserve">monitored </w:t>
      </w:r>
      <w:r>
        <w:rPr>
          <w:spacing w:val="4"/>
        </w:rPr>
        <w:t>passw</w:t>
      </w:r>
      <w:r>
        <w:rPr>
          <w:spacing w:val="37"/>
        </w:rPr>
        <w:t xml:space="preserve"> </w:t>
      </w:r>
      <w:r>
        <w:rPr>
          <w:spacing w:val="7"/>
        </w:rPr>
        <w:t>ords;</w:t>
      </w:r>
    </w:p>
    <w:p w:rsidR="006A385B" w:rsidRDefault="006A385B" w:rsidP="006A385B">
      <w:pPr>
        <w:pStyle w:val="BodyText"/>
        <w:tabs>
          <w:tab w:val="left" w:pos="1598"/>
        </w:tabs>
        <w:spacing w:before="1"/>
        <w:ind w:left="915" w:right="77"/>
      </w:pPr>
      <w:r>
        <w:rPr>
          <w:rFonts w:ascii="Microsoft Sans Serif"/>
          <w:position w:val="1"/>
        </w:rPr>
        <w:t>D</w:t>
      </w:r>
      <w:r>
        <w:rPr>
          <w:position w:val="1"/>
        </w:rPr>
        <w:tab/>
      </w:r>
      <w:r>
        <w:t xml:space="preserve">a </w:t>
      </w:r>
      <w:r>
        <w:rPr>
          <w:spacing w:val="5"/>
        </w:rPr>
        <w:t xml:space="preserve">unique password  </w:t>
      </w:r>
      <w:r>
        <w:rPr>
          <w:spacing w:val="4"/>
        </w:rPr>
        <w:t xml:space="preserve">for each  </w:t>
      </w:r>
      <w:r>
        <w:rPr>
          <w:spacing w:val="8"/>
        </w:rPr>
        <w:t xml:space="preserve">user, </w:t>
      </w:r>
      <w:r>
        <w:rPr>
          <w:spacing w:val="4"/>
        </w:rPr>
        <w:t xml:space="preserve">with </w:t>
      </w:r>
      <w:r>
        <w:t xml:space="preserve">90-day </w:t>
      </w:r>
      <w:r>
        <w:rPr>
          <w:spacing w:val="5"/>
        </w:rPr>
        <w:t xml:space="preserve">mandator </w:t>
      </w:r>
      <w:r>
        <w:t xml:space="preserve">y </w:t>
      </w:r>
      <w:r>
        <w:rPr>
          <w:spacing w:val="5"/>
        </w:rPr>
        <w:t>password  changing;</w:t>
      </w:r>
      <w:r>
        <w:rPr>
          <w:spacing w:val="42"/>
        </w:rPr>
        <w:t xml:space="preserve"> </w:t>
      </w:r>
      <w:r>
        <w:rPr>
          <w:spacing w:val="6"/>
        </w:rPr>
        <w:t>and</w:t>
      </w:r>
    </w:p>
    <w:p w:rsidR="006A385B" w:rsidRDefault="006A385B" w:rsidP="006A385B">
      <w:pPr>
        <w:pStyle w:val="BodyText"/>
        <w:tabs>
          <w:tab w:val="left" w:pos="1597"/>
        </w:tabs>
        <w:spacing w:before="1"/>
        <w:ind w:left="871" w:right="445" w:firstLine="43"/>
      </w:pPr>
      <w:r>
        <w:rPr>
          <w:rFonts w:ascii="Microsoft Sans Serif"/>
          <w:position w:val="1"/>
        </w:rPr>
        <w:t>D</w:t>
      </w:r>
      <w:r>
        <w:rPr>
          <w:position w:val="1"/>
        </w:rPr>
        <w:tab/>
      </w:r>
      <w:r>
        <w:rPr>
          <w:spacing w:val="5"/>
        </w:rPr>
        <w:t xml:space="preserve">screen </w:t>
      </w:r>
      <w:r>
        <w:rPr>
          <w:spacing w:val="4"/>
        </w:rPr>
        <w:t xml:space="preserve">ing </w:t>
      </w:r>
      <w:r>
        <w:rPr>
          <w:spacing w:val="3"/>
        </w:rPr>
        <w:t xml:space="preserve">of </w:t>
      </w:r>
      <w:r>
        <w:rPr>
          <w:spacing w:val="4"/>
        </w:rPr>
        <w:t xml:space="preserve">new </w:t>
      </w:r>
      <w:r>
        <w:rPr>
          <w:spacing w:val="5"/>
        </w:rPr>
        <w:t xml:space="preserve">passwords  </w:t>
      </w:r>
      <w:r>
        <w:rPr>
          <w:spacing w:val="4"/>
        </w:rPr>
        <w:t xml:space="preserve">for </w:t>
      </w:r>
      <w:r>
        <w:rPr>
          <w:spacing w:val="6"/>
        </w:rPr>
        <w:t xml:space="preserve">suitability prior </w:t>
      </w:r>
      <w:r>
        <w:rPr>
          <w:spacing w:val="3"/>
        </w:rPr>
        <w:t xml:space="preserve">to </w:t>
      </w:r>
      <w:r>
        <w:rPr>
          <w:spacing w:val="6"/>
        </w:rPr>
        <w:t xml:space="preserve">being </w:t>
      </w:r>
      <w:r>
        <w:rPr>
          <w:spacing w:val="5"/>
        </w:rPr>
        <w:t xml:space="preserve">accepted  </w:t>
      </w:r>
      <w:r>
        <w:rPr>
          <w:spacing w:val="3"/>
        </w:rPr>
        <w:t xml:space="preserve">by </w:t>
      </w:r>
      <w:r>
        <w:rPr>
          <w:spacing w:val="4"/>
        </w:rPr>
        <w:t xml:space="preserve"> </w:t>
      </w:r>
      <w:r>
        <w:rPr>
          <w:spacing w:val="7"/>
        </w:rPr>
        <w:t>system.</w:t>
      </w:r>
    </w:p>
    <w:p w:rsidR="006A385B" w:rsidRDefault="006A385B" w:rsidP="006A385B">
      <w:pPr>
        <w:pStyle w:val="BodyText"/>
        <w:rPr>
          <w:sz w:val="23"/>
        </w:rPr>
      </w:pPr>
    </w:p>
    <w:p w:rsidR="006A385B" w:rsidRDefault="006A385B" w:rsidP="006A385B">
      <w:pPr>
        <w:pStyle w:val="BodyText"/>
        <w:spacing w:before="1" w:line="244" w:lineRule="auto"/>
        <w:ind w:left="871" w:right="445"/>
      </w:pPr>
      <w:r>
        <w:rPr>
          <w:spacing w:val="4"/>
        </w:rPr>
        <w:t xml:space="preserve">Based </w:t>
      </w:r>
      <w:r>
        <w:rPr>
          <w:spacing w:val="3"/>
        </w:rPr>
        <w:t xml:space="preserve">on </w:t>
      </w:r>
      <w:r>
        <w:rPr>
          <w:spacing w:val="8"/>
        </w:rPr>
        <w:t xml:space="preserve">the determinations </w:t>
      </w:r>
      <w:r>
        <w:rPr>
          <w:spacing w:val="7"/>
        </w:rPr>
        <w:t xml:space="preserve">made during </w:t>
      </w:r>
      <w:r>
        <w:rPr>
          <w:spacing w:val="8"/>
        </w:rPr>
        <w:t xml:space="preserve">the </w:t>
      </w:r>
      <w:r>
        <w:rPr>
          <w:spacing w:val="6"/>
        </w:rPr>
        <w:t xml:space="preserve">analysis, </w:t>
      </w:r>
      <w:r>
        <w:rPr>
          <w:spacing w:val="8"/>
        </w:rPr>
        <w:t xml:space="preserve">the </w:t>
      </w:r>
      <w:r>
        <w:rPr>
          <w:spacing w:val="6"/>
        </w:rPr>
        <w:t xml:space="preserve">analysis </w:t>
      </w:r>
      <w:r>
        <w:rPr>
          <w:spacing w:val="4"/>
        </w:rPr>
        <w:t xml:space="preserve">group finalizes </w:t>
      </w:r>
      <w:r>
        <w:rPr>
          <w:spacing w:val="8"/>
        </w:rPr>
        <w:t xml:space="preserve">the </w:t>
      </w:r>
      <w:r>
        <w:rPr>
          <w:spacing w:val="5"/>
        </w:rPr>
        <w:t xml:space="preserve">recommendat </w:t>
      </w:r>
      <w:r>
        <w:rPr>
          <w:spacing w:val="7"/>
        </w:rPr>
        <w:t xml:space="preserve">ions. </w:t>
      </w:r>
      <w:r>
        <w:rPr>
          <w:spacing w:val="3"/>
        </w:rPr>
        <w:t xml:space="preserve">When </w:t>
      </w:r>
      <w:r>
        <w:rPr>
          <w:spacing w:val="5"/>
        </w:rPr>
        <w:t xml:space="preserve">necessar </w:t>
      </w:r>
      <w:r>
        <w:t xml:space="preserve">y, </w:t>
      </w:r>
      <w:r>
        <w:rPr>
          <w:spacing w:val="5"/>
        </w:rPr>
        <w:t xml:space="preserve">systems engineers </w:t>
      </w:r>
      <w:r>
        <w:rPr>
          <w:spacing w:val="4"/>
        </w:rPr>
        <w:t xml:space="preserve">are </w:t>
      </w:r>
      <w:r>
        <w:rPr>
          <w:spacing w:val="7"/>
        </w:rPr>
        <w:t xml:space="preserve">brought </w:t>
      </w:r>
      <w:r>
        <w:rPr>
          <w:spacing w:val="4"/>
        </w:rPr>
        <w:t xml:space="preserve">into the </w:t>
      </w:r>
      <w:r>
        <w:rPr>
          <w:spacing w:val="6"/>
        </w:rPr>
        <w:t xml:space="preserve">process from </w:t>
      </w:r>
      <w:r>
        <w:rPr>
          <w:spacing w:val="8"/>
        </w:rPr>
        <w:t xml:space="preserve">the </w:t>
      </w:r>
      <w:r>
        <w:rPr>
          <w:spacing w:val="7"/>
        </w:rPr>
        <w:t xml:space="preserve">information </w:t>
      </w:r>
      <w:r>
        <w:rPr>
          <w:spacing w:val="6"/>
        </w:rPr>
        <w:t xml:space="preserve">techno </w:t>
      </w:r>
      <w:r>
        <w:rPr>
          <w:spacing w:val="3"/>
        </w:rPr>
        <w:t xml:space="preserve">logy </w:t>
      </w:r>
      <w:r>
        <w:rPr>
          <w:spacing w:val="4"/>
        </w:rPr>
        <w:t xml:space="preserve">area  </w:t>
      </w:r>
      <w:r>
        <w:rPr>
          <w:spacing w:val="3"/>
        </w:rPr>
        <w:t xml:space="preserve">of </w:t>
      </w:r>
      <w:r>
        <w:rPr>
          <w:spacing w:val="8"/>
        </w:rPr>
        <w:t xml:space="preserve">the </w:t>
      </w:r>
      <w:r>
        <w:rPr>
          <w:spacing w:val="7"/>
        </w:rPr>
        <w:t xml:space="preserve">business </w:t>
      </w:r>
      <w:r>
        <w:rPr>
          <w:spacing w:val="6"/>
        </w:rPr>
        <w:t xml:space="preserve">unit to </w:t>
      </w:r>
      <w:r>
        <w:rPr>
          <w:spacing w:val="7"/>
        </w:rPr>
        <w:t xml:space="preserve">perform </w:t>
      </w:r>
      <w:r>
        <w:rPr>
          <w:spacing w:val="3"/>
        </w:rPr>
        <w:t xml:space="preserve">an </w:t>
      </w:r>
      <w:r>
        <w:rPr>
          <w:spacing w:val="25"/>
        </w:rPr>
        <w:t xml:space="preserve"> </w:t>
      </w:r>
      <w:r>
        <w:rPr>
          <w:spacing w:val="7"/>
        </w:rPr>
        <w:t>engineering</w:t>
      </w:r>
    </w:p>
    <w:p w:rsidR="006A385B" w:rsidRDefault="006A385B" w:rsidP="006A385B">
      <w:pPr>
        <w:pStyle w:val="BodyText"/>
        <w:spacing w:before="1" w:line="244" w:lineRule="auto"/>
        <w:ind w:left="878" w:right="395"/>
      </w:pPr>
      <w:r>
        <w:rPr>
          <w:spacing w:val="5"/>
        </w:rPr>
        <w:t xml:space="preserve">review </w:t>
      </w:r>
      <w:r>
        <w:rPr>
          <w:spacing w:val="3"/>
        </w:rPr>
        <w:t xml:space="preserve">of </w:t>
      </w:r>
      <w:r>
        <w:rPr>
          <w:spacing w:val="4"/>
        </w:rPr>
        <w:t xml:space="preserve">the </w:t>
      </w:r>
      <w:r>
        <w:rPr>
          <w:spacing w:val="5"/>
        </w:rPr>
        <w:t xml:space="preserve">assessment </w:t>
      </w:r>
      <w:r>
        <w:rPr>
          <w:spacing w:val="-3"/>
        </w:rPr>
        <w:t xml:space="preserve">’s </w:t>
      </w:r>
      <w:r>
        <w:rPr>
          <w:spacing w:val="5"/>
        </w:rPr>
        <w:t xml:space="preserve">output </w:t>
      </w:r>
      <w:r>
        <w:rPr>
          <w:spacing w:val="4"/>
        </w:rPr>
        <w:t xml:space="preserve">and </w:t>
      </w:r>
      <w:r>
        <w:rPr>
          <w:spacing w:val="5"/>
        </w:rPr>
        <w:t xml:space="preserve">recommendat </w:t>
      </w:r>
      <w:r>
        <w:rPr>
          <w:spacing w:val="7"/>
        </w:rPr>
        <w:t xml:space="preserve">ions. </w:t>
      </w:r>
      <w:r>
        <w:rPr>
          <w:spacing w:val="4"/>
        </w:rPr>
        <w:t xml:space="preserve">The </w:t>
      </w:r>
      <w:r>
        <w:rPr>
          <w:spacing w:val="5"/>
        </w:rPr>
        <w:t xml:space="preserve">purpose  </w:t>
      </w:r>
      <w:r>
        <w:rPr>
          <w:spacing w:val="3"/>
        </w:rPr>
        <w:t xml:space="preserve">of </w:t>
      </w:r>
      <w:r>
        <w:rPr>
          <w:spacing w:val="6"/>
        </w:rPr>
        <w:t xml:space="preserve">this </w:t>
      </w:r>
      <w:r>
        <w:rPr>
          <w:spacing w:val="5"/>
        </w:rPr>
        <w:t xml:space="preserve">review </w:t>
      </w:r>
      <w:r>
        <w:rPr>
          <w:spacing w:val="3"/>
        </w:rPr>
        <w:t xml:space="preserve">is  to </w:t>
      </w:r>
      <w:r>
        <w:rPr>
          <w:spacing w:val="9"/>
        </w:rPr>
        <w:t xml:space="preserve">determine </w:t>
      </w:r>
      <w:r>
        <w:rPr>
          <w:spacing w:val="8"/>
        </w:rPr>
        <w:t xml:space="preserve">the </w:t>
      </w:r>
      <w:r>
        <w:rPr>
          <w:spacing w:val="5"/>
        </w:rPr>
        <w:t xml:space="preserve">feasibility </w:t>
      </w:r>
      <w:r>
        <w:rPr>
          <w:spacing w:val="2"/>
        </w:rPr>
        <w:t xml:space="preserve">of </w:t>
      </w:r>
      <w:r>
        <w:rPr>
          <w:spacing w:val="8"/>
        </w:rPr>
        <w:t xml:space="preserve">the </w:t>
      </w:r>
      <w:r>
        <w:rPr>
          <w:spacing w:val="4"/>
        </w:rPr>
        <w:t xml:space="preserve">reco mmen </w:t>
      </w:r>
      <w:r>
        <w:rPr>
          <w:spacing w:val="8"/>
        </w:rPr>
        <w:t xml:space="preserve">dations and </w:t>
      </w:r>
      <w:r>
        <w:rPr>
          <w:spacing w:val="3"/>
        </w:rPr>
        <w:t xml:space="preserve">to </w:t>
      </w:r>
      <w:r>
        <w:rPr>
          <w:spacing w:val="6"/>
        </w:rPr>
        <w:t xml:space="preserve">resolve </w:t>
      </w:r>
      <w:r>
        <w:rPr>
          <w:spacing w:val="5"/>
        </w:rPr>
        <w:t xml:space="preserve">any </w:t>
      </w:r>
      <w:r>
        <w:rPr>
          <w:spacing w:val="8"/>
        </w:rPr>
        <w:t>open</w:t>
      </w:r>
      <w:r>
        <w:rPr>
          <w:spacing w:val="50"/>
        </w:rPr>
        <w:t xml:space="preserve"> </w:t>
      </w:r>
      <w:r>
        <w:rPr>
          <w:spacing w:val="9"/>
        </w:rPr>
        <w:t>issues</w:t>
      </w:r>
    </w:p>
    <w:p w:rsidR="006A385B" w:rsidRDefault="006A385B" w:rsidP="006A385B">
      <w:pPr>
        <w:pStyle w:val="BodyText"/>
        <w:spacing w:before="1" w:line="244" w:lineRule="auto"/>
        <w:ind w:left="878" w:right="264" w:hanging="7"/>
        <w:jc w:val="both"/>
      </w:pPr>
      <w:r>
        <w:rPr>
          <w:spacing w:val="6"/>
        </w:rPr>
        <w:t xml:space="preserve">identified, </w:t>
      </w:r>
      <w:r>
        <w:rPr>
          <w:spacing w:val="4"/>
        </w:rPr>
        <w:t xml:space="preserve">such </w:t>
      </w:r>
      <w:r>
        <w:rPr>
          <w:spacing w:val="3"/>
        </w:rPr>
        <w:t xml:space="preserve">as </w:t>
      </w:r>
      <w:r>
        <w:rPr>
          <w:spacing w:val="4"/>
        </w:rPr>
        <w:t xml:space="preserve">the need for </w:t>
      </w:r>
      <w:r>
        <w:t xml:space="preserve">a </w:t>
      </w:r>
      <w:r>
        <w:rPr>
          <w:spacing w:val="6"/>
        </w:rPr>
        <w:t xml:space="preserve">detailed design review.  </w:t>
      </w:r>
      <w:r>
        <w:rPr>
          <w:spacing w:val="4"/>
        </w:rPr>
        <w:t xml:space="preserve">The </w:t>
      </w:r>
      <w:r>
        <w:rPr>
          <w:spacing w:val="7"/>
        </w:rPr>
        <w:t xml:space="preserve">precise </w:t>
      </w:r>
      <w:r>
        <w:rPr>
          <w:spacing w:val="4"/>
        </w:rPr>
        <w:t xml:space="preserve">techn </w:t>
      </w:r>
      <w:r>
        <w:rPr>
          <w:spacing w:val="6"/>
        </w:rPr>
        <w:t xml:space="preserve">ical method  </w:t>
      </w:r>
      <w:r>
        <w:rPr>
          <w:spacing w:val="2"/>
        </w:rPr>
        <w:t xml:space="preserve">of </w:t>
      </w:r>
      <w:r>
        <w:rPr>
          <w:spacing w:val="8"/>
        </w:rPr>
        <w:t xml:space="preserve">implementing the </w:t>
      </w:r>
      <w:r>
        <w:rPr>
          <w:spacing w:val="4"/>
        </w:rPr>
        <w:t xml:space="preserve">recom </w:t>
      </w:r>
      <w:r>
        <w:rPr>
          <w:spacing w:val="6"/>
        </w:rPr>
        <w:t xml:space="preserve">mended </w:t>
      </w:r>
      <w:r>
        <w:rPr>
          <w:spacing w:val="7"/>
        </w:rPr>
        <w:t xml:space="preserve">improvement </w:t>
      </w:r>
      <w:r>
        <w:rPr>
          <w:spacing w:val="3"/>
        </w:rPr>
        <w:t xml:space="preserve">is </w:t>
      </w:r>
      <w:r>
        <w:rPr>
          <w:spacing w:val="4"/>
        </w:rPr>
        <w:t xml:space="preserve">left </w:t>
      </w:r>
      <w:r>
        <w:rPr>
          <w:spacing w:val="6"/>
        </w:rPr>
        <w:t xml:space="preserve">to </w:t>
      </w:r>
      <w:r>
        <w:rPr>
          <w:spacing w:val="8"/>
        </w:rPr>
        <w:t xml:space="preserve">the </w:t>
      </w:r>
      <w:r>
        <w:rPr>
          <w:spacing w:val="7"/>
        </w:rPr>
        <w:t xml:space="preserve">judgment </w:t>
      </w:r>
      <w:r>
        <w:rPr>
          <w:spacing w:val="2"/>
        </w:rPr>
        <w:t xml:space="preserve">of </w:t>
      </w:r>
      <w:r>
        <w:rPr>
          <w:spacing w:val="4"/>
        </w:rPr>
        <w:t xml:space="preserve">personne </w:t>
      </w:r>
      <w:r>
        <w:t xml:space="preserve">l </w:t>
      </w:r>
      <w:r>
        <w:rPr>
          <w:spacing w:val="3"/>
        </w:rPr>
        <w:t xml:space="preserve">in </w:t>
      </w:r>
      <w:r>
        <w:rPr>
          <w:spacing w:val="8"/>
        </w:rPr>
        <w:t xml:space="preserve">the </w:t>
      </w:r>
      <w:r>
        <w:rPr>
          <w:spacing w:val="7"/>
        </w:rPr>
        <w:t>business</w:t>
      </w:r>
      <w:r>
        <w:rPr>
          <w:spacing w:val="38"/>
        </w:rPr>
        <w:t xml:space="preserve"> </w:t>
      </w:r>
      <w:r>
        <w:rPr>
          <w:spacing w:val="6"/>
        </w:rPr>
        <w:t>unit.</w:t>
      </w:r>
    </w:p>
    <w:p w:rsidR="006A385B" w:rsidRDefault="006A385B" w:rsidP="006A385B">
      <w:pPr>
        <w:spacing w:line="244" w:lineRule="auto"/>
        <w:jc w:val="both"/>
        <w:sectPr w:rsidR="006A385B">
          <w:headerReference w:type="default" r:id="rId27"/>
          <w:footerReference w:type="even" r:id="rId28"/>
          <w:footerReference w:type="default" r:id="rId29"/>
          <w:pgSz w:w="12240" w:h="15840"/>
          <w:pgMar w:top="1440" w:right="980" w:bottom="1360" w:left="1720" w:header="0" w:footer="1175" w:gutter="0"/>
          <w:pgNumType w:start="45"/>
          <w:cols w:space="720"/>
        </w:sectPr>
      </w:pPr>
    </w:p>
    <w:p w:rsidR="006A385B" w:rsidRDefault="006A385B" w:rsidP="006A385B">
      <w:pPr>
        <w:pStyle w:val="Heading2"/>
        <w:spacing w:before="54"/>
        <w:ind w:right="254"/>
      </w:pPr>
      <w:r>
        <w:lastRenderedPageBreak/>
        <w:t>Reporting and Ensuring That Agreed Upon Actions Are Taken</w:t>
      </w:r>
    </w:p>
    <w:p w:rsidR="006A385B" w:rsidRDefault="006A385B" w:rsidP="006A385B">
      <w:pPr>
        <w:pStyle w:val="BodyText"/>
        <w:spacing w:before="6"/>
        <w:rPr>
          <w:rFonts w:ascii="Arial"/>
          <w:b/>
          <w:sz w:val="28"/>
        </w:rPr>
      </w:pPr>
    </w:p>
    <w:p w:rsidR="006A385B" w:rsidRDefault="006A385B" w:rsidP="006A385B">
      <w:pPr>
        <w:pStyle w:val="BodyText"/>
        <w:spacing w:before="1" w:line="244" w:lineRule="auto"/>
        <w:ind w:left="871" w:right="530" w:hanging="7"/>
      </w:pPr>
      <w:r>
        <w:t>A series of standard ized reports are produced from the risk assessment process , including a detailed risk analysis report , a report descr ibing the application's current level of conformance  to requirements , and recommendat ions for specific  secur ity</w:t>
      </w:r>
    </w:p>
    <w:p w:rsidR="006A385B" w:rsidRDefault="006A385B" w:rsidP="006A385B">
      <w:pPr>
        <w:pStyle w:val="BodyText"/>
        <w:spacing w:before="1" w:line="244" w:lineRule="auto"/>
        <w:ind w:left="871" w:right="445" w:firstLine="6"/>
      </w:pPr>
      <w:r>
        <w:t>engineering design review. One of the key reports graphically shows , for each major application, the deviation between the current contro ls and the contro ls suggested by the compan y’s informat ion secur ity policy. In addition, the reports estimate the costs for each  recommended  countermeasure  , including costs  for licenses , training,</w:t>
      </w:r>
    </w:p>
    <w:p w:rsidR="006A385B" w:rsidRDefault="006A385B" w:rsidP="006A385B">
      <w:pPr>
        <w:pStyle w:val="BodyText"/>
        <w:spacing w:before="1"/>
        <w:ind w:left="878" w:right="445"/>
      </w:pPr>
      <w:r>
        <w:t>development , implementat ion, and recurr ing support .</w:t>
      </w:r>
    </w:p>
    <w:p w:rsidR="006A385B" w:rsidRDefault="006A385B" w:rsidP="006A385B">
      <w:pPr>
        <w:pStyle w:val="BodyText"/>
        <w:rPr>
          <w:sz w:val="23"/>
        </w:rPr>
      </w:pPr>
    </w:p>
    <w:p w:rsidR="006A385B" w:rsidRDefault="006A385B" w:rsidP="006A385B">
      <w:pPr>
        <w:pStyle w:val="BodyText"/>
        <w:spacing w:before="1" w:line="244" w:lineRule="auto"/>
        <w:ind w:left="878" w:right="445" w:hanging="7"/>
      </w:pPr>
      <w:r>
        <w:t>The business unit head considers the informat ion in these reports when deciding what new contro ls to implement .  If the business unit head  believes that  certa in</w:t>
      </w:r>
    </w:p>
    <w:p w:rsidR="006A385B" w:rsidRDefault="006A385B" w:rsidP="006A385B">
      <w:pPr>
        <w:pStyle w:val="BodyText"/>
        <w:spacing w:before="1" w:line="244" w:lineRule="auto"/>
        <w:ind w:left="878" w:right="445"/>
      </w:pPr>
      <w:r>
        <w:rPr>
          <w:spacing w:val="5"/>
        </w:rPr>
        <w:t xml:space="preserve">recommendat </w:t>
      </w:r>
      <w:r>
        <w:rPr>
          <w:spacing w:val="4"/>
        </w:rPr>
        <w:t xml:space="preserve">ions are not </w:t>
      </w:r>
      <w:r>
        <w:rPr>
          <w:spacing w:val="6"/>
        </w:rPr>
        <w:t xml:space="preserve">cost-effective, </w:t>
      </w:r>
      <w:r>
        <w:rPr>
          <w:spacing w:val="3"/>
        </w:rPr>
        <w:t xml:space="preserve">he or </w:t>
      </w:r>
      <w:r>
        <w:rPr>
          <w:spacing w:val="4"/>
        </w:rPr>
        <w:t xml:space="preserve">she can </w:t>
      </w:r>
      <w:r>
        <w:rPr>
          <w:spacing w:val="5"/>
        </w:rPr>
        <w:t xml:space="preserve">discuss </w:t>
      </w:r>
      <w:r>
        <w:rPr>
          <w:spacing w:val="4"/>
        </w:rPr>
        <w:t xml:space="preserve">the </w:t>
      </w:r>
      <w:r>
        <w:rPr>
          <w:spacing w:val="5"/>
        </w:rPr>
        <w:t xml:space="preserve">concerns </w:t>
      </w:r>
      <w:r>
        <w:rPr>
          <w:spacing w:val="4"/>
        </w:rPr>
        <w:t xml:space="preserve">with </w:t>
      </w:r>
      <w:r>
        <w:rPr>
          <w:spacing w:val="6"/>
        </w:rPr>
        <w:t>the</w:t>
      </w:r>
      <w:r>
        <w:rPr>
          <w:spacing w:val="67"/>
        </w:rPr>
        <w:t xml:space="preserve"> </w:t>
      </w:r>
      <w:r>
        <w:rPr>
          <w:spacing w:val="5"/>
        </w:rPr>
        <w:t xml:space="preserve">compan </w:t>
      </w:r>
      <w:r>
        <w:rPr>
          <w:spacing w:val="-7"/>
        </w:rPr>
        <w:t xml:space="preserve">y’s </w:t>
      </w:r>
      <w:r>
        <w:rPr>
          <w:spacing w:val="5"/>
        </w:rPr>
        <w:t xml:space="preserve">informat </w:t>
      </w:r>
      <w:r>
        <w:rPr>
          <w:spacing w:val="4"/>
        </w:rPr>
        <w:t xml:space="preserve">ion secur ity </w:t>
      </w:r>
      <w:r>
        <w:rPr>
          <w:spacing w:val="7"/>
        </w:rPr>
        <w:t xml:space="preserve">managers </w:t>
      </w:r>
      <w:r>
        <w:rPr>
          <w:spacing w:val="4"/>
        </w:rPr>
        <w:t xml:space="preserve">and </w:t>
      </w:r>
      <w:r>
        <w:rPr>
          <w:spacing w:val="6"/>
        </w:rPr>
        <w:t xml:space="preserve">negotiate </w:t>
      </w:r>
      <w:r>
        <w:rPr>
          <w:spacing w:val="5"/>
        </w:rPr>
        <w:t xml:space="preserve">alternat </w:t>
      </w:r>
      <w:r>
        <w:t xml:space="preserve">ive </w:t>
      </w:r>
      <w:r>
        <w:rPr>
          <w:spacing w:val="8"/>
        </w:rPr>
        <w:t>actions.</w:t>
      </w:r>
    </w:p>
    <w:p w:rsidR="006A385B" w:rsidRDefault="006A385B" w:rsidP="006A385B">
      <w:pPr>
        <w:pStyle w:val="BodyText"/>
        <w:spacing w:before="7"/>
      </w:pPr>
    </w:p>
    <w:p w:rsidR="006A385B" w:rsidRDefault="006A385B" w:rsidP="006A385B">
      <w:pPr>
        <w:pStyle w:val="BodyText"/>
        <w:spacing w:line="244" w:lineRule="auto"/>
        <w:ind w:left="878" w:right="254" w:hanging="7"/>
      </w:pPr>
      <w:r>
        <w:t>Because business and informat ion techno logy managers are being held accountab le for making informat ion secur ity improvements , the organization has developed a number of management tools to assist them. There  are over 12 management  reports  used  to gauge the organization’s progress in achieving estab lished informat ion secur ity goals.  In</w:t>
      </w:r>
    </w:p>
    <w:p w:rsidR="006A385B" w:rsidRDefault="006A385B" w:rsidP="006A385B">
      <w:pPr>
        <w:pStyle w:val="BodyText"/>
        <w:spacing w:before="1" w:line="244" w:lineRule="auto"/>
        <w:ind w:left="878" w:right="445"/>
      </w:pPr>
      <w:r>
        <w:rPr>
          <w:spacing w:val="7"/>
        </w:rPr>
        <w:t xml:space="preserve">addition, </w:t>
      </w:r>
      <w:r>
        <w:rPr>
          <w:spacing w:val="8"/>
        </w:rPr>
        <w:t xml:space="preserve">the </w:t>
      </w:r>
      <w:r>
        <w:rPr>
          <w:spacing w:val="6"/>
        </w:rPr>
        <w:t xml:space="preserve">organization </w:t>
      </w:r>
      <w:r>
        <w:rPr>
          <w:spacing w:val="4"/>
        </w:rPr>
        <w:t xml:space="preserve">has </w:t>
      </w:r>
      <w:r>
        <w:rPr>
          <w:spacing w:val="8"/>
        </w:rPr>
        <w:t xml:space="preserve">instituted </w:t>
      </w:r>
      <w:r>
        <w:rPr>
          <w:spacing w:val="7"/>
        </w:rPr>
        <w:t xml:space="preserve">audit </w:t>
      </w:r>
      <w:r>
        <w:rPr>
          <w:spacing w:val="4"/>
        </w:rPr>
        <w:t xml:space="preserve">and </w:t>
      </w:r>
      <w:r>
        <w:rPr>
          <w:spacing w:val="6"/>
        </w:rPr>
        <w:t xml:space="preserve">measurem </w:t>
      </w:r>
      <w:r>
        <w:rPr>
          <w:spacing w:val="4"/>
        </w:rPr>
        <w:t xml:space="preserve">ent </w:t>
      </w:r>
      <w:r>
        <w:rPr>
          <w:spacing w:val="5"/>
        </w:rPr>
        <w:t xml:space="preserve">procedures </w:t>
      </w:r>
      <w:r>
        <w:rPr>
          <w:spacing w:val="6"/>
        </w:rPr>
        <w:t>to ensure</w:t>
      </w:r>
      <w:r>
        <w:rPr>
          <w:spacing w:val="67"/>
        </w:rPr>
        <w:t xml:space="preserve"> </w:t>
      </w:r>
      <w:r>
        <w:rPr>
          <w:spacing w:val="4"/>
        </w:rPr>
        <w:t xml:space="preserve">the </w:t>
      </w:r>
      <w:r>
        <w:rPr>
          <w:spacing w:val="5"/>
        </w:rPr>
        <w:t xml:space="preserve">effectiveness </w:t>
      </w:r>
      <w:r>
        <w:rPr>
          <w:spacing w:val="3"/>
        </w:rPr>
        <w:t xml:space="preserve">of </w:t>
      </w:r>
      <w:r>
        <w:rPr>
          <w:spacing w:val="6"/>
        </w:rPr>
        <w:t xml:space="preserve">actions </w:t>
      </w:r>
      <w:r>
        <w:rPr>
          <w:spacing w:val="4"/>
        </w:rPr>
        <w:t xml:space="preserve">taken and that these </w:t>
      </w:r>
      <w:r>
        <w:rPr>
          <w:spacing w:val="6"/>
        </w:rPr>
        <w:t xml:space="preserve">actions have </w:t>
      </w:r>
      <w:r>
        <w:rPr>
          <w:spacing w:val="4"/>
        </w:rPr>
        <w:t xml:space="preserve">not </w:t>
      </w:r>
      <w:r>
        <w:rPr>
          <w:spacing w:val="7"/>
        </w:rPr>
        <w:t xml:space="preserve">adversely </w:t>
      </w:r>
      <w:r>
        <w:rPr>
          <w:spacing w:val="5"/>
        </w:rPr>
        <w:t xml:space="preserve">affected system operat </w:t>
      </w:r>
      <w:r>
        <w:rPr>
          <w:spacing w:val="7"/>
        </w:rPr>
        <w:t xml:space="preserve">ions.  </w:t>
      </w:r>
      <w:r>
        <w:rPr>
          <w:spacing w:val="5"/>
        </w:rPr>
        <w:t xml:space="preserve">Compan </w:t>
      </w:r>
      <w:r>
        <w:t xml:space="preserve">y </w:t>
      </w:r>
      <w:r>
        <w:rPr>
          <w:spacing w:val="4"/>
        </w:rPr>
        <w:t xml:space="preserve">officials </w:t>
      </w:r>
      <w:r>
        <w:rPr>
          <w:spacing w:val="5"/>
        </w:rPr>
        <w:t xml:space="preserve">emphas </w:t>
      </w:r>
      <w:r>
        <w:rPr>
          <w:spacing w:val="3"/>
        </w:rPr>
        <w:t xml:space="preserve">ized </w:t>
      </w:r>
      <w:r>
        <w:rPr>
          <w:spacing w:val="4"/>
        </w:rPr>
        <w:t xml:space="preserve">the </w:t>
      </w:r>
      <w:r>
        <w:rPr>
          <w:spacing w:val="5"/>
        </w:rPr>
        <w:t xml:space="preserve">importance  </w:t>
      </w:r>
      <w:r>
        <w:rPr>
          <w:spacing w:val="3"/>
        </w:rPr>
        <w:t xml:space="preserve">of </w:t>
      </w:r>
      <w:r>
        <w:rPr>
          <w:spacing w:val="6"/>
        </w:rPr>
        <w:t>managing the</w:t>
      </w:r>
    </w:p>
    <w:p w:rsidR="006A385B" w:rsidRDefault="006A385B" w:rsidP="006A385B">
      <w:pPr>
        <w:pStyle w:val="BodyText"/>
        <w:spacing w:before="1" w:line="244" w:lineRule="auto"/>
        <w:ind w:left="878" w:right="445"/>
      </w:pPr>
      <w:r>
        <w:t>changes resulting from the informat ion secur ity risk assessments . They stressed that this requires instituting methods  for monitoring the progress being made   because</w:t>
      </w:r>
    </w:p>
    <w:p w:rsidR="006A385B" w:rsidRDefault="006A385B" w:rsidP="006A385B">
      <w:pPr>
        <w:pStyle w:val="BodyText"/>
        <w:spacing w:before="1" w:line="244" w:lineRule="auto"/>
        <w:ind w:left="878" w:right="445"/>
      </w:pPr>
      <w:r>
        <w:t>changes can be expens ive and managers are usually reluctant to implement them— espec ially when  changes could adversely affect their business.</w:t>
      </w:r>
    </w:p>
    <w:p w:rsidR="00666180" w:rsidRDefault="00666180" w:rsidP="006A385B">
      <w:pPr>
        <w:rPr>
          <w:rFonts w:ascii="Tahoma" w:hAnsi="Tahoma"/>
          <w:b/>
          <w:color w:val="0070C0"/>
          <w:sz w:val="20"/>
        </w:rPr>
      </w:pPr>
    </w:p>
    <w:p w:rsidR="00666180" w:rsidRDefault="00666180">
      <w:pPr>
        <w:spacing w:after="0"/>
        <w:rPr>
          <w:rFonts w:ascii="Tahoma" w:hAnsi="Tahoma"/>
          <w:b/>
          <w:color w:val="0070C0"/>
          <w:sz w:val="20"/>
        </w:rPr>
      </w:pPr>
      <w:r>
        <w:rPr>
          <w:rFonts w:ascii="Tahoma" w:hAnsi="Tahoma"/>
          <w:b/>
          <w:color w:val="0070C0"/>
          <w:sz w:val="20"/>
        </w:rPr>
        <w:br w:type="page"/>
      </w:r>
    </w:p>
    <w:p w:rsidR="00675A79" w:rsidRPr="00675A79" w:rsidRDefault="00675A79" w:rsidP="005808A6">
      <w:pPr>
        <w:rPr>
          <w:rFonts w:ascii="Tahoma" w:hAnsi="Tahoma"/>
          <w:b/>
          <w:color w:val="0070C0"/>
          <w:sz w:val="20"/>
        </w:rPr>
      </w:pPr>
      <w:r w:rsidRPr="00675A79">
        <w:rPr>
          <w:rFonts w:ascii="Tahoma" w:hAnsi="Tahoma"/>
          <w:b/>
          <w:color w:val="0070C0"/>
          <w:sz w:val="20"/>
        </w:rPr>
        <w:lastRenderedPageBreak/>
        <w:t>&lt;1 paged summary of tool assessment goes here…&gt;</w:t>
      </w:r>
    </w:p>
    <w:p w:rsidR="001F6A41" w:rsidRDefault="001F6A41" w:rsidP="001F6A41">
      <w:pPr>
        <w:rPr>
          <w:rFonts w:ascii="Segoe UI" w:hAnsi="Segoe UI" w:cs="Segoe UI"/>
          <w:color w:val="505050"/>
          <w:sz w:val="30"/>
          <w:szCs w:val="30"/>
          <w:shd w:val="clear" w:color="auto" w:fill="FFFFFF"/>
        </w:rPr>
      </w:pPr>
      <w:r>
        <w:rPr>
          <w:rFonts w:ascii="Segoe UI" w:hAnsi="Segoe UI" w:cs="Segoe UI"/>
          <w:color w:val="505050"/>
          <w:sz w:val="30"/>
          <w:szCs w:val="30"/>
          <w:shd w:val="clear" w:color="auto" w:fill="FFFFFF"/>
        </w:rPr>
        <w:t>The Microsoft Security Assessment Tool (MSAT) is a risk-assessment application designed to provide information and recommendations about best practices for security within an information technology (IT) infrastructure.</w:t>
      </w:r>
    </w:p>
    <w:p w:rsidR="001F6A41" w:rsidRPr="00B91AA8" w:rsidRDefault="001F6A41" w:rsidP="001F6A41">
      <w:pPr>
        <w:shd w:val="clear" w:color="auto" w:fill="FFFFFF"/>
        <w:spacing w:after="0"/>
        <w:textAlignment w:val="baseline"/>
        <w:rPr>
          <w:rFonts w:ascii="Segoe UI" w:eastAsia="Times New Roman" w:hAnsi="Segoe UI" w:cs="Segoe UI"/>
          <w:color w:val="333333"/>
          <w:sz w:val="19"/>
          <w:szCs w:val="19"/>
        </w:rPr>
      </w:pPr>
      <w:r w:rsidRPr="00B91AA8">
        <w:rPr>
          <w:rFonts w:ascii="Segoe UI" w:eastAsia="Times New Roman" w:hAnsi="Segoe UI" w:cs="Segoe UI"/>
          <w:color w:val="333333"/>
          <w:sz w:val="19"/>
          <w:szCs w:val="19"/>
        </w:rPr>
        <w:t>e Microsoft Security Assessment Tool 4.0 is the revised version of the original Microsoft Security Risk Self-Assessment Tool (MSRSAT), released in 2004 and the Microsoft Security Assessment Tool 2.0 released in 2006. Security issues have evolved since 2004 so additional questions and answers were needed to ensure you had a comprehensive toolset to become more aware of the evolving security threat landscape that could impact your organization.</w:t>
      </w:r>
      <w:r w:rsidRPr="00B91AA8">
        <w:rPr>
          <w:rFonts w:ascii="Segoe UI" w:eastAsia="Times New Roman" w:hAnsi="Segoe UI" w:cs="Segoe UI"/>
          <w:color w:val="333333"/>
          <w:sz w:val="19"/>
          <w:szCs w:val="19"/>
        </w:rPr>
        <w:br/>
      </w:r>
      <w:r w:rsidRPr="00B91AA8">
        <w:rPr>
          <w:rFonts w:ascii="Segoe UI" w:eastAsia="Times New Roman" w:hAnsi="Segoe UI" w:cs="Segoe UI"/>
          <w:color w:val="333333"/>
          <w:sz w:val="19"/>
          <w:szCs w:val="19"/>
        </w:rPr>
        <w:br/>
        <w:t>The tool employs a holistic approach to measuring your security posture by covering topics across people, process, and technology. Findings are coupled with prescriptive guidance and recommended mitigation efforts, including links to more information for additional industry guidance. These resources may assist you in keeping you aware of specific tools and methods that can help change the security posture of your IT environment.</w:t>
      </w:r>
      <w:r w:rsidRPr="00B91AA8">
        <w:rPr>
          <w:rFonts w:ascii="Segoe UI" w:eastAsia="Times New Roman" w:hAnsi="Segoe UI" w:cs="Segoe UI"/>
          <w:color w:val="333333"/>
          <w:sz w:val="19"/>
          <w:szCs w:val="19"/>
        </w:rPr>
        <w:br/>
      </w:r>
      <w:r w:rsidRPr="00B91AA8">
        <w:rPr>
          <w:rFonts w:ascii="Segoe UI" w:eastAsia="Times New Roman" w:hAnsi="Segoe UI" w:cs="Segoe UI"/>
          <w:color w:val="333333"/>
          <w:sz w:val="19"/>
          <w:szCs w:val="19"/>
        </w:rPr>
        <w:br/>
        <w:t>There are two assessments that define the Microsoft Security Assessment Tool:</w:t>
      </w:r>
      <w:r w:rsidRPr="00B91AA8">
        <w:rPr>
          <w:rFonts w:ascii="Segoe UI" w:eastAsia="Times New Roman" w:hAnsi="Segoe UI" w:cs="Segoe UI"/>
          <w:color w:val="333333"/>
          <w:sz w:val="19"/>
          <w:szCs w:val="19"/>
        </w:rPr>
        <w:br/>
      </w:r>
      <w:r w:rsidRPr="00B91AA8">
        <w:rPr>
          <w:rFonts w:ascii="Segoe UI" w:eastAsia="Times New Roman" w:hAnsi="Segoe UI" w:cs="Segoe UI"/>
          <w:color w:val="333333"/>
          <w:sz w:val="19"/>
          <w:szCs w:val="19"/>
        </w:rPr>
        <w:br/>
      </w:r>
    </w:p>
    <w:p w:rsidR="001F6A41" w:rsidRPr="00B91AA8" w:rsidRDefault="001F6A41" w:rsidP="001F6A41">
      <w:pPr>
        <w:numPr>
          <w:ilvl w:val="1"/>
          <w:numId w:val="11"/>
        </w:numPr>
        <w:shd w:val="clear" w:color="auto" w:fill="FFFFFF"/>
        <w:spacing w:after="150"/>
        <w:ind w:left="681" w:right="301"/>
        <w:textAlignment w:val="baseline"/>
        <w:rPr>
          <w:rFonts w:ascii="inherit" w:eastAsia="Times New Roman" w:hAnsi="inherit" w:cs="Segoe UI"/>
          <w:color w:val="333333"/>
          <w:sz w:val="19"/>
          <w:szCs w:val="19"/>
        </w:rPr>
      </w:pPr>
      <w:r w:rsidRPr="00B91AA8">
        <w:rPr>
          <w:rFonts w:ascii="inherit" w:eastAsia="Times New Roman" w:hAnsi="inherit" w:cs="Segoe UI"/>
          <w:color w:val="333333"/>
          <w:sz w:val="19"/>
          <w:szCs w:val="19"/>
        </w:rPr>
        <w:t>Business Risk Profile Assessment</w:t>
      </w:r>
    </w:p>
    <w:p w:rsidR="001F6A41" w:rsidRPr="00B91AA8" w:rsidRDefault="001F6A41" w:rsidP="001F6A41">
      <w:pPr>
        <w:numPr>
          <w:ilvl w:val="1"/>
          <w:numId w:val="11"/>
        </w:numPr>
        <w:shd w:val="clear" w:color="auto" w:fill="FFFFFF"/>
        <w:spacing w:after="150"/>
        <w:ind w:left="681" w:right="301"/>
        <w:textAlignment w:val="baseline"/>
        <w:rPr>
          <w:rFonts w:ascii="inherit" w:eastAsia="Times New Roman" w:hAnsi="inherit" w:cs="Segoe UI"/>
          <w:color w:val="333333"/>
          <w:sz w:val="19"/>
          <w:szCs w:val="19"/>
        </w:rPr>
      </w:pPr>
      <w:r w:rsidRPr="00B91AA8">
        <w:rPr>
          <w:rFonts w:ascii="inherit" w:eastAsia="Times New Roman" w:hAnsi="inherit" w:cs="Segoe UI"/>
          <w:color w:val="333333"/>
          <w:sz w:val="19"/>
          <w:szCs w:val="19"/>
        </w:rPr>
        <w:t>Defense in Depth Assessment (UPDATED)</w:t>
      </w:r>
    </w:p>
    <w:p w:rsidR="001F6A41" w:rsidRDefault="001F6A41" w:rsidP="001F6A41">
      <w:pPr>
        <w:shd w:val="clear" w:color="auto" w:fill="FFFFFF"/>
        <w:spacing w:after="0"/>
        <w:textAlignment w:val="baseline"/>
        <w:rPr>
          <w:rFonts w:ascii="Segoe UI" w:eastAsia="Times New Roman" w:hAnsi="Segoe UI" w:cs="Segoe UI"/>
          <w:color w:val="333333"/>
          <w:sz w:val="19"/>
          <w:szCs w:val="19"/>
        </w:rPr>
      </w:pPr>
      <w:r w:rsidRPr="00B91AA8">
        <w:rPr>
          <w:rFonts w:ascii="Segoe UI" w:eastAsia="Times New Roman" w:hAnsi="Segoe UI" w:cs="Segoe UI"/>
          <w:color w:val="333333"/>
          <w:sz w:val="19"/>
          <w:szCs w:val="19"/>
        </w:rPr>
        <w:t>The questions identified in the survey portion of the tool and the associated answers are derived from commonly accepted best practices around security, both general and specific. The questions and the recommendations that the tool offers are based on standards such as ISO 17799 and NIST-800.x, as well as recommendations and prescriptive guidance from Microsoft’s Trustworthy Computing Group and additional security resources valued in the industry.</w:t>
      </w:r>
      <w:r w:rsidRPr="00B91AA8">
        <w:rPr>
          <w:rFonts w:ascii="Segoe UI" w:eastAsia="Times New Roman" w:hAnsi="Segoe UI" w:cs="Segoe UI"/>
          <w:color w:val="333333"/>
          <w:sz w:val="19"/>
          <w:szCs w:val="19"/>
        </w:rPr>
        <w:br/>
      </w:r>
      <w:r w:rsidRPr="00B91AA8">
        <w:rPr>
          <w:rFonts w:ascii="Segoe UI" w:eastAsia="Times New Roman" w:hAnsi="Segoe UI" w:cs="Segoe UI"/>
          <w:color w:val="333333"/>
          <w:sz w:val="19"/>
          <w:szCs w:val="19"/>
        </w:rPr>
        <w:br/>
        <w:t>After completing an Assessment, you will gain access to a detailed report of your results. You may also compare your results with those of your peers (by industry and company size), provided that you upload your results anonymously to the secure MSAT Web server. When you upload your data the application will simultaneously retrieve the most recent data available. To be able to provide this comparative data, we need customers such as you to upload their information. All information is kept strictly confidential and no personally identifiable information whatsoever will be sent. </w:t>
      </w:r>
      <w:r>
        <w:rPr>
          <w:rFonts w:ascii="Segoe UI" w:eastAsia="Times New Roman" w:hAnsi="Segoe UI" w:cs="Segoe UI"/>
          <w:color w:val="333333"/>
          <w:sz w:val="19"/>
          <w:szCs w:val="19"/>
        </w:rPr>
        <w:t>[1]</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Tracking down network security problems can be tricky and time-consuming. One tool that can help you identify and resolve security risks is the Microsoft® Security Assessment Tool (MSAT), a free utility that presents an electronic questionnaire in which you describe your security environment. Designed for mid-sized organizations with 50 to 500 computers, the MSAT poses 172 questions organized into different categories, then provides an analysis of your situation and recommendations on how to improve it.</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The MSAT begins with a set of queries about your business model, which it uses to create a Business Risk Profile (BRP) that evaluates your security risk compared to others within your industry. The questionnaire typically takes two hours to complete, and you can stop and resume at any point. Here are the categories with sample questions:</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Basic Information How many clients and servers are in your organization?</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Infrastructure Security Do your employees work remotely? Do external contractors access your network?</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lastRenderedPageBreak/>
        <w:t>Applications Security Does your company develop applications? Does it store sensitive data processed by your applications?</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Operations Security Does your corporate network connect to external networks? Does your organization receive data feeds from external parties?</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People Security Does your company outsource computer maintenance? Do you let employees download sensitive company data to their workstations?</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Environment How many employees are in your organization? Is there high turnover in your IT department?</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Next, the MSAT generates an assessment that uses a measurement called a Defense-in-Depth Index (DiDI), which focuses on the security processes you have in place. Using the same categories, typical questions are: does your organization employ firewalls at each location? Do you use custom macros in your Microsoft Office applications? Do your users have administrative rights on their workstations? Do you have a policy for deploying patches and updates to your PCs?</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In response to your answers, the MSAT offers three reports. The Summary Report displays a bar graph with the results. A high score in the BRP indicates more risk, while a high score in the DiDI represents more security. As the MSAT points out, while a low BRP and a high DiDI might seem preferable, it's actually more important to examine individual areas. Thus, for each area, the Complete Report indicates whether or not you meet best practices, need improvement, or are severely lacking (see</w:t>
      </w:r>
      <w:r w:rsidRPr="00B91AA8">
        <w:rPr>
          <w:rFonts w:ascii="Segoe UI" w:eastAsia="Times New Roman" w:hAnsi="Segoe UI" w:cs="Segoe UI"/>
          <w:b/>
          <w:bCs/>
          <w:color w:val="000000"/>
          <w:sz w:val="20"/>
          <w:szCs w:val="20"/>
        </w:rPr>
        <w:t> Figure 1</w:t>
      </w:r>
      <w:r w:rsidRPr="00B91AA8">
        <w:rPr>
          <w:rFonts w:ascii="Segoe UI" w:eastAsia="Times New Roman" w:hAnsi="Segoe UI" w:cs="Segoe UI"/>
          <w:color w:val="000000"/>
          <w:sz w:val="20"/>
          <w:szCs w:val="20"/>
        </w:rPr>
        <w:t>).</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noProof/>
          <w:color w:val="000000"/>
          <w:sz w:val="20"/>
          <w:szCs w:val="20"/>
        </w:rPr>
        <w:drawing>
          <wp:inline distT="0" distB="0" distL="0" distR="0" wp14:anchorId="368583D7" wp14:editId="3B1F8E58">
            <wp:extent cx="3810000" cy="2857500"/>
            <wp:effectExtent l="0" t="0" r="0" b="0"/>
            <wp:docPr id="1" name="Picture 1" descr="https://i-technet.sec.s-msft.com/dynimg/IC3175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descr="https://i-technet.sec.s-msft.com/dynimg/IC31751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Figure 1</w:t>
      </w:r>
      <w:r w:rsidRPr="00B91AA8">
        <w:rPr>
          <w:rFonts w:ascii="Segoe UI" w:eastAsia="Times New Roman" w:hAnsi="Segoe UI" w:cs="Segoe UI"/>
          <w:b/>
          <w:bCs/>
          <w:color w:val="000000"/>
          <w:sz w:val="20"/>
          <w:szCs w:val="20"/>
        </w:rPr>
        <w:t> The complete report </w:t>
      </w:r>
      <w:r w:rsidRPr="00B91AA8">
        <w:rPr>
          <w:rFonts w:ascii="Segoe UI" w:eastAsia="Times New Roman" w:hAnsi="Segoe UI" w:cs="Segoe UI"/>
          <w:color w:val="000000"/>
          <w:sz w:val="20"/>
          <w:szCs w:val="20"/>
        </w:rPr>
        <w:t>(Click the image for a larger view)</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Finally, the Comparison Report asks you to upload your results anonymously to a secure MSAT Web site, where you can compare your results with those of other organizations.</w:t>
      </w:r>
      <w:r>
        <w:rPr>
          <w:rFonts w:ascii="Segoe UI" w:eastAsia="Times New Roman" w:hAnsi="Segoe UI" w:cs="Segoe UI"/>
          <w:color w:val="000000"/>
          <w:sz w:val="20"/>
          <w:szCs w:val="20"/>
        </w:rPr>
        <w:t xml:space="preserve"> [2]</w:t>
      </w:r>
    </w:p>
    <w:p w:rsidR="001F6A41" w:rsidRPr="00B91AA8" w:rsidRDefault="001F6A41" w:rsidP="001F6A41">
      <w:pPr>
        <w:shd w:val="clear" w:color="auto" w:fill="FFFFFF"/>
        <w:spacing w:after="0"/>
        <w:textAlignment w:val="baseline"/>
        <w:rPr>
          <w:rFonts w:ascii="Segoe UI" w:eastAsia="Times New Roman" w:hAnsi="Segoe UI" w:cs="Segoe UI"/>
          <w:color w:val="333333"/>
          <w:sz w:val="19"/>
          <w:szCs w:val="19"/>
        </w:rPr>
      </w:pPr>
    </w:p>
    <w:p w:rsidR="001F6A41" w:rsidRDefault="001F6A41" w:rsidP="001F6A41">
      <w:pPr>
        <w:rPr>
          <w:rFonts w:ascii="Tahoma" w:hAnsi="Tahoma"/>
          <w:b/>
          <w:color w:val="0070C0"/>
          <w:sz w:val="20"/>
        </w:rPr>
      </w:pPr>
    </w:p>
    <w:p w:rsidR="001F6A41" w:rsidRDefault="001F6A41" w:rsidP="001F6A41">
      <w:pPr>
        <w:spacing w:after="0"/>
        <w:rPr>
          <w:rFonts w:ascii="Tahoma" w:hAnsi="Tahoma"/>
          <w:b/>
          <w:color w:val="0070C0"/>
          <w:sz w:val="20"/>
        </w:rPr>
      </w:pPr>
    </w:p>
    <w:p w:rsidR="001F6A41" w:rsidRDefault="001F6A41" w:rsidP="001F6A41">
      <w:pPr>
        <w:spacing w:after="0"/>
        <w:rPr>
          <w:rFonts w:ascii="Tahoma" w:hAnsi="Tahoma"/>
          <w:b/>
          <w:color w:val="0070C0"/>
          <w:sz w:val="20"/>
        </w:rPr>
      </w:pPr>
      <w:r>
        <w:rPr>
          <w:rFonts w:ascii="Tahoma" w:hAnsi="Tahoma"/>
          <w:b/>
          <w:color w:val="0070C0"/>
          <w:sz w:val="20"/>
        </w:rPr>
        <w:t xml:space="preserve">[1] </w:t>
      </w:r>
      <w:hyperlink r:id="rId31" w:history="1">
        <w:r w:rsidRPr="00B91AA8">
          <w:rPr>
            <w:rStyle w:val="Hyperlink"/>
            <w:rFonts w:ascii="Tahoma" w:hAnsi="Tahoma"/>
            <w:b/>
            <w:sz w:val="20"/>
          </w:rPr>
          <w:t>https://www.microsoft.com/en-us/download/details.aspx?id=12273</w:t>
        </w:r>
      </w:hyperlink>
    </w:p>
    <w:p w:rsidR="001F6A41" w:rsidRDefault="001F6A41" w:rsidP="001F6A41">
      <w:pPr>
        <w:spacing w:after="0"/>
        <w:rPr>
          <w:rFonts w:ascii="Tahoma" w:hAnsi="Tahoma"/>
          <w:b/>
          <w:color w:val="0070C0"/>
          <w:sz w:val="20"/>
        </w:rPr>
      </w:pPr>
      <w:r>
        <w:rPr>
          <w:rFonts w:ascii="Tahoma" w:hAnsi="Tahoma"/>
          <w:b/>
          <w:color w:val="0070C0"/>
          <w:sz w:val="20"/>
        </w:rPr>
        <w:t xml:space="preserve">[2] </w:t>
      </w:r>
      <w:hyperlink r:id="rId32" w:history="1">
        <w:r w:rsidRPr="002B2DD0">
          <w:rPr>
            <w:rStyle w:val="Hyperlink"/>
            <w:rFonts w:ascii="Tahoma" w:hAnsi="Tahoma"/>
            <w:b/>
            <w:sz w:val="20"/>
          </w:rPr>
          <w:t>https://technet.microsoft.com/en-us/library/2007.12.utilityspotlight.aspx</w:t>
        </w:r>
      </w:hyperlink>
    </w:p>
    <w:p w:rsidR="001F6A41" w:rsidRDefault="001F6A41" w:rsidP="001F6A41">
      <w:pPr>
        <w:spacing w:after="0"/>
        <w:rPr>
          <w:rFonts w:ascii="Tahoma" w:hAnsi="Tahoma"/>
          <w:b/>
          <w:color w:val="0070C0"/>
          <w:sz w:val="20"/>
        </w:rPr>
      </w:pPr>
    </w:p>
    <w:p w:rsidR="001F6A41" w:rsidRPr="00B91AA8" w:rsidRDefault="001F6A41" w:rsidP="001F6A41">
      <w:pPr>
        <w:spacing w:after="0"/>
        <w:rPr>
          <w:rFonts w:ascii="Times New Roman" w:eastAsia="Times New Roman" w:hAnsi="Times New Roman"/>
        </w:rPr>
      </w:pPr>
      <w:r w:rsidRPr="00B91AA8">
        <w:rPr>
          <w:rFonts w:ascii="Segoe UI" w:eastAsia="Times New Roman" w:hAnsi="Segoe UI" w:cs="Segoe UI"/>
          <w:color w:val="000000"/>
          <w:sz w:val="20"/>
          <w:szCs w:val="20"/>
        </w:rPr>
        <w:t>Utility Spotlight The Microsoft Security Assessment Tool</w:t>
      </w:r>
    </w:p>
    <w:p w:rsidR="001F6A41" w:rsidRPr="00B91AA8" w:rsidRDefault="001F6A41" w:rsidP="001F6A41">
      <w:pPr>
        <w:spacing w:after="0"/>
        <w:rPr>
          <w:rFonts w:ascii="Segoe UI" w:eastAsia="Times New Roman" w:hAnsi="Segoe UI" w:cs="Segoe UI"/>
          <w:color w:val="000000"/>
          <w:sz w:val="20"/>
          <w:szCs w:val="20"/>
        </w:rPr>
      </w:pPr>
      <w:r w:rsidRPr="00B91AA8">
        <w:rPr>
          <w:rFonts w:ascii="Segoe UI" w:eastAsia="Times New Roman" w:hAnsi="Segoe UI" w:cs="Segoe UI"/>
          <w:color w:val="000000"/>
          <w:sz w:val="20"/>
          <w:szCs w:val="20"/>
        </w:rPr>
        <w:t>Lance Whitney</w:t>
      </w:r>
    </w:p>
    <w:p w:rsidR="00666180" w:rsidRDefault="00666180" w:rsidP="005808A6">
      <w:pPr>
        <w:spacing w:before="100" w:beforeAutospacing="1" w:after="100" w:afterAutospacing="1"/>
        <w:outlineLvl w:val="1"/>
        <w:rPr>
          <w:rFonts w:ascii="Verdana" w:eastAsia="Times New Roman" w:hAnsi="Verdana"/>
          <w:color w:val="000000"/>
          <w:sz w:val="20"/>
          <w:szCs w:val="20"/>
        </w:rPr>
      </w:pPr>
    </w:p>
    <w:p w:rsidR="00666180" w:rsidRDefault="00666180">
      <w:pPr>
        <w:spacing w:after="0"/>
        <w:rPr>
          <w:rFonts w:ascii="Verdana" w:eastAsia="Times New Roman" w:hAnsi="Verdana"/>
          <w:color w:val="000000"/>
          <w:sz w:val="20"/>
          <w:szCs w:val="20"/>
        </w:rPr>
      </w:pPr>
      <w:r>
        <w:rPr>
          <w:rFonts w:ascii="Verdana" w:eastAsia="Times New Roman" w:hAnsi="Verdana"/>
          <w:color w:val="000000"/>
          <w:sz w:val="20"/>
          <w:szCs w:val="20"/>
        </w:rPr>
        <w:lastRenderedPageBreak/>
        <w:br w:type="page"/>
      </w:r>
    </w:p>
    <w:p w:rsidR="005808A6" w:rsidRPr="00686BDC" w:rsidRDefault="005808A6" w:rsidP="005808A6">
      <w:pPr>
        <w:spacing w:before="100" w:beforeAutospacing="1" w:after="100" w:afterAutospacing="1"/>
        <w:outlineLvl w:val="1"/>
        <w:rPr>
          <w:rFonts w:ascii="Verdana" w:eastAsia="Times New Roman" w:hAnsi="Verdana"/>
          <w:color w:val="000000"/>
          <w:sz w:val="20"/>
          <w:szCs w:val="20"/>
        </w:rPr>
      </w:pPr>
      <w:r w:rsidRPr="00686BDC">
        <w:rPr>
          <w:rFonts w:ascii="Verdana" w:eastAsia="Times New Roman" w:hAnsi="Verdana"/>
          <w:color w:val="000000"/>
          <w:sz w:val="20"/>
          <w:szCs w:val="20"/>
        </w:rPr>
        <w:lastRenderedPageBreak/>
        <w:t>Part 3:</w:t>
      </w:r>
    </w:p>
    <w:p w:rsidR="00675A79" w:rsidRPr="00BD16FA"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Go to the following U.S. Department of Defense (DoD) Information Systems Agency web link:</w:t>
      </w:r>
    </w:p>
    <w:p w:rsidR="00675A79" w:rsidRDefault="005A7C8C" w:rsidP="00675A79">
      <w:pPr>
        <w:pStyle w:val="ListParagraph"/>
        <w:numPr>
          <w:ilvl w:val="1"/>
          <w:numId w:val="9"/>
        </w:numPr>
        <w:spacing w:before="100" w:beforeAutospacing="1" w:after="100" w:afterAutospacing="1" w:line="240" w:lineRule="auto"/>
        <w:outlineLvl w:val="1"/>
        <w:rPr>
          <w:rFonts w:ascii="Verdana" w:eastAsia="Times New Roman" w:hAnsi="Verdana" w:cs="Times New Roman"/>
          <w:b/>
          <w:bCs/>
          <w:color w:val="000000"/>
          <w:sz w:val="20"/>
          <w:szCs w:val="20"/>
        </w:rPr>
      </w:pPr>
      <w:hyperlink r:id="rId33" w:history="1">
        <w:r w:rsidR="00675A79" w:rsidRPr="00B166D3">
          <w:rPr>
            <w:rStyle w:val="Hyperlink"/>
            <w:rFonts w:ascii="Verdana" w:eastAsia="Times New Roman" w:hAnsi="Verdana" w:cs="Times New Roman"/>
            <w:b/>
            <w:bCs/>
            <w:sz w:val="20"/>
            <w:szCs w:val="20"/>
          </w:rPr>
          <w:t>http://iase.disa.mil/eta/Pages/index.aspx</w:t>
        </w:r>
      </w:hyperlink>
    </w:p>
    <w:p w:rsidR="00675A79" w:rsidRPr="00BD16FA"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b/>
          <w:bCs/>
          <w:color w:val="000000"/>
          <w:sz w:val="20"/>
          <w:szCs w:val="20"/>
        </w:rPr>
      </w:pPr>
      <w:r>
        <w:rPr>
          <w:rFonts w:ascii="Verdana" w:eastAsia="Times New Roman" w:hAnsi="Verdana" w:cs="Times New Roman"/>
          <w:bCs/>
          <w:color w:val="000000"/>
          <w:sz w:val="20"/>
          <w:szCs w:val="20"/>
        </w:rPr>
        <w:t xml:space="preserve">Click on the </w:t>
      </w:r>
      <w:r w:rsidRPr="00BD16FA">
        <w:rPr>
          <w:rFonts w:ascii="Verdana" w:eastAsia="Times New Roman" w:hAnsi="Verdana" w:cs="Times New Roman"/>
          <w:b/>
          <w:bCs/>
          <w:i/>
          <w:color w:val="000000"/>
          <w:sz w:val="20"/>
          <w:szCs w:val="20"/>
          <w:u w:val="single"/>
        </w:rPr>
        <w:t>Cyber Awareness Challenge</w:t>
      </w:r>
      <w:r>
        <w:rPr>
          <w:rFonts w:ascii="Verdana" w:eastAsia="Times New Roman" w:hAnsi="Verdana" w:cs="Times New Roman"/>
          <w:bCs/>
          <w:color w:val="000000"/>
          <w:sz w:val="20"/>
          <w:szCs w:val="20"/>
        </w:rPr>
        <w:t xml:space="preserve"> training module and complete the training.</w:t>
      </w:r>
    </w:p>
    <w:p w:rsidR="00675A79" w:rsidRPr="00BD16FA"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b/>
          <w:bCs/>
          <w:color w:val="000000"/>
          <w:sz w:val="20"/>
          <w:szCs w:val="20"/>
        </w:rPr>
      </w:pPr>
      <w:r>
        <w:rPr>
          <w:rFonts w:ascii="Verdana" w:eastAsia="Times New Roman" w:hAnsi="Verdana" w:cs="Times New Roman"/>
          <w:bCs/>
          <w:color w:val="000000"/>
          <w:sz w:val="20"/>
          <w:szCs w:val="20"/>
        </w:rPr>
        <w:t xml:space="preserve">At the end of the training module, you will be asked to enter your name for a certificate of completion.  Please enter your name and either print and scan your certificate, or take a screen shot of the certificate.  </w:t>
      </w:r>
    </w:p>
    <w:p w:rsidR="00675A79" w:rsidRPr="000C13B9" w:rsidRDefault="00675A79" w:rsidP="00675A79">
      <w:pPr>
        <w:pStyle w:val="ListParagraph"/>
        <w:numPr>
          <w:ilvl w:val="0"/>
          <w:numId w:val="9"/>
        </w:numPr>
        <w:spacing w:before="100" w:beforeAutospacing="1" w:after="100" w:afterAutospacing="1" w:line="240" w:lineRule="auto"/>
        <w:outlineLvl w:val="1"/>
        <w:rPr>
          <w:rFonts w:ascii="Verdana" w:eastAsia="Times New Roman" w:hAnsi="Verdana" w:cs="Times New Roman"/>
          <w:b/>
          <w:bCs/>
          <w:color w:val="000000"/>
          <w:sz w:val="20"/>
          <w:szCs w:val="20"/>
        </w:rPr>
      </w:pPr>
      <w:r>
        <w:rPr>
          <w:rFonts w:ascii="Verdana" w:eastAsia="Times New Roman" w:hAnsi="Verdana" w:cs="Times New Roman"/>
          <w:bCs/>
          <w:color w:val="000000"/>
          <w:sz w:val="20"/>
          <w:szCs w:val="20"/>
        </w:rPr>
        <w:t>Paste or embed the scanned certificate onto a MS Word document and submit as part of the assignment package.  Each team member should have a certificate of completion.</w:t>
      </w:r>
    </w:p>
    <w:p w:rsidR="005808A6" w:rsidRPr="00675A79" w:rsidRDefault="005808A6" w:rsidP="00675A79">
      <w:pPr>
        <w:spacing w:after="0"/>
        <w:rPr>
          <w:rFonts w:ascii="Tahoma" w:hAnsi="Tahoma"/>
          <w:b/>
          <w:color w:val="0070C0"/>
          <w:sz w:val="20"/>
        </w:rPr>
      </w:pPr>
      <w:r w:rsidRPr="00675A79">
        <w:rPr>
          <w:rFonts w:ascii="Tahoma" w:hAnsi="Tahoma"/>
          <w:b/>
          <w:color w:val="0070C0"/>
          <w:sz w:val="20"/>
        </w:rPr>
        <w:t>&lt;</w:t>
      </w:r>
      <w:r w:rsidR="00117F6C">
        <w:rPr>
          <w:rFonts w:ascii="Tahoma" w:hAnsi="Tahoma"/>
          <w:b/>
          <w:color w:val="0070C0"/>
          <w:sz w:val="20"/>
        </w:rPr>
        <w:t>Attach/paste images of certificates (for each member) here…</w:t>
      </w:r>
      <w:r w:rsidRPr="00675A79">
        <w:rPr>
          <w:rFonts w:ascii="Tahoma" w:hAnsi="Tahoma"/>
          <w:b/>
          <w:color w:val="0070C0"/>
          <w:sz w:val="20"/>
        </w:rPr>
        <w:t>&gt;</w:t>
      </w:r>
    </w:p>
    <w:p w:rsidR="00675A79" w:rsidRDefault="00675A79"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ahoma" w:hAnsi="Tahoma"/>
          <w:b/>
        </w:rPr>
      </w:pPr>
    </w:p>
    <w:p w:rsidR="00402794" w:rsidRDefault="00402794"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ahoma" w:hAnsi="Tahoma"/>
          <w:b/>
        </w:rPr>
      </w:pPr>
      <w:r>
        <w:rPr>
          <w:rFonts w:ascii="Tahoma" w:hAnsi="Tahoma"/>
          <w:b/>
          <w:noProof/>
        </w:rPr>
        <w:drawing>
          <wp:inline distT="0" distB="0" distL="0" distR="0">
            <wp:extent cx="6172200" cy="3472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png"/>
                    <pic:cNvPicPr/>
                  </pic:nvPicPr>
                  <pic:blipFill>
                    <a:blip r:embed="rId34"/>
                    <a:stretch>
                      <a:fillRect/>
                    </a:stretch>
                  </pic:blipFill>
                  <pic:spPr>
                    <a:xfrm>
                      <a:off x="0" y="0"/>
                      <a:ext cx="6172200" cy="3472180"/>
                    </a:xfrm>
                    <a:prstGeom prst="rect">
                      <a:avLst/>
                    </a:prstGeom>
                  </pic:spPr>
                </pic:pic>
              </a:graphicData>
            </a:graphic>
          </wp:inline>
        </w:drawing>
      </w:r>
    </w:p>
    <w:p w:rsidR="00402794" w:rsidRDefault="00402794"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ahoma" w:hAnsi="Tahoma"/>
          <w:b/>
        </w:rPr>
      </w:pPr>
    </w:p>
    <w:p w:rsidR="00402794" w:rsidRDefault="00402794"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ahoma" w:hAnsi="Tahoma"/>
          <w:b/>
        </w:rPr>
      </w:pPr>
      <w:r>
        <w:rPr>
          <w:rFonts w:ascii="Tahoma" w:hAnsi="Tahoma"/>
          <w:b/>
          <w:noProof/>
        </w:rPr>
        <w:lastRenderedPageBreak/>
        <w:drawing>
          <wp:inline distT="0" distB="0" distL="0" distR="0">
            <wp:extent cx="6172200" cy="347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a:blip r:embed="rId35"/>
                    <a:stretch>
                      <a:fillRect/>
                    </a:stretch>
                  </pic:blipFill>
                  <pic:spPr>
                    <a:xfrm>
                      <a:off x="0" y="0"/>
                      <a:ext cx="6172200" cy="3472180"/>
                    </a:xfrm>
                    <a:prstGeom prst="rect">
                      <a:avLst/>
                    </a:prstGeom>
                  </pic:spPr>
                </pic:pic>
              </a:graphicData>
            </a:graphic>
          </wp:inline>
        </w:drawing>
      </w:r>
    </w:p>
    <w:p w:rsidR="00117F6C" w:rsidRDefault="00117F6C">
      <w:pPr>
        <w:spacing w:after="0"/>
        <w:rPr>
          <w:rFonts w:ascii="Tahoma" w:hAnsi="Tahoma"/>
          <w:b/>
        </w:rPr>
      </w:pPr>
      <w:r>
        <w:rPr>
          <w:rFonts w:ascii="Tahoma" w:hAnsi="Tahoma"/>
          <w:b/>
        </w:rPr>
        <w:br w:type="page"/>
      </w:r>
    </w:p>
    <w:p w:rsidR="00351636" w:rsidRPr="00373734" w:rsidRDefault="00351636" w:rsidP="00351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ahoma" w:hAnsi="Tahoma"/>
          <w:b/>
        </w:rPr>
      </w:pPr>
      <w:r w:rsidRPr="00373734">
        <w:rPr>
          <w:rFonts w:ascii="Tahoma" w:hAnsi="Tahoma"/>
          <w:b/>
        </w:rPr>
        <w:lastRenderedPageBreak/>
        <w:t>References (optional)</w:t>
      </w:r>
    </w:p>
    <w:p w:rsidR="00351636" w:rsidRPr="00373734" w:rsidRDefault="00351636">
      <w:pPr>
        <w:rPr>
          <w:rFonts w:ascii="Tahoma" w:hAnsi="Tahoma"/>
        </w:rPr>
      </w:pPr>
      <w:r w:rsidRPr="00373734">
        <w:rPr>
          <w:rFonts w:ascii="Tahoma" w:hAnsi="Tahoma"/>
          <w:sz w:val="22"/>
        </w:rPr>
        <w:t>&lt;Any additional references you use (either for background information or for citation) should be listed here</w:t>
      </w:r>
      <w:r>
        <w:rPr>
          <w:rFonts w:ascii="Tahoma" w:hAnsi="Tahoma"/>
          <w:sz w:val="22"/>
        </w:rPr>
        <w:t>, using the APA style</w:t>
      </w:r>
      <w:r w:rsidRPr="00373734">
        <w:rPr>
          <w:rFonts w:ascii="Tahoma" w:hAnsi="Tahoma"/>
          <w:sz w:val="22"/>
        </w:rPr>
        <w:t>&gt;</w:t>
      </w:r>
    </w:p>
    <w:p w:rsidR="00351636" w:rsidRPr="00373734" w:rsidRDefault="00351636">
      <w:pPr>
        <w:rPr>
          <w:rFonts w:ascii="Tahoma" w:hAnsi="Tahoma"/>
        </w:rPr>
      </w:pPr>
    </w:p>
    <w:sectPr w:rsidR="00351636" w:rsidRPr="00373734" w:rsidSect="00351636">
      <w:headerReference w:type="default" r:id="rId36"/>
      <w:footerReference w:type="even" r:id="rId37"/>
      <w:footerReference w:type="default" r:id="rId38"/>
      <w:pgSz w:w="12240" w:h="15840"/>
      <w:pgMar w:top="1440" w:right="108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8C" w:rsidRDefault="005A7C8C">
      <w:pPr>
        <w:spacing w:after="0"/>
      </w:pPr>
      <w:r>
        <w:separator/>
      </w:r>
    </w:p>
  </w:endnote>
  <w:endnote w:type="continuationSeparator" w:id="0">
    <w:p w:rsidR="005A7C8C" w:rsidRDefault="005A7C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useo-slab">
    <w:altName w:val="Times New Roman"/>
    <w:panose1 w:val="00000000000000000000"/>
    <w:charset w:val="00"/>
    <w:family w:val="roman"/>
    <w:notTrueType/>
    <w:pitch w:val="default"/>
  </w:font>
  <w:font w:name="Gotham Narrow SSm 4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27.6pt;margin-top:722.25pt;width:14.05pt;height:12pt;z-index:-251655168;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Pr>
                    <w:noProof/>
                    <w:sz w:val="20"/>
                  </w:rPr>
                  <w:t>40</w:t>
                </w:r>
                <w:r>
                  <w:fldChar w:fldCharType="end"/>
                </w:r>
              </w:p>
            </w:txbxContent>
          </v:textbox>
          <w10:wrap anchorx="page" anchory="page"/>
        </v:shape>
      </w:pict>
    </w:r>
    <w:r>
      <w:pict>
        <v:shape id="_x0000_s2052" type="#_x0000_t202" style="position:absolute;margin-left:312.9pt;margin-top:722.25pt;width:245.75pt;height:12pt;z-index:-251654144;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636" w:rsidRDefault="0021264D" w:rsidP="00351636">
    <w:pPr>
      <w:pStyle w:val="Footer"/>
      <w:tabs>
        <w:tab w:val="clear" w:pos="8640"/>
        <w:tab w:val="right" w:pos="9360"/>
      </w:tabs>
      <w:ind w:right="360"/>
    </w:pPr>
    <w:r>
      <w:rPr>
        <w:sz w:val="20"/>
      </w:rPr>
      <w:t>Lab</w:t>
    </w:r>
    <w:r w:rsidR="00675A79">
      <w:rPr>
        <w:sz w:val="20"/>
      </w:rPr>
      <w:t xml:space="preserve"> 2</w:t>
    </w:r>
    <w:r w:rsidR="00351636">
      <w:tab/>
    </w:r>
    <w:r w:rsidR="00351636">
      <w:tab/>
    </w:r>
    <w:r w:rsidR="00606082" w:rsidRPr="001E04D2">
      <w:rPr>
        <w:rStyle w:val="PageNumber"/>
        <w:sz w:val="20"/>
      </w:rPr>
      <w:fldChar w:fldCharType="begin"/>
    </w:r>
    <w:r w:rsidR="00351636" w:rsidRPr="001E04D2">
      <w:rPr>
        <w:rStyle w:val="PageNumber"/>
        <w:sz w:val="20"/>
      </w:rPr>
      <w:instrText xml:space="preserve"> PAGE </w:instrText>
    </w:r>
    <w:r w:rsidR="00606082" w:rsidRPr="001E04D2">
      <w:rPr>
        <w:rStyle w:val="PageNumber"/>
        <w:sz w:val="20"/>
      </w:rPr>
      <w:fldChar w:fldCharType="separate"/>
    </w:r>
    <w:r w:rsidR="009D2D43">
      <w:rPr>
        <w:rStyle w:val="PageNumber"/>
        <w:noProof/>
        <w:sz w:val="20"/>
      </w:rPr>
      <w:t>52</w:t>
    </w:r>
    <w:r w:rsidR="00606082" w:rsidRPr="001E04D2">
      <w:rPr>
        <w:rStyle w:val="PageNumber"/>
        <w:sz w:val="20"/>
      </w:rPr>
      <w:fldChar w:fldCharType="end"/>
    </w:r>
    <w:r w:rsidR="00351636" w:rsidRPr="001E04D2">
      <w:rPr>
        <w:rStyle w:val="PageNumber"/>
        <w:sz w:val="20"/>
      </w:rPr>
      <w:t xml:space="preserve"> of </w:t>
    </w:r>
    <w:r w:rsidR="00606082" w:rsidRPr="001E04D2">
      <w:rPr>
        <w:rStyle w:val="PageNumber"/>
        <w:sz w:val="20"/>
      </w:rPr>
      <w:fldChar w:fldCharType="begin"/>
    </w:r>
    <w:r w:rsidR="00351636" w:rsidRPr="001E04D2">
      <w:rPr>
        <w:rStyle w:val="PageNumber"/>
        <w:sz w:val="20"/>
      </w:rPr>
      <w:instrText xml:space="preserve"> NUMPAGES </w:instrText>
    </w:r>
    <w:r w:rsidR="00606082" w:rsidRPr="001E04D2">
      <w:rPr>
        <w:rStyle w:val="PageNumber"/>
        <w:sz w:val="20"/>
      </w:rPr>
      <w:fldChar w:fldCharType="separate"/>
    </w:r>
    <w:r w:rsidR="009D2D43">
      <w:rPr>
        <w:rStyle w:val="PageNumber"/>
        <w:noProof/>
        <w:sz w:val="20"/>
      </w:rPr>
      <w:t>21</w:t>
    </w:r>
    <w:r w:rsidR="00606082" w:rsidRPr="001E04D2">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28.6pt;margin-top:722.25pt;width:245.75pt;height:12pt;z-index:-251657216;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r>
      <w:pict>
        <v:shape id="_x0000_s2050" type="#_x0000_t202" style="position:absolute;margin-left:545.85pt;margin-top:722.25pt;width:14.05pt;height:12pt;z-index:-251656192;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sidR="009D2D43">
                  <w:rPr>
                    <w:noProof/>
                    <w:sz w:val="20"/>
                  </w:rPr>
                  <w:t>39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27.6pt;margin-top:722.25pt;width:14.05pt;height:12pt;z-index:-251651072;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Pr>
                    <w:noProof/>
                    <w:sz w:val="20"/>
                  </w:rPr>
                  <w:t>42</w:t>
                </w:r>
                <w:r>
                  <w:fldChar w:fldCharType="end"/>
                </w:r>
              </w:p>
            </w:txbxContent>
          </v:textbox>
          <w10:wrap anchorx="page" anchory="page"/>
        </v:shape>
      </w:pict>
    </w:r>
    <w:r>
      <w:pict>
        <v:shape id="_x0000_s2056" type="#_x0000_t202" style="position:absolute;margin-left:312.9pt;margin-top:722.25pt;width:245.75pt;height:12pt;z-index:-251650048;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128.6pt;margin-top:722.25pt;width:245.75pt;height:12pt;z-index:-251653120;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r>
      <w:pict>
        <v:shape id="_x0000_s2054" type="#_x0000_t202" style="position:absolute;margin-left:545.85pt;margin-top:722.25pt;width:14.05pt;height:12pt;z-index:-251652096;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sidR="009D2D43">
                  <w:rPr>
                    <w:noProof/>
                    <w:sz w:val="20"/>
                  </w:rPr>
                  <w:t>42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127.6pt;margin-top:722.25pt;width:14.05pt;height:12pt;z-index:-251646976;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Pr>
                    <w:noProof/>
                    <w:sz w:val="20"/>
                  </w:rPr>
                  <w:t>44</w:t>
                </w:r>
                <w:r>
                  <w:fldChar w:fldCharType="end"/>
                </w:r>
              </w:p>
            </w:txbxContent>
          </v:textbox>
          <w10:wrap anchorx="page" anchory="page"/>
        </v:shape>
      </w:pict>
    </w:r>
    <w:r>
      <w:pict>
        <v:shape id="_x0000_s2060" type="#_x0000_t202" style="position:absolute;margin-left:312.9pt;margin-top:722.25pt;width:245.75pt;height:12pt;z-index:-251645952;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128.6pt;margin-top:722.25pt;width:245.75pt;height:12pt;z-index:-251649024;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r>
      <w:pict>
        <v:shape id="_x0000_s2058" type="#_x0000_t202" style="position:absolute;margin-left:545.85pt;margin-top:722.25pt;width:14.05pt;height:12pt;z-index:-251648000;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sidR="009D2D43">
                  <w:rPr>
                    <w:noProof/>
                    <w:sz w:val="20"/>
                  </w:rPr>
                  <w:t>45</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127.6pt;margin-top:722.25pt;width:14.05pt;height:12pt;z-index:-251642880;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Pr>
                    <w:noProof/>
                    <w:sz w:val="20"/>
                  </w:rPr>
                  <w:t>46</w:t>
                </w:r>
                <w:r>
                  <w:fldChar w:fldCharType="end"/>
                </w:r>
              </w:p>
            </w:txbxContent>
          </v:textbox>
          <w10:wrap anchorx="page" anchory="page"/>
        </v:shape>
      </w:pict>
    </w:r>
    <w:r>
      <w:pict>
        <v:shape id="_x0000_s2064" type="#_x0000_t202" style="position:absolute;margin-left:312.9pt;margin-top:722.25pt;width:245.75pt;height:12pt;z-index:-251641856;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128.6pt;margin-top:722.25pt;width:245.75pt;height:12pt;z-index:-251644928;mso-position-horizontal-relative:page;mso-position-vertical-relative:page" filled="f" stroked="f">
          <v:textbox inset="0,0,0,0">
            <w:txbxContent>
              <w:p w:rsidR="006A385B" w:rsidRDefault="006A385B">
                <w:pPr>
                  <w:spacing w:line="224" w:lineRule="exact"/>
                  <w:ind w:left="20"/>
                  <w:rPr>
                    <w:sz w:val="20"/>
                  </w:rPr>
                </w:pPr>
                <w:r>
                  <w:rPr>
                    <w:sz w:val="20"/>
                  </w:rPr>
                  <w:t>GAO/AIMD-00-33 Information Security Risk Assessm ent</w:t>
                </w:r>
              </w:p>
            </w:txbxContent>
          </v:textbox>
          <w10:wrap anchorx="page" anchory="page"/>
        </v:shape>
      </w:pict>
    </w:r>
    <w:r>
      <w:pict>
        <v:shape id="_x0000_s2062" type="#_x0000_t202" style="position:absolute;margin-left:545.85pt;margin-top:722.25pt;width:14.05pt;height:12pt;z-index:-251643904;mso-position-horizontal-relative:page;mso-position-vertical-relative:page" filled="f" stroked="f">
          <v:textbox inset="0,0,0,0">
            <w:txbxContent>
              <w:p w:rsidR="006A385B" w:rsidRDefault="006A385B">
                <w:pPr>
                  <w:spacing w:line="224" w:lineRule="exact"/>
                  <w:ind w:left="40"/>
                  <w:rPr>
                    <w:sz w:val="20"/>
                  </w:rPr>
                </w:pPr>
                <w:r>
                  <w:fldChar w:fldCharType="begin"/>
                </w:r>
                <w:r>
                  <w:rPr>
                    <w:sz w:val="20"/>
                  </w:rPr>
                  <w:instrText xml:space="preserve"> PAGE </w:instrText>
                </w:r>
                <w:r>
                  <w:fldChar w:fldCharType="separate"/>
                </w:r>
                <w:r w:rsidR="009D2D43">
                  <w:rPr>
                    <w:noProof/>
                    <w:sz w:val="20"/>
                  </w:rPr>
                  <w:t>45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636" w:rsidRDefault="00606082" w:rsidP="00351636">
    <w:pPr>
      <w:pStyle w:val="Footer"/>
      <w:framePr w:wrap="around" w:vAnchor="text" w:hAnchor="margin" w:xAlign="right" w:y="1"/>
      <w:rPr>
        <w:rStyle w:val="PageNumber"/>
      </w:rPr>
    </w:pPr>
    <w:r>
      <w:rPr>
        <w:rStyle w:val="PageNumber"/>
      </w:rPr>
      <w:fldChar w:fldCharType="begin"/>
    </w:r>
    <w:r w:rsidR="00351636">
      <w:rPr>
        <w:rStyle w:val="PageNumber"/>
      </w:rPr>
      <w:instrText xml:space="preserve">PAGE  </w:instrText>
    </w:r>
    <w:r>
      <w:rPr>
        <w:rStyle w:val="PageNumber"/>
      </w:rPr>
      <w:fldChar w:fldCharType="separate"/>
    </w:r>
    <w:r w:rsidR="00351636">
      <w:rPr>
        <w:rStyle w:val="PageNumber"/>
        <w:noProof/>
      </w:rPr>
      <w:t>2</w:t>
    </w:r>
    <w:r>
      <w:rPr>
        <w:rStyle w:val="PageNumber"/>
      </w:rPr>
      <w:fldChar w:fldCharType="end"/>
    </w:r>
  </w:p>
  <w:p w:rsidR="00351636" w:rsidRDefault="00351636" w:rsidP="003516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8C" w:rsidRDefault="005A7C8C">
      <w:pPr>
        <w:spacing w:after="0"/>
      </w:pPr>
      <w:r>
        <w:separator/>
      </w:r>
    </w:p>
  </w:footnote>
  <w:footnote w:type="continuationSeparator" w:id="0">
    <w:p w:rsidR="005A7C8C" w:rsidRDefault="005A7C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5B" w:rsidRDefault="006A385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636" w:rsidRPr="001E04D2" w:rsidRDefault="00351636" w:rsidP="00351636">
    <w:pPr>
      <w:pStyle w:val="Header"/>
      <w:tabs>
        <w:tab w:val="clear" w:pos="8640"/>
        <w:tab w:val="right" w:pos="9720"/>
      </w:tabs>
      <w:rPr>
        <w:sz w:val="20"/>
      </w:rPr>
    </w:pPr>
    <w:r>
      <w:tab/>
    </w:r>
    <w:r>
      <w:tab/>
    </w:r>
    <w:r w:rsidR="009F0ACA">
      <w:rPr>
        <w:sz w:val="20"/>
      </w:rPr>
      <w:t>Bernice Templeman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56AA1F9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3D23210"/>
    <w:multiLevelType w:val="hybridMultilevel"/>
    <w:tmpl w:val="B726C792"/>
    <w:lvl w:ilvl="0" w:tplc="00010409">
      <w:start w:val="1"/>
      <w:numFmt w:val="bullet"/>
      <w:lvlText w:val=""/>
      <w:lvlJc w:val="left"/>
      <w:pPr>
        <w:ind w:left="360" w:hanging="360"/>
      </w:pPr>
      <w:rPr>
        <w:rFonts w:ascii="Symbol" w:hAnsi="Symbol" w:hint="default"/>
      </w:rPr>
    </w:lvl>
    <w:lvl w:ilvl="1" w:tplc="00030409">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15:restartNumberingAfterBreak="0">
    <w:nsid w:val="142D3E01"/>
    <w:multiLevelType w:val="hybridMultilevel"/>
    <w:tmpl w:val="F012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80F04"/>
    <w:multiLevelType w:val="multilevel"/>
    <w:tmpl w:val="547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504FD"/>
    <w:multiLevelType w:val="multilevel"/>
    <w:tmpl w:val="5470B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250F2"/>
    <w:multiLevelType w:val="multilevel"/>
    <w:tmpl w:val="547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C4C06"/>
    <w:multiLevelType w:val="hybridMultilevel"/>
    <w:tmpl w:val="A18C04AC"/>
    <w:lvl w:ilvl="0" w:tplc="E30246DC">
      <w:start w:val="1"/>
      <w:numFmt w:val="bullet"/>
      <w:pStyle w:val="ListBullet3"/>
      <w:lvlText w:val=""/>
      <w:lvlJc w:val="left"/>
      <w:pPr>
        <w:tabs>
          <w:tab w:val="num" w:pos="360"/>
        </w:tabs>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7" w15:restartNumberingAfterBreak="0">
    <w:nsid w:val="4162168D"/>
    <w:multiLevelType w:val="hybridMultilevel"/>
    <w:tmpl w:val="A43640E8"/>
    <w:lvl w:ilvl="0" w:tplc="77AEF414">
      <w:start w:val="1"/>
      <w:numFmt w:val="decimal"/>
      <w:lvlText w:val="%1."/>
      <w:lvlJc w:val="left"/>
      <w:pPr>
        <w:ind w:left="1412" w:hanging="367"/>
        <w:jc w:val="left"/>
      </w:pPr>
      <w:rPr>
        <w:rFonts w:ascii="Times New Roman" w:eastAsia="Times New Roman" w:hAnsi="Times New Roman" w:cs="Times New Roman" w:hint="default"/>
        <w:w w:val="100"/>
        <w:sz w:val="22"/>
        <w:szCs w:val="22"/>
      </w:rPr>
    </w:lvl>
    <w:lvl w:ilvl="1" w:tplc="3E32743C">
      <w:start w:val="1"/>
      <w:numFmt w:val="lowerLetter"/>
      <w:lvlText w:val="%2."/>
      <w:lvlJc w:val="left"/>
      <w:pPr>
        <w:ind w:left="1791" w:hanging="355"/>
        <w:jc w:val="left"/>
      </w:pPr>
      <w:rPr>
        <w:rFonts w:ascii="Times New Roman" w:eastAsia="Times New Roman" w:hAnsi="Times New Roman" w:cs="Times New Roman" w:hint="default"/>
        <w:spacing w:val="0"/>
        <w:w w:val="99"/>
        <w:sz w:val="20"/>
        <w:szCs w:val="20"/>
      </w:rPr>
    </w:lvl>
    <w:lvl w:ilvl="2" w:tplc="9092D694">
      <w:start w:val="1"/>
      <w:numFmt w:val="bullet"/>
      <w:lvlText w:val="•"/>
      <w:lvlJc w:val="left"/>
      <w:pPr>
        <w:ind w:left="1800" w:hanging="355"/>
      </w:pPr>
      <w:rPr>
        <w:rFonts w:hint="default"/>
      </w:rPr>
    </w:lvl>
    <w:lvl w:ilvl="3" w:tplc="8A44F584">
      <w:start w:val="1"/>
      <w:numFmt w:val="bullet"/>
      <w:lvlText w:val="•"/>
      <w:lvlJc w:val="left"/>
      <w:pPr>
        <w:ind w:left="2767" w:hanging="355"/>
      </w:pPr>
      <w:rPr>
        <w:rFonts w:hint="default"/>
      </w:rPr>
    </w:lvl>
    <w:lvl w:ilvl="4" w:tplc="50E60DF8">
      <w:start w:val="1"/>
      <w:numFmt w:val="bullet"/>
      <w:lvlText w:val="•"/>
      <w:lvlJc w:val="left"/>
      <w:pPr>
        <w:ind w:left="3735" w:hanging="355"/>
      </w:pPr>
      <w:rPr>
        <w:rFonts w:hint="default"/>
      </w:rPr>
    </w:lvl>
    <w:lvl w:ilvl="5" w:tplc="384059B2">
      <w:start w:val="1"/>
      <w:numFmt w:val="bullet"/>
      <w:lvlText w:val="•"/>
      <w:lvlJc w:val="left"/>
      <w:pPr>
        <w:ind w:left="4702" w:hanging="355"/>
      </w:pPr>
      <w:rPr>
        <w:rFonts w:hint="default"/>
      </w:rPr>
    </w:lvl>
    <w:lvl w:ilvl="6" w:tplc="960A8616">
      <w:start w:val="1"/>
      <w:numFmt w:val="bullet"/>
      <w:lvlText w:val="•"/>
      <w:lvlJc w:val="left"/>
      <w:pPr>
        <w:ind w:left="5670" w:hanging="355"/>
      </w:pPr>
      <w:rPr>
        <w:rFonts w:hint="default"/>
      </w:rPr>
    </w:lvl>
    <w:lvl w:ilvl="7" w:tplc="5A4687D8">
      <w:start w:val="1"/>
      <w:numFmt w:val="bullet"/>
      <w:lvlText w:val="•"/>
      <w:lvlJc w:val="left"/>
      <w:pPr>
        <w:ind w:left="6637" w:hanging="355"/>
      </w:pPr>
      <w:rPr>
        <w:rFonts w:hint="default"/>
      </w:rPr>
    </w:lvl>
    <w:lvl w:ilvl="8" w:tplc="04A0A59E">
      <w:start w:val="1"/>
      <w:numFmt w:val="bullet"/>
      <w:lvlText w:val="•"/>
      <w:lvlJc w:val="left"/>
      <w:pPr>
        <w:ind w:left="7605" w:hanging="355"/>
      </w:pPr>
      <w:rPr>
        <w:rFonts w:hint="default"/>
      </w:rPr>
    </w:lvl>
  </w:abstractNum>
  <w:abstractNum w:abstractNumId="8" w15:restartNumberingAfterBreak="0">
    <w:nsid w:val="428F292B"/>
    <w:multiLevelType w:val="multilevel"/>
    <w:tmpl w:val="1B8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D62DE"/>
    <w:multiLevelType w:val="hybridMultilevel"/>
    <w:tmpl w:val="6C1CD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153CA"/>
    <w:multiLevelType w:val="multilevel"/>
    <w:tmpl w:val="7B4CA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F73B6"/>
    <w:multiLevelType w:val="hybridMultilevel"/>
    <w:tmpl w:val="A5AC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5"/>
  </w:num>
  <w:num w:numId="6">
    <w:abstractNumId w:val="3"/>
  </w:num>
  <w:num w:numId="7">
    <w:abstractNumId w:val="4"/>
  </w:num>
  <w:num w:numId="8">
    <w:abstractNumId w:val="11"/>
  </w:num>
  <w:num w:numId="9">
    <w:abstractNumId w:val="9"/>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3D01"/>
    <w:rsid w:val="001158C3"/>
    <w:rsid w:val="00117F6C"/>
    <w:rsid w:val="0015231F"/>
    <w:rsid w:val="001B65D4"/>
    <w:rsid w:val="001F6A41"/>
    <w:rsid w:val="0021264D"/>
    <w:rsid w:val="0033326D"/>
    <w:rsid w:val="00351636"/>
    <w:rsid w:val="00402794"/>
    <w:rsid w:val="00437715"/>
    <w:rsid w:val="00541326"/>
    <w:rsid w:val="005808A6"/>
    <w:rsid w:val="005A7C8C"/>
    <w:rsid w:val="005E6F39"/>
    <w:rsid w:val="00606082"/>
    <w:rsid w:val="00666180"/>
    <w:rsid w:val="00675A79"/>
    <w:rsid w:val="006A385B"/>
    <w:rsid w:val="006E4C41"/>
    <w:rsid w:val="00795F02"/>
    <w:rsid w:val="00811EB4"/>
    <w:rsid w:val="008D3D01"/>
    <w:rsid w:val="00976B1C"/>
    <w:rsid w:val="009B7D0A"/>
    <w:rsid w:val="009D2D43"/>
    <w:rsid w:val="009F0ACA"/>
    <w:rsid w:val="00B91AA8"/>
    <w:rsid w:val="00CE2249"/>
    <w:rsid w:val="00DE5E81"/>
    <w:rsid w:val="00E11C48"/>
    <w:rsid w:val="00ED5A76"/>
    <w:rsid w:val="00F8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1F1A334F"/>
  <w15:docId w15:val="{25EAF36B-1850-4471-BA44-30789276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qFormat="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C3FCC"/>
    <w:pPr>
      <w:spacing w:after="200"/>
    </w:pPr>
    <w:rPr>
      <w:sz w:val="24"/>
      <w:szCs w:val="24"/>
    </w:rPr>
  </w:style>
  <w:style w:type="paragraph" w:styleId="Heading1">
    <w:name w:val="heading 1"/>
    <w:basedOn w:val="Normal"/>
    <w:next w:val="Normal"/>
    <w:link w:val="Heading1Char"/>
    <w:qFormat/>
    <w:rsid w:val="00F84D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9B7D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E6F39"/>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04D2"/>
    <w:pPr>
      <w:tabs>
        <w:tab w:val="center" w:pos="4320"/>
        <w:tab w:val="right" w:pos="8640"/>
      </w:tabs>
    </w:pPr>
  </w:style>
  <w:style w:type="character" w:customStyle="1" w:styleId="HeaderChar">
    <w:name w:val="Header Char"/>
    <w:basedOn w:val="DefaultParagraphFont"/>
    <w:link w:val="Header"/>
    <w:rsid w:val="001E04D2"/>
    <w:rPr>
      <w:sz w:val="24"/>
      <w:szCs w:val="24"/>
    </w:rPr>
  </w:style>
  <w:style w:type="paragraph" w:styleId="Footer">
    <w:name w:val="footer"/>
    <w:basedOn w:val="Normal"/>
    <w:link w:val="FooterChar"/>
    <w:rsid w:val="001E04D2"/>
    <w:pPr>
      <w:tabs>
        <w:tab w:val="center" w:pos="4320"/>
        <w:tab w:val="right" w:pos="8640"/>
      </w:tabs>
    </w:pPr>
  </w:style>
  <w:style w:type="character" w:customStyle="1" w:styleId="FooterChar">
    <w:name w:val="Footer Char"/>
    <w:basedOn w:val="DefaultParagraphFont"/>
    <w:link w:val="Footer"/>
    <w:rsid w:val="001E04D2"/>
    <w:rPr>
      <w:sz w:val="24"/>
      <w:szCs w:val="24"/>
    </w:rPr>
  </w:style>
  <w:style w:type="character" w:styleId="PageNumber">
    <w:name w:val="page number"/>
    <w:basedOn w:val="DefaultParagraphFont"/>
    <w:rsid w:val="001E04D2"/>
  </w:style>
  <w:style w:type="paragraph" w:styleId="ListBullet3">
    <w:name w:val="List Bullet 3"/>
    <w:basedOn w:val="Normal"/>
    <w:rsid w:val="00A732ED"/>
    <w:pPr>
      <w:numPr>
        <w:numId w:val="3"/>
      </w:numPr>
      <w:contextualSpacing/>
    </w:pPr>
  </w:style>
  <w:style w:type="character" w:styleId="Hyperlink">
    <w:name w:val="Hyperlink"/>
    <w:basedOn w:val="DefaultParagraphFont"/>
    <w:uiPriority w:val="99"/>
    <w:rsid w:val="00633BF2"/>
    <w:rPr>
      <w:color w:val="0000FF"/>
      <w:u w:val="single"/>
    </w:rPr>
  </w:style>
  <w:style w:type="paragraph" w:styleId="ListParagraph">
    <w:name w:val="List Paragraph"/>
    <w:basedOn w:val="Normal"/>
    <w:uiPriority w:val="1"/>
    <w:qFormat/>
    <w:rsid w:val="005808A6"/>
    <w:pPr>
      <w:spacing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CE2249"/>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CE2249"/>
  </w:style>
  <w:style w:type="character" w:customStyle="1" w:styleId="Heading3Char">
    <w:name w:val="Heading 3 Char"/>
    <w:basedOn w:val="DefaultParagraphFont"/>
    <w:link w:val="Heading3"/>
    <w:uiPriority w:val="9"/>
    <w:rsid w:val="005E6F39"/>
    <w:rPr>
      <w:rFonts w:ascii="Times New Roman" w:eastAsia="Times New Roman" w:hAnsi="Times New Roman"/>
      <w:b/>
      <w:bCs/>
      <w:sz w:val="27"/>
      <w:szCs w:val="27"/>
    </w:rPr>
  </w:style>
  <w:style w:type="character" w:customStyle="1" w:styleId="tgc">
    <w:name w:val="_tgc"/>
    <w:basedOn w:val="DefaultParagraphFont"/>
    <w:rsid w:val="005E6F39"/>
  </w:style>
  <w:style w:type="character" w:customStyle="1" w:styleId="d8e">
    <w:name w:val="_d8e"/>
    <w:basedOn w:val="DefaultParagraphFont"/>
    <w:rsid w:val="005E6F39"/>
  </w:style>
  <w:style w:type="character" w:styleId="HTMLCite">
    <w:name w:val="HTML Cite"/>
    <w:basedOn w:val="DefaultParagraphFont"/>
    <w:uiPriority w:val="99"/>
    <w:semiHidden/>
    <w:unhideWhenUsed/>
    <w:rsid w:val="005E6F39"/>
    <w:rPr>
      <w:i/>
      <w:iCs/>
    </w:rPr>
  </w:style>
  <w:style w:type="character" w:customStyle="1" w:styleId="Heading1Char">
    <w:name w:val="Heading 1 Char"/>
    <w:basedOn w:val="DefaultParagraphFont"/>
    <w:link w:val="Heading1"/>
    <w:rsid w:val="00F84D8F"/>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semiHidden/>
    <w:unhideWhenUsed/>
    <w:rsid w:val="00B91AA8"/>
    <w:rPr>
      <w:color w:val="800080" w:themeColor="followedHyperlink"/>
      <w:u w:val="single"/>
    </w:rPr>
  </w:style>
  <w:style w:type="character" w:customStyle="1" w:styleId="featureheadline">
    <w:name w:val="featureheadline"/>
    <w:basedOn w:val="DefaultParagraphFont"/>
    <w:rsid w:val="00B91AA8"/>
  </w:style>
  <w:style w:type="character" w:customStyle="1" w:styleId="columnsmallhead">
    <w:name w:val="columnsmallhead"/>
    <w:basedOn w:val="DefaultParagraphFont"/>
    <w:rsid w:val="00B91AA8"/>
  </w:style>
  <w:style w:type="character" w:customStyle="1" w:styleId="articleinlinetitle">
    <w:name w:val="articleinlinetitle"/>
    <w:basedOn w:val="DefaultParagraphFont"/>
    <w:rsid w:val="00B91AA8"/>
  </w:style>
  <w:style w:type="character" w:customStyle="1" w:styleId="superscript">
    <w:name w:val="superscript"/>
    <w:basedOn w:val="DefaultParagraphFont"/>
    <w:rsid w:val="00B91AA8"/>
  </w:style>
  <w:style w:type="character" w:styleId="Strong">
    <w:name w:val="Strong"/>
    <w:basedOn w:val="DefaultParagraphFont"/>
    <w:uiPriority w:val="22"/>
    <w:qFormat/>
    <w:rsid w:val="00B91AA8"/>
    <w:rPr>
      <w:b/>
      <w:bCs/>
    </w:rPr>
  </w:style>
  <w:style w:type="character" w:customStyle="1" w:styleId="Heading2Char">
    <w:name w:val="Heading 2 Char"/>
    <w:basedOn w:val="DefaultParagraphFont"/>
    <w:link w:val="Heading2"/>
    <w:semiHidden/>
    <w:rsid w:val="009B7D0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6A385B"/>
    <w:pPr>
      <w:widowControl w:val="0"/>
      <w:spacing w:after="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6A385B"/>
    <w:rPr>
      <w:rFonts w:ascii="Times New Roman" w:eastAsia="Times New Roman" w:hAnsi="Times New Roman"/>
      <w:sz w:val="22"/>
      <w:szCs w:val="22"/>
    </w:rPr>
  </w:style>
  <w:style w:type="paragraph" w:customStyle="1" w:styleId="TableParagraph">
    <w:name w:val="Table Paragraph"/>
    <w:basedOn w:val="Normal"/>
    <w:uiPriority w:val="1"/>
    <w:qFormat/>
    <w:rsid w:val="006A385B"/>
    <w:pPr>
      <w:widowControl w:val="0"/>
      <w:spacing w:after="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190">
      <w:bodyDiv w:val="1"/>
      <w:marLeft w:val="0"/>
      <w:marRight w:val="0"/>
      <w:marTop w:val="0"/>
      <w:marBottom w:val="0"/>
      <w:divBdr>
        <w:top w:val="none" w:sz="0" w:space="0" w:color="auto"/>
        <w:left w:val="none" w:sz="0" w:space="0" w:color="auto"/>
        <w:bottom w:val="none" w:sz="0" w:space="0" w:color="auto"/>
        <w:right w:val="none" w:sz="0" w:space="0" w:color="auto"/>
      </w:divBdr>
    </w:div>
    <w:div w:id="109931998">
      <w:bodyDiv w:val="1"/>
      <w:marLeft w:val="0"/>
      <w:marRight w:val="0"/>
      <w:marTop w:val="0"/>
      <w:marBottom w:val="0"/>
      <w:divBdr>
        <w:top w:val="none" w:sz="0" w:space="0" w:color="auto"/>
        <w:left w:val="none" w:sz="0" w:space="0" w:color="auto"/>
        <w:bottom w:val="none" w:sz="0" w:space="0" w:color="auto"/>
        <w:right w:val="none" w:sz="0" w:space="0" w:color="auto"/>
      </w:divBdr>
    </w:div>
    <w:div w:id="127357846">
      <w:bodyDiv w:val="1"/>
      <w:marLeft w:val="0"/>
      <w:marRight w:val="0"/>
      <w:marTop w:val="0"/>
      <w:marBottom w:val="0"/>
      <w:divBdr>
        <w:top w:val="none" w:sz="0" w:space="0" w:color="auto"/>
        <w:left w:val="none" w:sz="0" w:space="0" w:color="auto"/>
        <w:bottom w:val="none" w:sz="0" w:space="0" w:color="auto"/>
        <w:right w:val="none" w:sz="0" w:space="0" w:color="auto"/>
      </w:divBdr>
      <w:divsChild>
        <w:div w:id="445077911">
          <w:marLeft w:val="0"/>
          <w:marRight w:val="0"/>
          <w:marTop w:val="0"/>
          <w:marBottom w:val="0"/>
          <w:divBdr>
            <w:top w:val="none" w:sz="0" w:space="0" w:color="auto"/>
            <w:left w:val="none" w:sz="0" w:space="0" w:color="auto"/>
            <w:bottom w:val="none" w:sz="0" w:space="0" w:color="auto"/>
            <w:right w:val="none" w:sz="0" w:space="0" w:color="auto"/>
          </w:divBdr>
        </w:div>
        <w:div w:id="517349709">
          <w:marLeft w:val="0"/>
          <w:marRight w:val="0"/>
          <w:marTop w:val="0"/>
          <w:marBottom w:val="0"/>
          <w:divBdr>
            <w:top w:val="none" w:sz="0" w:space="0" w:color="auto"/>
            <w:left w:val="none" w:sz="0" w:space="0" w:color="auto"/>
            <w:bottom w:val="none" w:sz="0" w:space="0" w:color="auto"/>
            <w:right w:val="none" w:sz="0" w:space="0" w:color="auto"/>
          </w:divBdr>
        </w:div>
      </w:divsChild>
    </w:div>
    <w:div w:id="134219201">
      <w:bodyDiv w:val="1"/>
      <w:marLeft w:val="0"/>
      <w:marRight w:val="0"/>
      <w:marTop w:val="0"/>
      <w:marBottom w:val="0"/>
      <w:divBdr>
        <w:top w:val="none" w:sz="0" w:space="0" w:color="auto"/>
        <w:left w:val="none" w:sz="0" w:space="0" w:color="auto"/>
        <w:bottom w:val="none" w:sz="0" w:space="0" w:color="auto"/>
        <w:right w:val="none" w:sz="0" w:space="0" w:color="auto"/>
      </w:divBdr>
      <w:divsChild>
        <w:div w:id="512961848">
          <w:marLeft w:val="0"/>
          <w:marRight w:val="0"/>
          <w:marTop w:val="0"/>
          <w:marBottom w:val="0"/>
          <w:divBdr>
            <w:top w:val="none" w:sz="0" w:space="0" w:color="auto"/>
            <w:left w:val="none" w:sz="0" w:space="0" w:color="auto"/>
            <w:bottom w:val="none" w:sz="0" w:space="0" w:color="auto"/>
            <w:right w:val="none" w:sz="0" w:space="0" w:color="auto"/>
          </w:divBdr>
          <w:divsChild>
            <w:div w:id="1350912656">
              <w:marLeft w:val="0"/>
              <w:marRight w:val="0"/>
              <w:marTop w:val="0"/>
              <w:marBottom w:val="0"/>
              <w:divBdr>
                <w:top w:val="none" w:sz="0" w:space="0" w:color="auto"/>
                <w:left w:val="none" w:sz="0" w:space="0" w:color="auto"/>
                <w:bottom w:val="none" w:sz="0" w:space="0" w:color="auto"/>
                <w:right w:val="none" w:sz="0" w:space="0" w:color="auto"/>
              </w:divBdr>
              <w:divsChild>
                <w:div w:id="1960717891">
                  <w:marLeft w:val="0"/>
                  <w:marRight w:val="0"/>
                  <w:marTop w:val="0"/>
                  <w:marBottom w:val="0"/>
                  <w:divBdr>
                    <w:top w:val="none" w:sz="0" w:space="0" w:color="auto"/>
                    <w:left w:val="none" w:sz="0" w:space="0" w:color="auto"/>
                    <w:bottom w:val="none" w:sz="0" w:space="0" w:color="auto"/>
                    <w:right w:val="none" w:sz="0" w:space="0" w:color="auto"/>
                  </w:divBdr>
                  <w:divsChild>
                    <w:div w:id="200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42">
      <w:bodyDiv w:val="1"/>
      <w:marLeft w:val="0"/>
      <w:marRight w:val="0"/>
      <w:marTop w:val="0"/>
      <w:marBottom w:val="0"/>
      <w:divBdr>
        <w:top w:val="none" w:sz="0" w:space="0" w:color="auto"/>
        <w:left w:val="none" w:sz="0" w:space="0" w:color="auto"/>
        <w:bottom w:val="none" w:sz="0" w:space="0" w:color="auto"/>
        <w:right w:val="none" w:sz="0" w:space="0" w:color="auto"/>
      </w:divBdr>
    </w:div>
    <w:div w:id="391470961">
      <w:bodyDiv w:val="1"/>
      <w:marLeft w:val="0"/>
      <w:marRight w:val="0"/>
      <w:marTop w:val="0"/>
      <w:marBottom w:val="0"/>
      <w:divBdr>
        <w:top w:val="none" w:sz="0" w:space="0" w:color="auto"/>
        <w:left w:val="none" w:sz="0" w:space="0" w:color="auto"/>
        <w:bottom w:val="none" w:sz="0" w:space="0" w:color="auto"/>
        <w:right w:val="none" w:sz="0" w:space="0" w:color="auto"/>
      </w:divBdr>
      <w:divsChild>
        <w:div w:id="55205328">
          <w:marLeft w:val="0"/>
          <w:marRight w:val="0"/>
          <w:marTop w:val="0"/>
          <w:marBottom w:val="0"/>
          <w:divBdr>
            <w:top w:val="none" w:sz="0" w:space="0" w:color="auto"/>
            <w:left w:val="none" w:sz="0" w:space="0" w:color="auto"/>
            <w:bottom w:val="none" w:sz="0" w:space="0" w:color="auto"/>
            <w:right w:val="none" w:sz="0" w:space="0" w:color="auto"/>
          </w:divBdr>
        </w:div>
      </w:divsChild>
    </w:div>
    <w:div w:id="421100530">
      <w:bodyDiv w:val="1"/>
      <w:marLeft w:val="0"/>
      <w:marRight w:val="0"/>
      <w:marTop w:val="0"/>
      <w:marBottom w:val="0"/>
      <w:divBdr>
        <w:top w:val="none" w:sz="0" w:space="0" w:color="auto"/>
        <w:left w:val="none" w:sz="0" w:space="0" w:color="auto"/>
        <w:bottom w:val="none" w:sz="0" w:space="0" w:color="auto"/>
        <w:right w:val="none" w:sz="0" w:space="0" w:color="auto"/>
      </w:divBdr>
      <w:divsChild>
        <w:div w:id="705449077">
          <w:marLeft w:val="0"/>
          <w:marRight w:val="0"/>
          <w:marTop w:val="0"/>
          <w:marBottom w:val="0"/>
          <w:divBdr>
            <w:top w:val="none" w:sz="0" w:space="0" w:color="auto"/>
            <w:left w:val="none" w:sz="0" w:space="0" w:color="auto"/>
            <w:bottom w:val="none" w:sz="0" w:space="0" w:color="auto"/>
            <w:right w:val="none" w:sz="0" w:space="0" w:color="auto"/>
          </w:divBdr>
        </w:div>
        <w:div w:id="1251817540">
          <w:marLeft w:val="0"/>
          <w:marRight w:val="0"/>
          <w:marTop w:val="0"/>
          <w:marBottom w:val="0"/>
          <w:divBdr>
            <w:top w:val="none" w:sz="0" w:space="0" w:color="auto"/>
            <w:left w:val="none" w:sz="0" w:space="0" w:color="auto"/>
            <w:bottom w:val="none" w:sz="0" w:space="0" w:color="auto"/>
            <w:right w:val="none" w:sz="0" w:space="0" w:color="auto"/>
          </w:divBdr>
        </w:div>
        <w:div w:id="582179059">
          <w:marLeft w:val="0"/>
          <w:marRight w:val="0"/>
          <w:marTop w:val="0"/>
          <w:marBottom w:val="0"/>
          <w:divBdr>
            <w:top w:val="none" w:sz="0" w:space="0" w:color="auto"/>
            <w:left w:val="none" w:sz="0" w:space="0" w:color="auto"/>
            <w:bottom w:val="none" w:sz="0" w:space="0" w:color="auto"/>
            <w:right w:val="none" w:sz="0" w:space="0" w:color="auto"/>
          </w:divBdr>
        </w:div>
        <w:div w:id="355809879">
          <w:marLeft w:val="0"/>
          <w:marRight w:val="0"/>
          <w:marTop w:val="0"/>
          <w:marBottom w:val="0"/>
          <w:divBdr>
            <w:top w:val="none" w:sz="0" w:space="0" w:color="auto"/>
            <w:left w:val="none" w:sz="0" w:space="0" w:color="auto"/>
            <w:bottom w:val="none" w:sz="0" w:space="0" w:color="auto"/>
            <w:right w:val="none" w:sz="0" w:space="0" w:color="auto"/>
          </w:divBdr>
        </w:div>
        <w:div w:id="606160006">
          <w:marLeft w:val="0"/>
          <w:marRight w:val="0"/>
          <w:marTop w:val="0"/>
          <w:marBottom w:val="0"/>
          <w:divBdr>
            <w:top w:val="none" w:sz="0" w:space="0" w:color="auto"/>
            <w:left w:val="none" w:sz="0" w:space="0" w:color="auto"/>
            <w:bottom w:val="none" w:sz="0" w:space="0" w:color="auto"/>
            <w:right w:val="none" w:sz="0" w:space="0" w:color="auto"/>
          </w:divBdr>
        </w:div>
        <w:div w:id="1455753714">
          <w:marLeft w:val="0"/>
          <w:marRight w:val="0"/>
          <w:marTop w:val="0"/>
          <w:marBottom w:val="0"/>
          <w:divBdr>
            <w:top w:val="none" w:sz="0" w:space="0" w:color="auto"/>
            <w:left w:val="none" w:sz="0" w:space="0" w:color="auto"/>
            <w:bottom w:val="none" w:sz="0" w:space="0" w:color="auto"/>
            <w:right w:val="none" w:sz="0" w:space="0" w:color="auto"/>
          </w:divBdr>
        </w:div>
        <w:div w:id="291904995">
          <w:marLeft w:val="0"/>
          <w:marRight w:val="0"/>
          <w:marTop w:val="0"/>
          <w:marBottom w:val="0"/>
          <w:divBdr>
            <w:top w:val="none" w:sz="0" w:space="0" w:color="auto"/>
            <w:left w:val="none" w:sz="0" w:space="0" w:color="auto"/>
            <w:bottom w:val="none" w:sz="0" w:space="0" w:color="auto"/>
            <w:right w:val="none" w:sz="0" w:space="0" w:color="auto"/>
          </w:divBdr>
        </w:div>
        <w:div w:id="321662179">
          <w:marLeft w:val="0"/>
          <w:marRight w:val="0"/>
          <w:marTop w:val="0"/>
          <w:marBottom w:val="0"/>
          <w:divBdr>
            <w:top w:val="none" w:sz="0" w:space="0" w:color="auto"/>
            <w:left w:val="none" w:sz="0" w:space="0" w:color="auto"/>
            <w:bottom w:val="none" w:sz="0" w:space="0" w:color="auto"/>
            <w:right w:val="none" w:sz="0" w:space="0" w:color="auto"/>
          </w:divBdr>
        </w:div>
        <w:div w:id="527989867">
          <w:marLeft w:val="0"/>
          <w:marRight w:val="0"/>
          <w:marTop w:val="0"/>
          <w:marBottom w:val="0"/>
          <w:divBdr>
            <w:top w:val="none" w:sz="0" w:space="0" w:color="auto"/>
            <w:left w:val="none" w:sz="0" w:space="0" w:color="auto"/>
            <w:bottom w:val="none" w:sz="0" w:space="0" w:color="auto"/>
            <w:right w:val="none" w:sz="0" w:space="0" w:color="auto"/>
          </w:divBdr>
        </w:div>
        <w:div w:id="1184393597">
          <w:marLeft w:val="0"/>
          <w:marRight w:val="0"/>
          <w:marTop w:val="0"/>
          <w:marBottom w:val="0"/>
          <w:divBdr>
            <w:top w:val="none" w:sz="0" w:space="0" w:color="auto"/>
            <w:left w:val="none" w:sz="0" w:space="0" w:color="auto"/>
            <w:bottom w:val="none" w:sz="0" w:space="0" w:color="auto"/>
            <w:right w:val="none" w:sz="0" w:space="0" w:color="auto"/>
          </w:divBdr>
        </w:div>
        <w:div w:id="1037123808">
          <w:marLeft w:val="0"/>
          <w:marRight w:val="0"/>
          <w:marTop w:val="0"/>
          <w:marBottom w:val="0"/>
          <w:divBdr>
            <w:top w:val="none" w:sz="0" w:space="0" w:color="auto"/>
            <w:left w:val="none" w:sz="0" w:space="0" w:color="auto"/>
            <w:bottom w:val="none" w:sz="0" w:space="0" w:color="auto"/>
            <w:right w:val="none" w:sz="0" w:space="0" w:color="auto"/>
          </w:divBdr>
          <w:divsChild>
            <w:div w:id="439762856">
              <w:marLeft w:val="0"/>
              <w:marRight w:val="0"/>
              <w:marTop w:val="0"/>
              <w:marBottom w:val="0"/>
              <w:divBdr>
                <w:top w:val="none" w:sz="0" w:space="0" w:color="auto"/>
                <w:left w:val="none" w:sz="0" w:space="0" w:color="auto"/>
                <w:bottom w:val="none" w:sz="0" w:space="0" w:color="auto"/>
                <w:right w:val="none" w:sz="0" w:space="0" w:color="auto"/>
              </w:divBdr>
            </w:div>
          </w:divsChild>
        </w:div>
        <w:div w:id="1615866140">
          <w:marLeft w:val="0"/>
          <w:marRight w:val="0"/>
          <w:marTop w:val="0"/>
          <w:marBottom w:val="0"/>
          <w:divBdr>
            <w:top w:val="none" w:sz="0" w:space="0" w:color="auto"/>
            <w:left w:val="none" w:sz="0" w:space="0" w:color="auto"/>
            <w:bottom w:val="none" w:sz="0" w:space="0" w:color="auto"/>
            <w:right w:val="none" w:sz="0" w:space="0" w:color="auto"/>
          </w:divBdr>
        </w:div>
      </w:divsChild>
    </w:div>
    <w:div w:id="716584980">
      <w:bodyDiv w:val="1"/>
      <w:marLeft w:val="0"/>
      <w:marRight w:val="0"/>
      <w:marTop w:val="0"/>
      <w:marBottom w:val="0"/>
      <w:divBdr>
        <w:top w:val="none" w:sz="0" w:space="0" w:color="auto"/>
        <w:left w:val="none" w:sz="0" w:space="0" w:color="auto"/>
        <w:bottom w:val="none" w:sz="0" w:space="0" w:color="auto"/>
        <w:right w:val="none" w:sz="0" w:space="0" w:color="auto"/>
      </w:divBdr>
    </w:div>
    <w:div w:id="841622524">
      <w:bodyDiv w:val="1"/>
      <w:marLeft w:val="0"/>
      <w:marRight w:val="0"/>
      <w:marTop w:val="0"/>
      <w:marBottom w:val="0"/>
      <w:divBdr>
        <w:top w:val="none" w:sz="0" w:space="0" w:color="auto"/>
        <w:left w:val="none" w:sz="0" w:space="0" w:color="auto"/>
        <w:bottom w:val="none" w:sz="0" w:space="0" w:color="auto"/>
        <w:right w:val="none" w:sz="0" w:space="0" w:color="auto"/>
      </w:divBdr>
    </w:div>
    <w:div w:id="894269893">
      <w:bodyDiv w:val="1"/>
      <w:marLeft w:val="0"/>
      <w:marRight w:val="0"/>
      <w:marTop w:val="0"/>
      <w:marBottom w:val="0"/>
      <w:divBdr>
        <w:top w:val="none" w:sz="0" w:space="0" w:color="auto"/>
        <w:left w:val="none" w:sz="0" w:space="0" w:color="auto"/>
        <w:bottom w:val="none" w:sz="0" w:space="0" w:color="auto"/>
        <w:right w:val="none" w:sz="0" w:space="0" w:color="auto"/>
      </w:divBdr>
    </w:div>
    <w:div w:id="934675248">
      <w:bodyDiv w:val="1"/>
      <w:marLeft w:val="0"/>
      <w:marRight w:val="0"/>
      <w:marTop w:val="0"/>
      <w:marBottom w:val="0"/>
      <w:divBdr>
        <w:top w:val="none" w:sz="0" w:space="0" w:color="auto"/>
        <w:left w:val="none" w:sz="0" w:space="0" w:color="auto"/>
        <w:bottom w:val="none" w:sz="0" w:space="0" w:color="auto"/>
        <w:right w:val="none" w:sz="0" w:space="0" w:color="auto"/>
      </w:divBdr>
    </w:div>
    <w:div w:id="1170027975">
      <w:bodyDiv w:val="1"/>
      <w:marLeft w:val="0"/>
      <w:marRight w:val="0"/>
      <w:marTop w:val="0"/>
      <w:marBottom w:val="0"/>
      <w:divBdr>
        <w:top w:val="none" w:sz="0" w:space="0" w:color="auto"/>
        <w:left w:val="none" w:sz="0" w:space="0" w:color="auto"/>
        <w:bottom w:val="none" w:sz="0" w:space="0" w:color="auto"/>
        <w:right w:val="none" w:sz="0" w:space="0" w:color="auto"/>
      </w:divBdr>
      <w:divsChild>
        <w:div w:id="1528524823">
          <w:marLeft w:val="0"/>
          <w:marRight w:val="0"/>
          <w:marTop w:val="0"/>
          <w:marBottom w:val="0"/>
          <w:divBdr>
            <w:top w:val="none" w:sz="0" w:space="0" w:color="auto"/>
            <w:left w:val="none" w:sz="0" w:space="0" w:color="auto"/>
            <w:bottom w:val="none" w:sz="0" w:space="0" w:color="auto"/>
            <w:right w:val="none" w:sz="0" w:space="0" w:color="auto"/>
          </w:divBdr>
        </w:div>
        <w:div w:id="1766031057">
          <w:marLeft w:val="0"/>
          <w:marRight w:val="0"/>
          <w:marTop w:val="0"/>
          <w:marBottom w:val="0"/>
          <w:divBdr>
            <w:top w:val="none" w:sz="0" w:space="0" w:color="auto"/>
            <w:left w:val="none" w:sz="0" w:space="0" w:color="auto"/>
            <w:bottom w:val="none" w:sz="0" w:space="0" w:color="auto"/>
            <w:right w:val="none" w:sz="0" w:space="0" w:color="auto"/>
          </w:divBdr>
          <w:divsChild>
            <w:div w:id="489179597">
              <w:marLeft w:val="0"/>
              <w:marRight w:val="0"/>
              <w:marTop w:val="0"/>
              <w:marBottom w:val="0"/>
              <w:divBdr>
                <w:top w:val="none" w:sz="0" w:space="0" w:color="auto"/>
                <w:left w:val="none" w:sz="0" w:space="0" w:color="auto"/>
                <w:bottom w:val="none" w:sz="0" w:space="0" w:color="auto"/>
                <w:right w:val="none" w:sz="0" w:space="0" w:color="auto"/>
              </w:divBdr>
              <w:divsChild>
                <w:div w:id="1891725754">
                  <w:marLeft w:val="0"/>
                  <w:marRight w:val="0"/>
                  <w:marTop w:val="0"/>
                  <w:marBottom w:val="0"/>
                  <w:divBdr>
                    <w:top w:val="none" w:sz="0" w:space="0" w:color="auto"/>
                    <w:left w:val="none" w:sz="0" w:space="0" w:color="auto"/>
                    <w:bottom w:val="none" w:sz="0" w:space="0" w:color="auto"/>
                    <w:right w:val="none" w:sz="0" w:space="0" w:color="auto"/>
                  </w:divBdr>
                  <w:divsChild>
                    <w:div w:id="12357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02216">
      <w:bodyDiv w:val="1"/>
      <w:marLeft w:val="0"/>
      <w:marRight w:val="0"/>
      <w:marTop w:val="0"/>
      <w:marBottom w:val="0"/>
      <w:divBdr>
        <w:top w:val="none" w:sz="0" w:space="0" w:color="auto"/>
        <w:left w:val="none" w:sz="0" w:space="0" w:color="auto"/>
        <w:bottom w:val="none" w:sz="0" w:space="0" w:color="auto"/>
        <w:right w:val="none" w:sz="0" w:space="0" w:color="auto"/>
      </w:divBdr>
    </w:div>
    <w:div w:id="1454908534">
      <w:bodyDiv w:val="1"/>
      <w:marLeft w:val="0"/>
      <w:marRight w:val="0"/>
      <w:marTop w:val="0"/>
      <w:marBottom w:val="0"/>
      <w:divBdr>
        <w:top w:val="none" w:sz="0" w:space="0" w:color="auto"/>
        <w:left w:val="none" w:sz="0" w:space="0" w:color="auto"/>
        <w:bottom w:val="none" w:sz="0" w:space="0" w:color="auto"/>
        <w:right w:val="none" w:sz="0" w:space="0" w:color="auto"/>
      </w:divBdr>
    </w:div>
    <w:div w:id="148046311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gpg4win.org/documentation.html" TargetMode="External"/><Relationship Id="rId13" Type="http://schemas.openxmlformats.org/officeDocument/2006/relationships/hyperlink" Target="https://www.gpg4win.org/about.html" TargetMode="External"/><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image" Target="media/image2.png"/><Relationship Id="rId7" Type="http://schemas.openxmlformats.org/officeDocument/2006/relationships/hyperlink" Target="http://fsfe.org/about/basics/freesoftware.en.html" TargetMode="External"/><Relationship Id="rId12" Type="http://schemas.openxmlformats.org/officeDocument/2006/relationships/hyperlink" Target="http://resources.infosecinstitute.com/role-of-cryptography/"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yperlink" Target="http://iase.disa.mil/eta/Pages/index.aspx" TargetMode="External"/><Relationship Id="rId38"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uting-concepts.cs.uri.edu/index.php/Cyber_Security_and_Cryptography" TargetMode="External"/><Relationship Id="rId24" Type="http://schemas.openxmlformats.org/officeDocument/2006/relationships/footer" Target="footer5.xml"/><Relationship Id="rId32" Type="http://schemas.openxmlformats.org/officeDocument/2006/relationships/hyperlink" Target="https://technet.microsoft.com/en-us/library/2007.12.utilityspotlight.aspx" TargetMode="Externa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header" Target="header8.xml"/><Relationship Id="rId10" Type="http://schemas.openxmlformats.org/officeDocument/2006/relationships/hyperlink" Target="http://www.cnbc.com/2016/10/10/cybersecurity-industry-has-failed-the-market-ceo.html" TargetMode="External"/><Relationship Id="rId19" Type="http://schemas.openxmlformats.org/officeDocument/2006/relationships/header" Target="header3.xml"/><Relationship Id="rId31" Type="http://schemas.openxmlformats.org/officeDocument/2006/relationships/hyperlink" Target="https://www.microsoft.com/en-us/download/details.aspx?id=12273" TargetMode="External"/><Relationship Id="rId4" Type="http://schemas.openxmlformats.org/officeDocument/2006/relationships/webSettings" Target="webSettings.xml"/><Relationship Id="rId9" Type="http://schemas.openxmlformats.org/officeDocument/2006/relationships/hyperlink" Target="http://www.umuc.edu/cybersecurity/about/cybersecurity-basics.cfm" TargetMode="External"/><Relationship Id="rId14" Type="http://schemas.openxmlformats.org/officeDocument/2006/relationships/hyperlink" Target="http://www.microsoft.com/en-us/download/details.aspx?id=12273" TargetMode="Externa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image" Target="media/image1.gif"/><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2213</TotalTime>
  <Pages>21</Pages>
  <Words>4857</Words>
  <Characters>27689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Assignment 1</vt:lpstr>
    </vt:vector>
  </TitlesOfParts>
  <Company>DePaul University</Company>
  <LinksUpToDate>false</LinksUpToDate>
  <CharactersWithSpaces>32482</CharactersWithSpaces>
  <SharedDoc>false</SharedDoc>
  <HyperlinkBase/>
  <HLinks>
    <vt:vector size="24" baseType="variant">
      <vt:variant>
        <vt:i4>1376315</vt:i4>
      </vt:variant>
      <vt:variant>
        <vt:i4>9</vt:i4>
      </vt:variant>
      <vt:variant>
        <vt:i4>0</vt:i4>
      </vt:variant>
      <vt:variant>
        <vt:i4>5</vt:i4>
      </vt:variant>
      <vt:variant>
        <vt:lpwstr>http://www.fiercegovernmentit.com/story/fbi-delays-sentinel-rollout-may-2012/2012-01-03</vt:lpwstr>
      </vt:variant>
      <vt:variant>
        <vt:lpwstr/>
      </vt:variant>
      <vt:variant>
        <vt:i4>5898344</vt:i4>
      </vt:variant>
      <vt:variant>
        <vt:i4>6</vt:i4>
      </vt:variant>
      <vt:variant>
        <vt:i4>0</vt:i4>
      </vt:variant>
      <vt:variant>
        <vt:i4>5</vt:i4>
      </vt:variant>
      <vt:variant>
        <vt:lpwstr>http://www.nytimes.com/2010/03/19/us/19fbi.html</vt:lpwstr>
      </vt:variant>
      <vt:variant>
        <vt:lpwstr/>
      </vt:variant>
      <vt:variant>
        <vt:i4>5767208</vt:i4>
      </vt:variant>
      <vt:variant>
        <vt:i4>3</vt:i4>
      </vt:variant>
      <vt:variant>
        <vt:i4>0</vt:i4>
      </vt:variant>
      <vt:variant>
        <vt:i4>5</vt:i4>
      </vt:variant>
      <vt:variant>
        <vt:lpwstr>http://www.spectrum.ieee.org/sep05/1455</vt:lpwstr>
      </vt:variant>
      <vt:variant>
        <vt:lpwstr/>
      </vt:variant>
      <vt:variant>
        <vt:i4>5767208</vt:i4>
      </vt:variant>
      <vt:variant>
        <vt:i4>0</vt:i4>
      </vt:variant>
      <vt:variant>
        <vt:i4>0</vt:i4>
      </vt:variant>
      <vt:variant>
        <vt:i4>5</vt:i4>
      </vt:variant>
      <vt:variant>
        <vt:lpwstr>http://www.spectrum.ieee.org/sep05/1455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SE 477: Software and Systems Project Management</dc:subject>
  <dc:creator>Dennis L. Mumaugh</dc:creator>
  <cp:lastModifiedBy>Bernice Templeman</cp:lastModifiedBy>
  <cp:revision>13</cp:revision>
  <cp:lastPrinted>2012-01-05T02:27:00Z</cp:lastPrinted>
  <dcterms:created xsi:type="dcterms:W3CDTF">2016-10-09T15:26:00Z</dcterms:created>
  <dcterms:modified xsi:type="dcterms:W3CDTF">2016-10-12T18:03:00Z</dcterms:modified>
</cp:coreProperties>
</file>