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AE" w:rsidRPr="00C62EAE" w:rsidRDefault="00C62EAE" w:rsidP="00C62EAE">
      <w:pPr>
        <w:keepNext/>
        <w:shd w:val="clear" w:color="auto" w:fill="FFFFFF"/>
        <w:spacing w:before="180" w:after="12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r w:rsidRPr="00C62EAE">
        <w:rPr>
          <w:rFonts w:ascii="Verdana" w:eastAsia="Times New Roman" w:hAnsi="Verdana" w:cs="Times New Roman"/>
          <w:b/>
          <w:bCs/>
          <w:color w:val="884753"/>
          <w:sz w:val="30"/>
          <w:szCs w:val="30"/>
        </w:rPr>
        <w:t>Section 9.1 Introduction</w:t>
      </w:r>
    </w:p>
    <w:p w:rsidR="00C62EAE" w:rsidRPr="00C62EAE" w:rsidRDefault="00C62EAE" w:rsidP="00C62EAE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0" w:name="Inheritance_"/>
      <w:bookmarkEnd w:id="0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• Inheritance (p. </w:t>
      </w:r>
      <w:hyperlink r:id="rId4" w:anchor="page_361" w:history="1">
        <w:r w:rsidRPr="00C62EAE">
          <w:rPr>
            <w:rFonts w:ascii="Verdana" w:eastAsia="Times New Roman" w:hAnsi="Verdana" w:cs="Times New Roman"/>
            <w:color w:val="00467F"/>
            <w:sz w:val="27"/>
            <w:szCs w:val="27"/>
            <w:u w:val="single"/>
          </w:rPr>
          <w:t>361</w:t>
        </w:r>
      </w:hyperlink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) reduces program-development time.</w:t>
      </w:r>
    </w:p>
    <w:p w:rsidR="00C62EAE" w:rsidRPr="00C62EAE" w:rsidRDefault="00C62EAE" w:rsidP="00C62EAE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• The direct superclass (p. </w:t>
      </w:r>
      <w:hyperlink r:id="rId5" w:anchor="page_361" w:history="1">
        <w:r w:rsidRPr="00C62EAE">
          <w:rPr>
            <w:rFonts w:ascii="Verdana" w:eastAsia="Times New Roman" w:hAnsi="Verdana" w:cs="Times New Roman"/>
            <w:color w:val="00467F"/>
            <w:sz w:val="27"/>
            <w:szCs w:val="27"/>
            <w:u w:val="single"/>
          </w:rPr>
          <w:t>361</w:t>
        </w:r>
      </w:hyperlink>
      <w:bookmarkStart w:id="1" w:name="is_the"/>
      <w:bookmarkEnd w:id="1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) of a subclass is the one from which the subclass inherits. An indirect superclass (p. </w:t>
      </w:r>
      <w:hyperlink r:id="rId6" w:anchor="page_361" w:history="1">
        <w:r w:rsidRPr="00C62EAE">
          <w:rPr>
            <w:rFonts w:ascii="Verdana" w:eastAsia="Times New Roman" w:hAnsi="Verdana" w:cs="Times New Roman"/>
            <w:color w:val="00467F"/>
            <w:sz w:val="27"/>
            <w:szCs w:val="27"/>
            <w:u w:val="single"/>
          </w:rPr>
          <w:t>361</w:t>
        </w:r>
      </w:hyperlink>
      <w:bookmarkStart w:id="2" w:name="is_two"/>
      <w:bookmarkEnd w:id="2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) of a subclass is two or more levels up the class hierarchy from that subclass.</w:t>
      </w:r>
    </w:p>
    <w:p w:rsidR="00C62EAE" w:rsidRPr="00C62EAE" w:rsidRDefault="00C62EAE" w:rsidP="00C62EAE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• In single inheritance (p. </w:t>
      </w:r>
      <w:hyperlink r:id="rId7" w:anchor="page_361" w:history="1">
        <w:r w:rsidRPr="00C62EAE">
          <w:rPr>
            <w:rFonts w:ascii="Verdana" w:eastAsia="Times New Roman" w:hAnsi="Verdana" w:cs="Times New Roman"/>
            <w:color w:val="00467F"/>
            <w:sz w:val="27"/>
            <w:szCs w:val="27"/>
            <w:u w:val="single"/>
          </w:rPr>
          <w:t>361</w:t>
        </w:r>
      </w:hyperlink>
      <w:bookmarkStart w:id="3" w:name="derived_from"/>
      <w:bookmarkEnd w:id="3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), a class is derived from one superclass. In multiple inheritance, a class is derived from more than one direct superclass. Java does not support multiple inheritance.</w:t>
      </w:r>
    </w:p>
    <w:p w:rsidR="00C62EAE" w:rsidRPr="00C62EAE" w:rsidRDefault="00C62EAE" w:rsidP="00C62EAE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4" w:name="a_smaller"/>
      <w:bookmarkEnd w:id="4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• A subclass is more specific than its superclass and represents a smaller group of objects (p. </w:t>
      </w:r>
      <w:hyperlink r:id="rId8" w:anchor="page_361" w:history="1">
        <w:r w:rsidRPr="00C62EAE">
          <w:rPr>
            <w:rFonts w:ascii="Verdana" w:eastAsia="Times New Roman" w:hAnsi="Verdana" w:cs="Times New Roman"/>
            <w:color w:val="00467F"/>
            <w:sz w:val="27"/>
            <w:szCs w:val="27"/>
            <w:u w:val="single"/>
          </w:rPr>
          <w:t>361</w:t>
        </w:r>
      </w:hyperlink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).</w:t>
      </w:r>
    </w:p>
    <w:p w:rsidR="00C62EAE" w:rsidRPr="00C62EAE" w:rsidRDefault="00C62EAE" w:rsidP="00C62EAE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5" w:name="of_a"/>
      <w:bookmarkEnd w:id="5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• Every object of a subclass is also an object of that class’s superclass. However, a superclass object is not an object of its class’s subclasses.</w:t>
      </w:r>
    </w:p>
    <w:p w:rsidR="00C62EAE" w:rsidRPr="00C62EAE" w:rsidRDefault="00C62EAE" w:rsidP="00C62EAE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• An </w:t>
      </w:r>
      <w:proofErr w:type="spellStart"/>
      <w:r w:rsidRPr="00C62EAE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is</w:t>
      </w:r>
      <w:proofErr w:type="spellEnd"/>
      <w:r w:rsidRPr="00C62EAE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-a</w:t>
      </w:r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 relationship (p. </w:t>
      </w:r>
      <w:hyperlink r:id="rId9" w:anchor="page_362" w:history="1">
        <w:r w:rsidRPr="00C62EAE">
          <w:rPr>
            <w:rFonts w:ascii="Verdana" w:eastAsia="Times New Roman" w:hAnsi="Verdana" w:cs="Times New Roman"/>
            <w:color w:val="00467F"/>
            <w:sz w:val="27"/>
            <w:szCs w:val="27"/>
            <w:u w:val="single"/>
          </w:rPr>
          <w:t>362</w:t>
        </w:r>
      </w:hyperlink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) represents inheritance. In an </w:t>
      </w:r>
      <w:proofErr w:type="spellStart"/>
      <w:r w:rsidRPr="00C62EAE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is</w:t>
      </w:r>
      <w:proofErr w:type="spellEnd"/>
      <w:r w:rsidRPr="00C62EAE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-a</w:t>
      </w:r>
      <w:bookmarkStart w:id="6" w:name="as_an"/>
      <w:bookmarkEnd w:id="6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 relationship, an object of a subclass also can be treated as an object of its superclass.</w:t>
      </w:r>
    </w:p>
    <w:p w:rsidR="00C62EAE" w:rsidRPr="00C62EAE" w:rsidRDefault="00C62EAE" w:rsidP="00C62EAE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• A </w:t>
      </w:r>
      <w:r w:rsidRPr="00C62EAE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has-a</w:t>
      </w:r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 relationship (p. </w:t>
      </w:r>
      <w:hyperlink r:id="rId10" w:anchor="page_362" w:history="1">
        <w:r w:rsidRPr="00C62EAE">
          <w:rPr>
            <w:rFonts w:ascii="Verdana" w:eastAsia="Times New Roman" w:hAnsi="Verdana" w:cs="Times New Roman"/>
            <w:color w:val="00467F"/>
            <w:sz w:val="27"/>
            <w:szCs w:val="27"/>
            <w:u w:val="single"/>
          </w:rPr>
          <w:t>362</w:t>
        </w:r>
      </w:hyperlink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) represents composition. In a </w:t>
      </w:r>
      <w:proofErr w:type="spellStart"/>
      <w:r w:rsidRPr="00C62EAE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has</w:t>
      </w:r>
      <w:proofErr w:type="spellEnd"/>
      <w:r w:rsidRPr="00C62EAE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-a</w:t>
      </w:r>
      <w:bookmarkStart w:id="7" w:name="objects_of"/>
      <w:bookmarkEnd w:id="7"/>
      <w:r w:rsidRPr="00C62EAE">
        <w:rPr>
          <w:rFonts w:ascii="Verdana" w:eastAsia="Times New Roman" w:hAnsi="Verdana" w:cs="Times New Roman"/>
          <w:color w:val="000000"/>
          <w:sz w:val="27"/>
          <w:szCs w:val="27"/>
        </w:rPr>
        <w:t> relationship, a class object contains references to objects of other classes.</w:t>
      </w:r>
    </w:p>
    <w:p w:rsidR="00C62EAE" w:rsidRDefault="00C62EAE" w:rsidP="00C62EAE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 xml:space="preserve">Section 9.2 </w:t>
      </w:r>
      <w:proofErr w:type="spellStart"/>
      <w:r>
        <w:rPr>
          <w:rStyle w:val="epubpd884753"/>
          <w:rFonts w:ascii="Verdana" w:hAnsi="Verdana"/>
          <w:color w:val="884753"/>
          <w:sz w:val="30"/>
          <w:szCs w:val="30"/>
        </w:rPr>
        <w:t>Superclasses</w:t>
      </w:r>
      <w:proofErr w:type="spellEnd"/>
      <w:r>
        <w:rPr>
          <w:rStyle w:val="epubpd884753"/>
          <w:rFonts w:ascii="Verdana" w:hAnsi="Verdana"/>
          <w:color w:val="884753"/>
          <w:sz w:val="30"/>
          <w:szCs w:val="30"/>
        </w:rPr>
        <w:t xml:space="preserve"> and Subclasses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8" w:name="relationships_form"/>
      <w:bookmarkEnd w:id="8"/>
      <w:r>
        <w:rPr>
          <w:rFonts w:ascii="Verdana" w:hAnsi="Verdana"/>
          <w:color w:val="000000"/>
          <w:sz w:val="27"/>
          <w:szCs w:val="27"/>
        </w:rPr>
        <w:t>• Single-inheritance relationships form treelike hierarchical structures—a superclass exists in a hierarchical relationship with its subclasses.</w:t>
      </w:r>
    </w:p>
    <w:p w:rsidR="00C62EAE" w:rsidRDefault="00C62EAE" w:rsidP="00C62EAE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9.3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empstrong"/>
          <w:rFonts w:ascii="Courier" w:hAnsi="Courier"/>
          <w:color w:val="884753"/>
          <w:sz w:val="30"/>
          <w:szCs w:val="30"/>
        </w:rPr>
        <w:t>protected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pd884753"/>
          <w:rFonts w:ascii="Verdana" w:hAnsi="Verdana"/>
          <w:color w:val="884753"/>
          <w:sz w:val="30"/>
          <w:szCs w:val="30"/>
        </w:rPr>
        <w:t>Members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9" w:name="A_superclass"/>
      <w:bookmarkEnd w:id="9"/>
      <w:r>
        <w:rPr>
          <w:rFonts w:ascii="Verdana" w:hAnsi="Verdana"/>
          <w:color w:val="000000"/>
          <w:sz w:val="27"/>
          <w:szCs w:val="27"/>
        </w:rPr>
        <w:t>• A superclass’s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public</w:t>
      </w:r>
      <w:bookmarkStart w:id="10" w:name="wherever_the"/>
      <w:bookmarkEnd w:id="10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members are accessible wherever the program has a reference to an object of that superclass or one of its subclasses.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 superclass’s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private</w:t>
      </w:r>
      <w:bookmarkStart w:id="11" w:name="accessed_directly"/>
      <w:bookmarkEnd w:id="11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members can be accessed directly only within the superclass’s declaration.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 superclass’s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protected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members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1" w:anchor="page_36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364</w:t>
        </w:r>
      </w:hyperlink>
      <w:bookmarkStart w:id="12" w:name="level_of"/>
      <w:bookmarkEnd w:id="12"/>
      <w:r>
        <w:rPr>
          <w:rFonts w:ascii="Verdana" w:hAnsi="Verdana"/>
          <w:color w:val="000000"/>
          <w:sz w:val="27"/>
          <w:szCs w:val="27"/>
        </w:rPr>
        <w:t>) have an intermediate level of protection between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public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HTMLCode"/>
          <w:rFonts w:ascii="Courier" w:hAnsi="Courier"/>
          <w:color w:val="000000"/>
        </w:rPr>
        <w:t>private</w:t>
      </w:r>
      <w:bookmarkStart w:id="13" w:name="of_its"/>
      <w:bookmarkEnd w:id="13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access. They can be accessed by </w:t>
      </w:r>
      <w:r>
        <w:rPr>
          <w:rFonts w:ascii="Verdana" w:hAnsi="Verdana"/>
          <w:color w:val="000000"/>
          <w:sz w:val="27"/>
          <w:szCs w:val="27"/>
        </w:rPr>
        <w:lastRenderedPageBreak/>
        <w:t>members of the superclass, by members of its subclasses and by members of other classes in the same package.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 superclass’s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private</w:t>
      </w:r>
      <w:bookmarkStart w:id="14" w:name="hidden_in"/>
      <w:bookmarkEnd w:id="14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members are hidden in its subclasses and can be accessed only through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HTMLCode"/>
          <w:rFonts w:ascii="Courier" w:hAnsi="Courier"/>
          <w:color w:val="000000"/>
        </w:rPr>
        <w:t>public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protected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methods inherited from the superclass.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15" w:name="subclass_if"/>
      <w:bookmarkEnd w:id="15"/>
      <w:r>
        <w:rPr>
          <w:rFonts w:ascii="Verdana" w:hAnsi="Verdana"/>
          <w:color w:val="000000"/>
          <w:sz w:val="27"/>
          <w:szCs w:val="27"/>
        </w:rPr>
        <w:t>• An overridden superclass method can be accessed from a subclass if the superclass method name is preceded by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super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2" w:anchor="page_36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364</w:t>
        </w:r>
      </w:hyperlink>
      <w:r>
        <w:rPr>
          <w:rFonts w:ascii="Verdana" w:hAnsi="Verdana"/>
          <w:color w:val="000000"/>
          <w:sz w:val="27"/>
          <w:szCs w:val="27"/>
        </w:rPr>
        <w:t>) and a dot (</w:t>
      </w:r>
      <w:r>
        <w:rPr>
          <w:rStyle w:val="HTMLCode"/>
          <w:rFonts w:ascii="Courier" w:hAnsi="Courier"/>
          <w:color w:val="000000"/>
        </w:rPr>
        <w:t>.</w:t>
      </w:r>
      <w:r>
        <w:rPr>
          <w:rFonts w:ascii="Verdana" w:hAnsi="Verdana"/>
          <w:color w:val="000000"/>
          <w:sz w:val="27"/>
          <w:szCs w:val="27"/>
        </w:rPr>
        <w:t>) separator.</w:t>
      </w:r>
    </w:p>
    <w:p w:rsidR="00C62EAE" w:rsidRDefault="00C62EAE" w:rsidP="00C62EAE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 xml:space="preserve">Section 9.4 Relationship Between </w:t>
      </w:r>
      <w:proofErr w:type="spellStart"/>
      <w:r>
        <w:rPr>
          <w:rStyle w:val="epubpd884753"/>
          <w:rFonts w:ascii="Verdana" w:hAnsi="Verdana"/>
          <w:color w:val="884753"/>
          <w:sz w:val="30"/>
          <w:szCs w:val="30"/>
        </w:rPr>
        <w:t>Superclasses</w:t>
      </w:r>
      <w:proofErr w:type="spellEnd"/>
      <w:r>
        <w:rPr>
          <w:rStyle w:val="epubpd884753"/>
          <w:rFonts w:ascii="Verdana" w:hAnsi="Verdana"/>
          <w:color w:val="884753"/>
          <w:sz w:val="30"/>
          <w:szCs w:val="30"/>
        </w:rPr>
        <w:t xml:space="preserve"> and Subclasses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16" w:name="A_subclass"/>
      <w:bookmarkEnd w:id="16"/>
      <w:r>
        <w:rPr>
          <w:rFonts w:ascii="Verdana" w:hAnsi="Verdana"/>
          <w:color w:val="000000"/>
          <w:sz w:val="27"/>
          <w:szCs w:val="27"/>
        </w:rPr>
        <w:t>• A subclass cannot access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private</w:t>
      </w:r>
      <w:bookmarkStart w:id="17" w:name="but_it"/>
      <w:bookmarkEnd w:id="17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members of its superclass, but it can access the non-</w:t>
      </w:r>
      <w:proofErr w:type="spellStart"/>
      <w:r>
        <w:rPr>
          <w:rStyle w:val="HTMLCode"/>
          <w:rFonts w:ascii="Courier" w:hAnsi="Courier"/>
          <w:color w:val="000000"/>
        </w:rPr>
        <w:t>private</w:t>
      </w:r>
      <w:r>
        <w:rPr>
          <w:rFonts w:ascii="Verdana" w:hAnsi="Verdana"/>
          <w:color w:val="000000"/>
          <w:sz w:val="27"/>
          <w:szCs w:val="27"/>
        </w:rPr>
        <w:t>members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18" w:name="invoke_a"/>
      <w:bookmarkEnd w:id="18"/>
      <w:r>
        <w:rPr>
          <w:rFonts w:ascii="Verdana" w:hAnsi="Verdana"/>
          <w:color w:val="000000"/>
          <w:sz w:val="27"/>
          <w:szCs w:val="27"/>
        </w:rPr>
        <w:t>• A subclass can invoke a constructor of its superclass by using the keyword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super</w:t>
      </w:r>
      <w:bookmarkStart w:id="19" w:name="set_of"/>
      <w:bookmarkEnd w:id="19"/>
      <w:r>
        <w:rPr>
          <w:rFonts w:ascii="Verdana" w:hAnsi="Verdana"/>
          <w:color w:val="000000"/>
          <w:sz w:val="27"/>
          <w:szCs w:val="27"/>
        </w:rPr>
        <w:t>, followed by a set of parentheses containing the superclass constructor arguments. This must appear as the first statement in the subclass constructor’s body.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20" w:name="declare_an"/>
      <w:bookmarkEnd w:id="20"/>
      <w:r>
        <w:rPr>
          <w:rFonts w:ascii="Verdana" w:hAnsi="Verdana"/>
          <w:color w:val="000000"/>
          <w:sz w:val="27"/>
          <w:szCs w:val="27"/>
        </w:rPr>
        <w:t>• A superclass method can be overridden in a subclass to declare an appropriate implementation for the subclass.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@Override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annotation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3" w:anchor="page_369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369</w:t>
        </w:r>
      </w:hyperlink>
      <w:bookmarkStart w:id="21" w:name="a_method"/>
      <w:bookmarkEnd w:id="21"/>
      <w:r>
        <w:rPr>
          <w:rFonts w:ascii="Verdana" w:hAnsi="Verdana"/>
          <w:color w:val="000000"/>
          <w:sz w:val="27"/>
          <w:szCs w:val="27"/>
        </w:rPr>
        <w:t xml:space="preserve">) indicates that a method should override a superclass method. When the compiler encounters a method declared </w:t>
      </w:r>
      <w:proofErr w:type="spellStart"/>
      <w:r>
        <w:rPr>
          <w:rFonts w:ascii="Verdana" w:hAnsi="Verdana"/>
          <w:color w:val="000000"/>
          <w:sz w:val="27"/>
          <w:szCs w:val="27"/>
        </w:rPr>
        <w:t>with</w:t>
      </w:r>
      <w:r>
        <w:rPr>
          <w:rStyle w:val="HTMLCode"/>
          <w:rFonts w:ascii="Courier" w:hAnsi="Courier"/>
          <w:color w:val="000000"/>
        </w:rPr>
        <w:t>@Override</w:t>
      </w:r>
      <w:bookmarkStart w:id="22" w:name="an_exact"/>
      <w:bookmarkEnd w:id="22"/>
      <w:proofErr w:type="spellEnd"/>
      <w:r>
        <w:rPr>
          <w:rFonts w:ascii="Verdana" w:hAnsi="Verdana"/>
          <w:color w:val="000000"/>
          <w:sz w:val="27"/>
          <w:szCs w:val="27"/>
        </w:rPr>
        <w:t xml:space="preserve">, it compares the method’s signature with the superclass’s method signatures. If there isn’t an exact match, the compiler issues an error message, such as “method does not override or implement a method from a </w:t>
      </w:r>
      <w:proofErr w:type="spellStart"/>
      <w:r>
        <w:rPr>
          <w:rFonts w:ascii="Verdana" w:hAnsi="Verdana"/>
          <w:color w:val="000000"/>
          <w:sz w:val="27"/>
          <w:szCs w:val="27"/>
        </w:rPr>
        <w:t>supertype</w:t>
      </w:r>
      <w:proofErr w:type="spellEnd"/>
      <w:r>
        <w:rPr>
          <w:rFonts w:ascii="Verdana" w:hAnsi="Verdana"/>
          <w:color w:val="000000"/>
          <w:sz w:val="27"/>
          <w:szCs w:val="27"/>
        </w:rPr>
        <w:t>.”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toString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takes no arguments and returns 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r>
        <w:rPr>
          <w:rStyle w:val="HTMLCode"/>
          <w:rFonts w:ascii="Courier" w:hAnsi="Courier"/>
          <w:color w:val="000000"/>
        </w:rPr>
        <w:t>String</w:t>
      </w:r>
      <w:proofErr w:type="spellEnd"/>
      <w:r>
        <w:rPr>
          <w:rFonts w:ascii="Verdana" w:hAnsi="Verdana"/>
          <w:color w:val="000000"/>
          <w:sz w:val="27"/>
          <w:szCs w:val="27"/>
        </w:rPr>
        <w:t>.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Object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class’s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toString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 is normally overridden by a subclass.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23" w:name="the"/>
      <w:bookmarkEnd w:id="23"/>
      <w:r>
        <w:rPr>
          <w:rFonts w:ascii="Verdana" w:hAnsi="Verdana"/>
          <w:color w:val="000000"/>
          <w:sz w:val="27"/>
          <w:szCs w:val="27"/>
        </w:rPr>
        <w:t>• When an object is output using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%s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format specifier, the object’s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toString</w:t>
      </w:r>
      <w:bookmarkStart w:id="24" w:name="implicitly_to"/>
      <w:bookmarkEnd w:id="24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 is called implicitly to obtain its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String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representation.</w:t>
      </w:r>
    </w:p>
    <w:p w:rsidR="00C62EAE" w:rsidRDefault="00C62EAE" w:rsidP="00C62EAE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9.5 Constructors in Subclasses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25" w:name="The_first"/>
      <w:bookmarkEnd w:id="25"/>
      <w:r>
        <w:rPr>
          <w:rFonts w:ascii="Verdana" w:hAnsi="Verdana"/>
          <w:color w:val="000000"/>
          <w:sz w:val="27"/>
          <w:szCs w:val="27"/>
        </w:rPr>
        <w:t>• The first task of a subclass constructor is to call its direct superclass’s constructor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4" w:anchor="page_37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378</w:t>
        </w:r>
      </w:hyperlink>
      <w:bookmarkStart w:id="26" w:name="the_instance"/>
      <w:bookmarkEnd w:id="26"/>
      <w:r>
        <w:rPr>
          <w:rFonts w:ascii="Verdana" w:hAnsi="Verdana"/>
          <w:color w:val="000000"/>
          <w:sz w:val="27"/>
          <w:szCs w:val="27"/>
        </w:rPr>
        <w:t>) to ensure that the instance variables inherited from the superclass are initialized.</w:t>
      </w:r>
    </w:p>
    <w:p w:rsidR="00C62EAE" w:rsidRDefault="00C62EAE" w:rsidP="00C62EAE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lastRenderedPageBreak/>
        <w:t>Section 9.6 Class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empstrong"/>
          <w:rFonts w:ascii="Courier" w:hAnsi="Courier"/>
          <w:color w:val="884753"/>
          <w:sz w:val="30"/>
          <w:szCs w:val="30"/>
        </w:rPr>
        <w:t>Object</w:t>
      </w:r>
    </w:p>
    <w:p w:rsidR="00C62EAE" w:rsidRDefault="00C62EAE" w:rsidP="00C62EAE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27" w:name="See_the"/>
      <w:bookmarkEnd w:id="27"/>
      <w:r>
        <w:rPr>
          <w:rFonts w:ascii="Verdana" w:hAnsi="Verdana"/>
          <w:color w:val="000000"/>
          <w:sz w:val="27"/>
          <w:szCs w:val="27"/>
        </w:rPr>
        <w:t>• See the table of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Object</w:t>
      </w:r>
      <w:r>
        <w:rPr>
          <w:rFonts w:ascii="Verdana" w:hAnsi="Verdana"/>
          <w:color w:val="000000"/>
          <w:sz w:val="27"/>
          <w:szCs w:val="27"/>
        </w:rPr>
        <w:t>’s methods 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5" w:anchor="ch09fig12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9.12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Heading3"/>
        <w:shd w:val="clear" w:color="auto" w:fill="FFFFFF"/>
        <w:spacing w:before="180" w:after="160"/>
        <w:rPr>
          <w:rFonts w:ascii="Verdana" w:hAnsi="Verdana"/>
          <w:color w:val="000000"/>
          <w:sz w:val="43"/>
          <w:szCs w:val="43"/>
        </w:rPr>
      </w:pPr>
      <w:r>
        <w:rPr>
          <w:rStyle w:val="epubpd884753"/>
          <w:rFonts w:ascii="Verdana" w:hAnsi="Verdana"/>
          <w:color w:val="884753"/>
          <w:sz w:val="43"/>
          <w:szCs w:val="43"/>
        </w:rPr>
        <w:t>Self-Review Exercises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16" w:anchor="ch09ans1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9.1</w:t>
        </w:r>
      </w:hyperlink>
      <w:bookmarkStart w:id="28" w:name="Fill_in"/>
      <w:bookmarkEnd w:id="28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Fill in the blanks in each of the following statements: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29" w:name="of_software"/>
      <w:bookmarkEnd w:id="29"/>
      <w:r>
        <w:rPr>
          <w:rFonts w:ascii="Verdana" w:hAnsi="Verdana"/>
          <w:color w:val="000000"/>
          <w:sz w:val="27"/>
          <w:szCs w:val="27"/>
        </w:rPr>
        <w:t>a) ______ is a form of software reusability in which new classes acquire the members of existing classes and embellish those classes with new capabilities.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30" w:name="be_accessed"/>
      <w:bookmarkEnd w:id="30"/>
      <w:r>
        <w:rPr>
          <w:rFonts w:ascii="Verdana" w:hAnsi="Verdana"/>
          <w:color w:val="000000"/>
          <w:sz w:val="27"/>
          <w:szCs w:val="27"/>
        </w:rPr>
        <w:t>b) A superclass’s ______ members can be accessed in the superclass declaration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and in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subclass declarations.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In a(n) ______ relationship, an object of a subclass can also be treated as an object of its superclass.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31" w:name="classes_as"/>
      <w:bookmarkEnd w:id="31"/>
      <w:r>
        <w:rPr>
          <w:rFonts w:ascii="Verdana" w:hAnsi="Verdana"/>
          <w:color w:val="000000"/>
          <w:sz w:val="27"/>
          <w:szCs w:val="27"/>
        </w:rPr>
        <w:t>d) In a(n) ______ relationship, a class object has references to objects of other classes as members.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32" w:name="a_class"/>
      <w:bookmarkEnd w:id="32"/>
      <w:r>
        <w:rPr>
          <w:rFonts w:ascii="Verdana" w:hAnsi="Verdana"/>
          <w:color w:val="000000"/>
          <w:sz w:val="27"/>
          <w:szCs w:val="27"/>
        </w:rPr>
        <w:t>e) In single inheritance, a class exists in a(n) ______ relationship with its subclasses.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33" w:name="a_reference"/>
      <w:bookmarkEnd w:id="33"/>
      <w:r>
        <w:rPr>
          <w:rFonts w:ascii="Verdana" w:hAnsi="Verdana"/>
          <w:color w:val="000000"/>
          <w:sz w:val="27"/>
          <w:szCs w:val="27"/>
        </w:rPr>
        <w:t>f) A superclass’s ______ members are accessible anywhere that the program has a reference to an object of that superclass or to an object of one of its subclasses.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34" w:name="is_instantiated"/>
      <w:bookmarkEnd w:id="34"/>
      <w:r>
        <w:rPr>
          <w:rFonts w:ascii="Verdana" w:hAnsi="Verdana"/>
          <w:color w:val="000000"/>
          <w:sz w:val="27"/>
          <w:szCs w:val="27"/>
        </w:rPr>
        <w:t>g) When an object of a subclass is instantiated, a superclass ______ is called implicitly or explicitly.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35" w:name="call_superclass"/>
      <w:bookmarkEnd w:id="35"/>
      <w:r>
        <w:rPr>
          <w:rFonts w:ascii="Verdana" w:hAnsi="Verdana"/>
          <w:color w:val="000000"/>
          <w:sz w:val="27"/>
          <w:szCs w:val="27"/>
        </w:rPr>
        <w:t>h) Subclass constructors can call superclass constructors via the ______ keyword.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17" w:anchor="ch09ans2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9.2</w:t>
        </w:r>
      </w:hyperlink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State whether each of the following is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true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or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false</w:t>
      </w:r>
      <w:r>
        <w:rPr>
          <w:rFonts w:ascii="Verdana" w:hAnsi="Verdana"/>
          <w:color w:val="000000"/>
          <w:sz w:val="27"/>
          <w:szCs w:val="27"/>
        </w:rPr>
        <w:t>. If a statement is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false</w:t>
      </w:r>
      <w:r>
        <w:rPr>
          <w:rFonts w:ascii="Verdana" w:hAnsi="Verdana"/>
          <w:color w:val="000000"/>
          <w:sz w:val="27"/>
          <w:szCs w:val="27"/>
        </w:rPr>
        <w:t>, explain why.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 Superclass constructors are not inherited by subclasses.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has-a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relationship is implemented via inheritance.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Car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class has an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27"/>
          <w:szCs w:val="27"/>
        </w:rPr>
        <w:t>is</w:t>
      </w:r>
      <w:proofErr w:type="spellEnd"/>
      <w:r>
        <w:rPr>
          <w:rStyle w:val="Emphasis"/>
          <w:rFonts w:ascii="Verdana" w:hAnsi="Verdana"/>
          <w:color w:val="000000"/>
          <w:sz w:val="27"/>
          <w:szCs w:val="27"/>
        </w:rPr>
        <w:t>-a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relationship with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HTMLCode"/>
          <w:rFonts w:ascii="Courier" w:hAnsi="Courier"/>
          <w:color w:val="000000"/>
        </w:rPr>
        <w:t>SteeringWheel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Brakes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classes.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36" w:name="the_same"/>
      <w:bookmarkEnd w:id="36"/>
      <w:r>
        <w:rPr>
          <w:rFonts w:ascii="Verdana" w:hAnsi="Verdana"/>
          <w:color w:val="000000"/>
          <w:sz w:val="27"/>
          <w:szCs w:val="27"/>
        </w:rPr>
        <w:t>d) When a subclass redefines a superclass method by using the same signature, the subclass is said to overload that superclass method.</w:t>
      </w:r>
    </w:p>
    <w:p w:rsidR="00C62EAE" w:rsidRDefault="00C62EAE" w:rsidP="00C62EAE">
      <w:pPr>
        <w:pStyle w:val="Heading3"/>
        <w:shd w:val="clear" w:color="auto" w:fill="FFFFFF"/>
        <w:spacing w:before="180" w:after="160"/>
        <w:rPr>
          <w:rFonts w:ascii="Verdana" w:hAnsi="Verdana"/>
          <w:color w:val="000000"/>
          <w:sz w:val="43"/>
          <w:szCs w:val="43"/>
        </w:rPr>
      </w:pPr>
      <w:r>
        <w:rPr>
          <w:rStyle w:val="epubpd884753"/>
          <w:rFonts w:ascii="Verdana" w:hAnsi="Verdana"/>
          <w:color w:val="884753"/>
          <w:sz w:val="43"/>
          <w:szCs w:val="43"/>
        </w:rPr>
        <w:lastRenderedPageBreak/>
        <w:t>Answers to Self-Review Exercises</w:t>
      </w:r>
    </w:p>
    <w:p w:rsidR="00C62EAE" w:rsidRDefault="00C62EAE" w:rsidP="00C62EAE">
      <w:pPr>
        <w:pStyle w:val="epubanswer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18" w:anchor="ch09que1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9.1</w:t>
        </w:r>
      </w:hyperlink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 Inheritance.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public</w:t>
      </w:r>
      <w:bookmarkStart w:id="37" w:name="and"/>
      <w:bookmarkEnd w:id="37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protected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is-</w:t>
      </w:r>
      <w:proofErr w:type="gramStart"/>
      <w:r>
        <w:rPr>
          <w:rStyle w:val="Emphasis"/>
          <w:rFonts w:ascii="Verdana" w:hAnsi="Verdana"/>
          <w:color w:val="000000"/>
          <w:sz w:val="27"/>
          <w:szCs w:val="27"/>
        </w:rPr>
        <w:t>a</w:t>
      </w:r>
      <w:proofErr w:type="gram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or inheritance.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has-</w:t>
      </w:r>
      <w:proofErr w:type="gramStart"/>
      <w:r>
        <w:rPr>
          <w:rStyle w:val="Emphasis"/>
          <w:rFonts w:ascii="Verdana" w:hAnsi="Verdana"/>
          <w:color w:val="000000"/>
          <w:sz w:val="27"/>
          <w:szCs w:val="27"/>
        </w:rPr>
        <w:t>a</w:t>
      </w:r>
      <w:proofErr w:type="gram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or composition.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e) hierarchical.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public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g) constructor.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super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epubanswer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19" w:anchor="ch09que2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9.2</w:t>
        </w:r>
      </w:hyperlink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 True.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False.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has-a</w:t>
      </w:r>
      <w:bookmarkStart w:id="38" w:name="via_composition"/>
      <w:bookmarkEnd w:id="38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relationship is implemented via composition. An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27"/>
          <w:szCs w:val="27"/>
        </w:rPr>
        <w:t>is</w:t>
      </w:r>
      <w:proofErr w:type="spellEnd"/>
      <w:r>
        <w:rPr>
          <w:rStyle w:val="Emphasis"/>
          <w:rFonts w:ascii="Verdana" w:hAnsi="Verdana"/>
          <w:color w:val="000000"/>
          <w:sz w:val="27"/>
          <w:szCs w:val="27"/>
        </w:rPr>
        <w:t>-a</w:t>
      </w:r>
      <w:bookmarkStart w:id="39" w:name="via_inheritance"/>
      <w:bookmarkEnd w:id="39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relationship is implemented via inheritance.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bookmarkStart w:id="40" w:name="example_of"/>
      <w:bookmarkEnd w:id="40"/>
      <w:r>
        <w:rPr>
          <w:rFonts w:ascii="Verdana" w:hAnsi="Verdana"/>
          <w:color w:val="000000"/>
          <w:sz w:val="27"/>
          <w:szCs w:val="27"/>
        </w:rPr>
        <w:t>c) False. This is an example of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27"/>
          <w:szCs w:val="27"/>
        </w:rPr>
        <w:t>has</w:t>
      </w:r>
      <w:proofErr w:type="spellEnd"/>
      <w:r>
        <w:rPr>
          <w:rStyle w:val="Emphasis"/>
          <w:rFonts w:ascii="Verdana" w:hAnsi="Verdana"/>
          <w:color w:val="000000"/>
          <w:sz w:val="27"/>
          <w:szCs w:val="27"/>
        </w:rPr>
        <w:t>-a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relationship.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hAnsi="Courier"/>
          <w:color w:val="000000"/>
        </w:rPr>
        <w:t>Car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has an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27"/>
          <w:szCs w:val="27"/>
        </w:rPr>
        <w:t>is</w:t>
      </w:r>
      <w:proofErr w:type="spellEnd"/>
      <w:r>
        <w:rPr>
          <w:rStyle w:val="Emphasis"/>
          <w:rFonts w:ascii="Verdana" w:hAnsi="Verdana"/>
          <w:color w:val="000000"/>
          <w:sz w:val="27"/>
          <w:szCs w:val="27"/>
        </w:rPr>
        <w:t>-a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relationship with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Vehicle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epubanswera"/>
        <w:shd w:val="clear" w:color="auto" w:fill="FFFFFF"/>
        <w:spacing w:before="80" w:beforeAutospacing="0" w:after="80" w:afterAutospacing="0"/>
        <w:ind w:left="740" w:hanging="280"/>
        <w:rPr>
          <w:rFonts w:ascii="Verdana" w:hAnsi="Verdana"/>
          <w:color w:val="000000"/>
          <w:sz w:val="27"/>
          <w:szCs w:val="27"/>
        </w:rPr>
      </w:pPr>
      <w:bookmarkStart w:id="41" w:name="but_a"/>
      <w:bookmarkEnd w:id="41"/>
      <w:r>
        <w:rPr>
          <w:rFonts w:ascii="Verdana" w:hAnsi="Verdana"/>
          <w:color w:val="000000"/>
          <w:sz w:val="27"/>
          <w:szCs w:val="27"/>
        </w:rPr>
        <w:t>d) False. This is known as overriding, not overloading—an overloaded method has the same name, but a different signature.</w:t>
      </w:r>
    </w:p>
    <w:p w:rsidR="00C62EAE" w:rsidRDefault="00C62EAE" w:rsidP="00C62EAE">
      <w:pPr>
        <w:pStyle w:val="Heading3"/>
        <w:shd w:val="clear" w:color="auto" w:fill="FFFFFF"/>
        <w:spacing w:before="180" w:after="160"/>
        <w:rPr>
          <w:rFonts w:ascii="Verdana" w:hAnsi="Verdana"/>
          <w:color w:val="000000"/>
          <w:sz w:val="43"/>
          <w:szCs w:val="43"/>
        </w:rPr>
      </w:pPr>
      <w:r>
        <w:rPr>
          <w:rStyle w:val="epubpd884753"/>
          <w:rFonts w:ascii="Verdana" w:hAnsi="Verdana"/>
          <w:color w:val="884753"/>
          <w:sz w:val="43"/>
          <w:szCs w:val="43"/>
        </w:rPr>
        <w:t>Exercises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9.3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bookmarkStart w:id="42" w:name="composition_rather"/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(Using Composition Rather Than Inheritance)</w:t>
      </w:r>
      <w:bookmarkStart w:id="43" w:name="with_inheritance"/>
      <w:bookmarkEnd w:id="43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Many programs written with inheritance could be written with composition instead, and vice versa. Rewrite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BasePlusCommissionEmployee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</w:t>
      </w:r>
      <w:hyperlink r:id="rId20" w:anchor="ch09fig1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9.11</w:t>
        </w:r>
      </w:hyperlink>
      <w:r>
        <w:rPr>
          <w:rFonts w:ascii="Verdana" w:hAnsi="Verdana"/>
          <w:color w:val="000000"/>
          <w:sz w:val="27"/>
          <w:szCs w:val="27"/>
        </w:rPr>
        <w:t xml:space="preserve">) of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HTMLCode"/>
          <w:rFonts w:ascii="Courier" w:eastAsiaTheme="majorEastAsia" w:hAnsi="Courier"/>
          <w:color w:val="000000"/>
        </w:rPr>
        <w:t>CommissionEmployee</w:t>
      </w:r>
      <w:proofErr w:type="spellEnd"/>
      <w:r>
        <w:rPr>
          <w:rFonts w:ascii="Verdana" w:hAnsi="Verdana"/>
          <w:color w:val="000000"/>
          <w:sz w:val="27"/>
          <w:szCs w:val="27"/>
        </w:rPr>
        <w:t>–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BasePlusCommissionEmployee</w:t>
      </w:r>
      <w:bookmarkEnd w:id="42"/>
      <w:r>
        <w:rPr>
          <w:rFonts w:ascii="Verdana" w:hAnsi="Verdana"/>
          <w:color w:val="000000"/>
          <w:sz w:val="27"/>
          <w:szCs w:val="27"/>
        </w:rPr>
        <w:t>hierarchy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to use composition rather than inheritance.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9.4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(Software Reuse)</w:t>
      </w:r>
      <w:bookmarkStart w:id="44" w:name="in_which"/>
      <w:bookmarkEnd w:id="44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Discuss the ways in which inheritance promotes software reuse, saves time during program development and helps prevent errors.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9.5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Student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Inheritance Hierarchy)</w:t>
      </w:r>
      <w:bookmarkStart w:id="45" w:name="to_the"/>
      <w:bookmarkEnd w:id="45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Draw an inheritance hierarchy for students at a university similar to the hierarchy shown 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1" w:anchor="ch09fig02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9.2</w:t>
        </w:r>
      </w:hyperlink>
      <w:r>
        <w:rPr>
          <w:rFonts w:ascii="Verdana" w:hAnsi="Verdana"/>
          <w:color w:val="000000"/>
          <w:sz w:val="27"/>
          <w:szCs w:val="27"/>
        </w:rPr>
        <w:t>. Use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Student</w:t>
      </w:r>
      <w:bookmarkStart w:id="46" w:name="superclass_of"/>
      <w:bookmarkEnd w:id="46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as the superclass of the hierarchy, then extend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Student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with </w:t>
      </w:r>
      <w:proofErr w:type="spellStart"/>
      <w:r>
        <w:rPr>
          <w:rFonts w:ascii="Verdana" w:hAnsi="Verdana"/>
          <w:color w:val="000000"/>
          <w:sz w:val="27"/>
          <w:szCs w:val="27"/>
        </w:rPr>
        <w:t>classes</w:t>
      </w:r>
      <w:r>
        <w:rPr>
          <w:rStyle w:val="HTMLCode"/>
          <w:rFonts w:ascii="Courier" w:eastAsiaTheme="majorEastAsia" w:hAnsi="Courier"/>
          <w:color w:val="000000"/>
        </w:rPr>
        <w:t>UndergraduateStudent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GraduateStudent</w:t>
      </w:r>
      <w:bookmarkStart w:id="47" w:name="as_possible"/>
      <w:bookmarkEnd w:id="47"/>
      <w:proofErr w:type="spellEnd"/>
      <w:r>
        <w:rPr>
          <w:rFonts w:ascii="Verdana" w:hAnsi="Verdana"/>
          <w:color w:val="000000"/>
          <w:sz w:val="27"/>
          <w:szCs w:val="27"/>
        </w:rPr>
        <w:t xml:space="preserve">. </w:t>
      </w:r>
      <w:r>
        <w:rPr>
          <w:rFonts w:ascii="Verdana" w:hAnsi="Verdana"/>
          <w:color w:val="000000"/>
          <w:sz w:val="27"/>
          <w:szCs w:val="27"/>
        </w:rPr>
        <w:lastRenderedPageBreak/>
        <w:t>Continue to extend the hierarchy as deep (i.e., as many levels) as possible. For example,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Freshman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Sophomore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Junior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HTMLCode"/>
          <w:rFonts w:ascii="Courier" w:eastAsiaTheme="majorEastAsia" w:hAnsi="Courier"/>
          <w:color w:val="000000"/>
        </w:rPr>
        <w:t>Senior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might extend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UndergraduateStudent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, </w:t>
      </w:r>
      <w:proofErr w:type="spellStart"/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HTMLCode"/>
          <w:rFonts w:ascii="Courier" w:eastAsiaTheme="majorEastAsia" w:hAnsi="Courier"/>
          <w:color w:val="000000"/>
        </w:rPr>
        <w:t>DoctoralStudent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MastersStudent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might be subclasses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GraduateStudent</w:t>
      </w:r>
      <w:bookmarkStart w:id="48" w:name="that_exist"/>
      <w:bookmarkEnd w:id="48"/>
      <w:proofErr w:type="spellEnd"/>
      <w:r>
        <w:rPr>
          <w:rFonts w:ascii="Verdana" w:hAnsi="Verdana"/>
          <w:color w:val="000000"/>
          <w:sz w:val="27"/>
          <w:szCs w:val="27"/>
        </w:rPr>
        <w:t>. After drawing the hierarchy, discuss the relationships that exist between the classes. [</w:t>
      </w:r>
      <w:r>
        <w:rPr>
          <w:rStyle w:val="Emphasis"/>
          <w:rFonts w:ascii="Verdana" w:hAnsi="Verdana"/>
          <w:color w:val="000000"/>
          <w:sz w:val="27"/>
          <w:szCs w:val="27"/>
        </w:rPr>
        <w:t>Note:</w:t>
      </w:r>
      <w:bookmarkStart w:id="49" w:name="need_to"/>
      <w:bookmarkEnd w:id="49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You do not need to write any code for this exercise.]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9.6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Shape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Inheritance Hierarchy)</w:t>
      </w:r>
      <w:bookmarkStart w:id="50" w:name="shapes_included"/>
      <w:bookmarkEnd w:id="50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The world of shapes is much richer than the shapes included in the inheritance hierarchy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2" w:anchor="ch09fig03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9.3</w:t>
        </w:r>
      </w:hyperlink>
      <w:bookmarkStart w:id="51" w:name="Write_down"/>
      <w:bookmarkEnd w:id="51"/>
      <w:r>
        <w:rPr>
          <w:rFonts w:ascii="Verdana" w:hAnsi="Verdana"/>
          <w:color w:val="000000"/>
          <w:sz w:val="27"/>
          <w:szCs w:val="27"/>
        </w:rPr>
        <w:t>. Write down all the shapes you can think of—both two-dimensional and three-dimensional—and form them into a more complete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Shape</w:t>
      </w:r>
      <w:bookmarkStart w:id="52" w:name="many_levels"/>
      <w:bookmarkEnd w:id="52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hierarchy with as many levels as possible. Your hierarchy should have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Shape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at the top. Classes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TwoDimensionalShape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HTMLCode"/>
          <w:rFonts w:ascii="Courier" w:eastAsiaTheme="majorEastAsia" w:hAnsi="Courier"/>
          <w:color w:val="000000"/>
        </w:rPr>
        <w:t>ThreeDimensionalShape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should extend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Shape</w:t>
      </w:r>
      <w:bookmarkStart w:id="53" w:name="as"/>
      <w:bookmarkEnd w:id="53"/>
      <w:r>
        <w:rPr>
          <w:rFonts w:ascii="Verdana" w:hAnsi="Verdana"/>
          <w:color w:val="000000"/>
          <w:sz w:val="27"/>
          <w:szCs w:val="27"/>
        </w:rPr>
        <w:t>. Add additional subclasses, such as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Quadrilateral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Sphere</w:t>
      </w:r>
      <w:bookmarkStart w:id="54" w:name="locations_in"/>
      <w:bookmarkEnd w:id="54"/>
      <w:r>
        <w:rPr>
          <w:rFonts w:ascii="Verdana" w:hAnsi="Verdana"/>
          <w:color w:val="000000"/>
          <w:sz w:val="27"/>
          <w:szCs w:val="27"/>
        </w:rPr>
        <w:t>, at their correct locations in the hierarchy as necessary.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9.7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protected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vs.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private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Some programmers prefer not to use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protected</w:t>
      </w:r>
      <w:bookmarkStart w:id="55" w:name="the_relative"/>
      <w:bookmarkEnd w:id="55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access, because they believe it breaks the encapsulation of the superclass. Discuss the relative merits of using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protected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access vs. using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private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access in </w:t>
      </w:r>
      <w:proofErr w:type="spellStart"/>
      <w:r>
        <w:rPr>
          <w:rFonts w:ascii="Verdana" w:hAnsi="Verdana"/>
          <w:color w:val="000000"/>
          <w:sz w:val="27"/>
          <w:szCs w:val="27"/>
        </w:rPr>
        <w:t>superclasses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9.8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Quadrilateral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Inheritance Hierarchy)</w:t>
      </w:r>
      <w:bookmarkStart w:id="56" w:name="inheritance_hierarchy"/>
      <w:bookmarkEnd w:id="56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an inheritance hierarchy for classes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Quadrilateral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gramStart"/>
      <w:r>
        <w:rPr>
          <w:rStyle w:val="HTMLCode"/>
          <w:rFonts w:ascii="Courier" w:eastAsiaTheme="majorEastAsia" w:hAnsi="Courier"/>
          <w:color w:val="000000"/>
        </w:rPr>
        <w:t>Trapezoid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HTMLCode"/>
          <w:rFonts w:ascii="Courier" w:eastAsiaTheme="majorEastAsia" w:hAnsi="Courier"/>
          <w:color w:val="000000"/>
        </w:rPr>
        <w:t>Parallelogram</w:t>
      </w:r>
      <w:proofErr w:type="gramEnd"/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Rectangle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Square</w:t>
      </w:r>
      <w:r>
        <w:rPr>
          <w:rFonts w:ascii="Verdana" w:hAnsi="Verdana"/>
          <w:color w:val="000000"/>
          <w:sz w:val="27"/>
          <w:szCs w:val="27"/>
        </w:rPr>
        <w:t>. Use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Quadrilateral</w:t>
      </w:r>
      <w:r>
        <w:rPr>
          <w:rFonts w:ascii="Verdana" w:hAnsi="Verdana"/>
          <w:color w:val="000000"/>
          <w:sz w:val="27"/>
          <w:szCs w:val="27"/>
        </w:rPr>
        <w:t>as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the superclass of the hierarchy. Create and use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Point</w:t>
      </w:r>
      <w:bookmarkStart w:id="57" w:name="hierarchy_as"/>
      <w:bookmarkEnd w:id="57"/>
      <w:r>
        <w:rPr>
          <w:rFonts w:ascii="Verdana" w:hAnsi="Verdana"/>
          <w:color w:val="000000"/>
          <w:sz w:val="27"/>
          <w:szCs w:val="27"/>
        </w:rPr>
        <w:t>class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to represent the points in each shape. Make the hierarchy as deep (i.e., as many levels) as possible. Specify the instance variables and methods for each class.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HTMLCode"/>
          <w:rFonts w:ascii="Courier" w:eastAsiaTheme="majorEastAsia" w:hAnsi="Courier"/>
          <w:color w:val="000000"/>
        </w:rPr>
        <w:t>private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instance variables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Quadrilateral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should be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Emphasis"/>
          <w:rFonts w:ascii="Verdana" w:hAnsi="Verdana"/>
          <w:color w:val="000000"/>
          <w:sz w:val="27"/>
          <w:szCs w:val="27"/>
        </w:rPr>
        <w:t>x</w:t>
      </w:r>
      <w:proofErr w:type="spellEnd"/>
      <w:r>
        <w:rPr>
          <w:rStyle w:val="Emphasis"/>
          <w:rFonts w:ascii="Verdana" w:hAnsi="Verdana"/>
          <w:color w:val="000000"/>
          <w:sz w:val="27"/>
          <w:szCs w:val="27"/>
        </w:rPr>
        <w:t>-y</w:t>
      </w:r>
      <w:bookmarkStart w:id="58" w:name="of_the"/>
      <w:bookmarkEnd w:id="58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coordinate pairs for the four endpoints of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HTMLCode"/>
          <w:rFonts w:ascii="Courier" w:eastAsiaTheme="majorEastAsia" w:hAnsi="Courier"/>
          <w:color w:val="000000"/>
        </w:rPr>
        <w:t>Quadrilateral</w:t>
      </w:r>
      <w:bookmarkStart w:id="59" w:name="that_instantiates"/>
      <w:bookmarkEnd w:id="59"/>
      <w:proofErr w:type="spellEnd"/>
      <w:r>
        <w:rPr>
          <w:rFonts w:ascii="Verdana" w:hAnsi="Verdana"/>
          <w:color w:val="000000"/>
          <w:sz w:val="27"/>
          <w:szCs w:val="27"/>
        </w:rPr>
        <w:t>. Write a program that instantiates objects of your classes and outputs each object’s area (</w:t>
      </w:r>
      <w:proofErr w:type="spellStart"/>
      <w:r>
        <w:rPr>
          <w:rFonts w:ascii="Verdana" w:hAnsi="Verdana"/>
          <w:color w:val="000000"/>
          <w:sz w:val="27"/>
          <w:szCs w:val="27"/>
        </w:rPr>
        <w:t>except</w:t>
      </w:r>
      <w:r>
        <w:rPr>
          <w:rStyle w:val="HTMLCode"/>
          <w:rFonts w:ascii="Courier" w:eastAsiaTheme="majorEastAsia" w:hAnsi="Courier"/>
          <w:color w:val="000000"/>
        </w:rPr>
        <w:t>Quadrilateral</w:t>
      </w:r>
      <w:proofErr w:type="spellEnd"/>
      <w:r>
        <w:rPr>
          <w:rFonts w:ascii="Verdana" w:hAnsi="Verdana"/>
          <w:color w:val="000000"/>
          <w:sz w:val="27"/>
          <w:szCs w:val="27"/>
        </w:rPr>
        <w:t>).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9.9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(What Does Each Code Snippet Do?)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60" w:name="an_overridden"/>
      <w:bookmarkEnd w:id="60"/>
      <w:r>
        <w:rPr>
          <w:rFonts w:ascii="Verdana" w:hAnsi="Verdana"/>
          <w:color w:val="000000"/>
          <w:sz w:val="27"/>
          <w:szCs w:val="27"/>
        </w:rPr>
        <w:t>a) Assume that the following method call is located in an overridden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earnings</w:t>
      </w:r>
      <w:bookmarkStart w:id="61" w:name="method_in"/>
      <w:bookmarkEnd w:id="61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 in a subclass:</w:t>
      </w:r>
    </w:p>
    <w:p w:rsidR="00C62EAE" w:rsidRDefault="00C62EAE" w:rsidP="00C62EAE">
      <w:pPr>
        <w:pStyle w:val="epubpre1"/>
        <w:shd w:val="clear" w:color="auto" w:fill="FFFFFF"/>
        <w:spacing w:before="200" w:beforeAutospacing="0" w:after="200" w:afterAutospacing="0"/>
        <w:ind w:left="900"/>
        <w:rPr>
          <w:rFonts w:ascii="Courier" w:hAnsi="Courier"/>
          <w:color w:val="000000"/>
          <w:sz w:val="27"/>
          <w:szCs w:val="27"/>
        </w:rPr>
      </w:pPr>
      <w:proofErr w:type="spellStart"/>
      <w:proofErr w:type="gramStart"/>
      <w:r>
        <w:rPr>
          <w:rStyle w:val="epubpd264896"/>
          <w:rFonts w:ascii="Courier" w:hAnsi="Courier"/>
          <w:color w:val="264896"/>
          <w:sz w:val="27"/>
          <w:szCs w:val="27"/>
        </w:rPr>
        <w:t>super</w:t>
      </w:r>
      <w:r>
        <w:rPr>
          <w:rFonts w:ascii="Courier" w:hAnsi="Courier"/>
          <w:color w:val="000000"/>
          <w:sz w:val="27"/>
          <w:szCs w:val="27"/>
        </w:rPr>
        <w:t>.earnings</w:t>
      </w:r>
      <w:proofErr w:type="spellEnd"/>
      <w:proofErr w:type="gramEnd"/>
      <w:r>
        <w:rPr>
          <w:rFonts w:ascii="Courier" w:hAnsi="Courier"/>
          <w:color w:val="000000"/>
          <w:sz w:val="27"/>
          <w:szCs w:val="27"/>
        </w:rPr>
        <w:t>()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62" w:name="following_line"/>
      <w:r>
        <w:rPr>
          <w:rFonts w:ascii="Verdana" w:hAnsi="Verdana"/>
          <w:color w:val="000000"/>
          <w:sz w:val="27"/>
          <w:szCs w:val="27"/>
        </w:rPr>
        <w:t>b) Assume that the following line of code appears before a method declaration:</w:t>
      </w:r>
    </w:p>
    <w:p w:rsidR="00C62EAE" w:rsidRDefault="00C62EAE" w:rsidP="00C62EAE">
      <w:pPr>
        <w:pStyle w:val="epubpre1"/>
        <w:shd w:val="clear" w:color="auto" w:fill="FFFFFF"/>
        <w:spacing w:before="200" w:beforeAutospacing="0" w:after="200" w:afterAutospacing="0"/>
        <w:ind w:left="900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lastRenderedPageBreak/>
        <w:t>@Override</w:t>
      </w:r>
    </w:p>
    <w:bookmarkEnd w:id="62"/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Assume that the following line of code appears as the first statement in a constructor’s body:</w:t>
      </w:r>
    </w:p>
    <w:p w:rsidR="00C62EAE" w:rsidRDefault="00C62EAE" w:rsidP="00C62EAE">
      <w:pPr>
        <w:pStyle w:val="epubcodelink"/>
        <w:keepNext/>
        <w:shd w:val="clear" w:color="auto" w:fill="FFFFFF"/>
        <w:spacing w:before="120" w:beforeAutospacing="0" w:after="120" w:afterAutospacing="0"/>
        <w:rPr>
          <w:rFonts w:ascii="Verdana" w:hAnsi="Verdana"/>
          <w:b/>
          <w:bCs/>
          <w:color w:val="000000"/>
          <w:sz w:val="21"/>
          <w:szCs w:val="21"/>
        </w:rPr>
      </w:pPr>
      <w:hyperlink r:id="rId23" w:anchor="p394pro01a" w:history="1">
        <w:r>
          <w:rPr>
            <w:rStyle w:val="Hyperlink"/>
            <w:rFonts w:ascii="Verdana" w:hAnsi="Verdana"/>
            <w:b/>
            <w:bCs/>
            <w:color w:val="00467F"/>
            <w:sz w:val="21"/>
            <w:szCs w:val="21"/>
          </w:rPr>
          <w:t>Click here to view code image</w:t>
        </w:r>
      </w:hyperlink>
    </w:p>
    <w:p w:rsidR="00C62EAE" w:rsidRDefault="00C62EAE" w:rsidP="00C62EAE">
      <w:pPr>
        <w:pStyle w:val="epubpre1"/>
        <w:shd w:val="clear" w:color="auto" w:fill="FFFFFF"/>
        <w:spacing w:before="200" w:beforeAutospacing="0" w:after="200" w:afterAutospacing="0"/>
        <w:ind w:left="900"/>
        <w:rPr>
          <w:rFonts w:ascii="Courier" w:hAnsi="Courier"/>
          <w:color w:val="000000"/>
          <w:sz w:val="27"/>
          <w:szCs w:val="27"/>
        </w:rPr>
      </w:pPr>
      <w:proofErr w:type="gramStart"/>
      <w:r>
        <w:rPr>
          <w:rStyle w:val="epubpd264896"/>
          <w:rFonts w:ascii="Courier" w:hAnsi="Courier"/>
          <w:color w:val="264896"/>
          <w:sz w:val="27"/>
          <w:szCs w:val="27"/>
        </w:rPr>
        <w:t>super</w:t>
      </w:r>
      <w:r>
        <w:rPr>
          <w:rFonts w:ascii="Courier" w:hAnsi="Courier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Courier" w:hAnsi="Courier"/>
          <w:color w:val="000000"/>
          <w:sz w:val="27"/>
          <w:szCs w:val="27"/>
        </w:rPr>
        <w:t>firstArgument</w:t>
      </w:r>
      <w:proofErr w:type="spellEnd"/>
      <w:r>
        <w:rPr>
          <w:rFonts w:ascii="Courier" w:hAnsi="Courier"/>
          <w:color w:val="000000"/>
          <w:sz w:val="27"/>
          <w:szCs w:val="27"/>
        </w:rPr>
        <w:t xml:space="preserve">, </w:t>
      </w:r>
      <w:proofErr w:type="spellStart"/>
      <w:r>
        <w:rPr>
          <w:rFonts w:ascii="Courier" w:hAnsi="Courier"/>
          <w:color w:val="000000"/>
          <w:sz w:val="27"/>
          <w:szCs w:val="27"/>
        </w:rPr>
        <w:t>secondArgument</w:t>
      </w:r>
      <w:proofErr w:type="spellEnd"/>
      <w:r>
        <w:rPr>
          <w:rFonts w:ascii="Courier" w:hAnsi="Courier"/>
          <w:color w:val="000000"/>
          <w:sz w:val="27"/>
          <w:szCs w:val="27"/>
        </w:rPr>
        <w:t>);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9.10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(Write a Line of Code)</w:t>
      </w:r>
      <w:bookmarkStart w:id="63" w:name="of_code"/>
      <w:bookmarkEnd w:id="63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 line of code that performs each of the following tasks: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 Specify that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PieceWorker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inherits from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Call superclass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>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toString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 from subclass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PieceWorker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toString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method.</w:t>
      </w:r>
    </w:p>
    <w:p w:rsidR="00C62EAE" w:rsidRDefault="00C62EAE" w:rsidP="00C62EAE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Call superclass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 xml:space="preserve">’s constructor from </w:t>
      </w:r>
      <w:proofErr w:type="spellStart"/>
      <w:r>
        <w:rPr>
          <w:rFonts w:ascii="Verdana" w:hAnsi="Verdana"/>
          <w:color w:val="000000"/>
          <w:sz w:val="27"/>
          <w:szCs w:val="27"/>
        </w:rPr>
        <w:t>subclass</w:t>
      </w:r>
      <w:r>
        <w:rPr>
          <w:rStyle w:val="HTMLCode"/>
          <w:rFonts w:ascii="Courier" w:eastAsiaTheme="majorEastAsia" w:hAnsi="Courier"/>
          <w:color w:val="000000"/>
        </w:rPr>
        <w:t>PieceWorker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constructor—assume that the superclass constructor receives three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String</w:t>
      </w:r>
      <w:r>
        <w:rPr>
          <w:rFonts w:ascii="Verdana" w:hAnsi="Verdana"/>
          <w:color w:val="000000"/>
          <w:sz w:val="27"/>
          <w:szCs w:val="27"/>
        </w:rPr>
        <w:t>s representing the first name, last name and social security number.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9.11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(Using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super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in a Constructor’s Body)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Explain why you would use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super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 the first statement of a subclass constructor’s body.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9.12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(Using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super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 xml:space="preserve">in an Instance Method’s </w:t>
      </w:r>
      <w:proofErr w:type="gramStart"/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Body)</w:t>
      </w:r>
      <w:r>
        <w:rPr>
          <w:rFonts w:ascii="Verdana" w:hAnsi="Verdana"/>
          <w:color w:val="000000"/>
          <w:sz w:val="27"/>
          <w:szCs w:val="27"/>
        </w:rPr>
        <w:t>Explain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why you would use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super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 the body of a subclass’s instance method.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9.13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(Calling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color w:val="000000"/>
          <w:sz w:val="27"/>
          <w:szCs w:val="27"/>
        </w:rPr>
        <w:t>get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Methods in a Class’s Body)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4" w:anchor="ch09fig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Figs. 9.10</w:t>
        </w:r>
      </w:hyperlink>
      <w:r>
        <w:rPr>
          <w:rFonts w:ascii="Verdana" w:hAnsi="Verdana"/>
          <w:color w:val="000000"/>
          <w:sz w:val="27"/>
          <w:szCs w:val="27"/>
        </w:rPr>
        <w:t>–</w:t>
      </w:r>
      <w:hyperlink r:id="rId25" w:anchor="ch09fig1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9.11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earnings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toString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each call various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get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methods within the same class. Explain the benefits of calling these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get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methods within the classes.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9.14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Employee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Hierarchy)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In this chapter, you studied an inheritance hierarchy in which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BasePlusCommissionEmployee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inherited from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CommissionEmployee</w:t>
      </w:r>
      <w:proofErr w:type="spellEnd"/>
      <w:r>
        <w:rPr>
          <w:rFonts w:ascii="Verdana" w:hAnsi="Verdana"/>
          <w:color w:val="000000"/>
          <w:sz w:val="27"/>
          <w:szCs w:val="27"/>
        </w:rPr>
        <w:t>. However, not all types of employees are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CommissionEmployee</w:t>
      </w:r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>. In this exercise, you’ll create a more general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superclass that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factors out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the attributes and behaviors in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CommissionEmployee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that are common to all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>s. The common attributes and behaviors for all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>s are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firstName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gramStart"/>
      <w:r>
        <w:rPr>
          <w:rStyle w:val="HTMLCode"/>
          <w:rFonts w:ascii="Courier" w:eastAsiaTheme="majorEastAsia" w:hAnsi="Courier"/>
          <w:color w:val="000000"/>
        </w:rPr>
        <w:t>lastName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HTMLCode"/>
          <w:rFonts w:ascii="Courier" w:eastAsiaTheme="majorEastAsia" w:hAnsi="Courier"/>
          <w:color w:val="000000"/>
        </w:rPr>
        <w:t>socialSecurityNumber</w:t>
      </w:r>
      <w:proofErr w:type="gramEnd"/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getFirstName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getLastName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HTMLCode"/>
          <w:rFonts w:ascii="Courier" w:eastAsiaTheme="majorEastAsia" w:hAnsi="Courier"/>
          <w:color w:val="000000"/>
        </w:rPr>
        <w:t>getSocialSecurityNumber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and a portion of </w:t>
      </w:r>
      <w:proofErr w:type="spellStart"/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HTMLCode"/>
          <w:rFonts w:ascii="Courier" w:eastAsiaTheme="majorEastAsia" w:hAnsi="Courier"/>
          <w:color w:val="000000"/>
        </w:rPr>
        <w:t>toString</w:t>
      </w:r>
      <w:proofErr w:type="spellEnd"/>
      <w:r>
        <w:rPr>
          <w:rFonts w:ascii="Verdana" w:hAnsi="Verdana"/>
          <w:color w:val="000000"/>
          <w:sz w:val="27"/>
          <w:szCs w:val="27"/>
        </w:rPr>
        <w:t>. Create a new superclass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bookmarkStart w:id="64" w:name="class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that contains these instance variables and methods and a constructor. Next, rewrite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CommissionEmployee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from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6" w:anchor="ch09lev2sec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 9.4.5</w:t>
        </w:r>
      </w:hyperlink>
      <w:bookmarkStart w:id="65" w:name="subclass_of"/>
      <w:bookmarkEnd w:id="65"/>
      <w:r>
        <w:rPr>
          <w:rFonts w:ascii="Verdana" w:hAnsi="Verdana"/>
          <w:color w:val="000000"/>
          <w:sz w:val="27"/>
          <w:szCs w:val="27"/>
        </w:rPr>
        <w:t>as a subclass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 xml:space="preserve">. </w:t>
      </w:r>
      <w:r>
        <w:rPr>
          <w:rFonts w:ascii="Verdana" w:hAnsi="Verdana"/>
          <w:color w:val="000000"/>
          <w:sz w:val="27"/>
          <w:szCs w:val="27"/>
        </w:rPr>
        <w:lastRenderedPageBreak/>
        <w:t>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CommissionEmployee</w:t>
      </w:r>
      <w:bookmarkStart w:id="66" w:name="are_not"/>
      <w:bookmarkEnd w:id="66"/>
      <w:r>
        <w:rPr>
          <w:rFonts w:ascii="Verdana" w:hAnsi="Verdana"/>
          <w:color w:val="000000"/>
          <w:sz w:val="27"/>
          <w:szCs w:val="27"/>
        </w:rPr>
        <w:t>should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contain only the instance variables and methods that are not declared in superclass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 xml:space="preserve">.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CommissionEmployee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constructor should invoke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constructor 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CommissionEmployee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toString</w:t>
      </w:r>
      <w:r>
        <w:rPr>
          <w:rFonts w:ascii="Verdana" w:hAnsi="Verdana"/>
          <w:color w:val="000000"/>
          <w:sz w:val="27"/>
          <w:szCs w:val="27"/>
        </w:rPr>
        <w:t>method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should invoke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>’s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toString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method. Once you’ve completed these modifications, run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HTMLCode"/>
          <w:rFonts w:ascii="Courier" w:eastAsiaTheme="majorEastAsia" w:hAnsi="Courier"/>
          <w:color w:val="000000"/>
        </w:rPr>
        <w:t>CommissionEmployeeTest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HTMLCode"/>
          <w:rFonts w:ascii="Courier" w:eastAsiaTheme="majorEastAsia" w:hAnsi="Courier"/>
          <w:color w:val="000000"/>
        </w:rPr>
        <w:t>BasePlusCommissionEmployeeTest</w:t>
      </w:r>
      <w:bookmarkStart w:id="67" w:name="ensure_that"/>
      <w:bookmarkEnd w:id="67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apps using these new classes to ensure that the apps still display the same results for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CommissionEmployee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object </w:t>
      </w:r>
      <w:proofErr w:type="spellStart"/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HTMLCode"/>
          <w:rFonts w:ascii="Courier" w:eastAsiaTheme="majorEastAsia" w:hAnsi="Courier"/>
          <w:color w:val="000000"/>
        </w:rPr>
        <w:t>BasePlusCommissionEmployee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object, respectively.</w:t>
      </w:r>
    </w:p>
    <w:p w:rsidR="00C62EAE" w:rsidRDefault="00C62EAE" w:rsidP="00C62EAE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9.15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(Creating a New Subclass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Employee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Other types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r>
        <w:rPr>
          <w:rFonts w:ascii="Verdana" w:hAnsi="Verdana"/>
          <w:color w:val="000000"/>
          <w:sz w:val="27"/>
          <w:szCs w:val="27"/>
        </w:rPr>
        <w:t>s might include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SalariedEmployee</w:t>
      </w:r>
      <w:bookmarkStart w:id="68" w:name="paid_a"/>
      <w:bookmarkEnd w:id="68"/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who get paid a fixed weekly salary,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PieceWorker</w:t>
      </w:r>
      <w:bookmarkStart w:id="69" w:name="they_produce"/>
      <w:bookmarkEnd w:id="69"/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who get paid by the number of pieces they produce 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HourlyEmployee</w:t>
      </w:r>
      <w:bookmarkStart w:id="70" w:name="s_who"/>
      <w:bookmarkEnd w:id="70"/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who get paid an hourly wage with time-and-a-half—1.5 times the hourly wage—for hours worked over 40 hours.</w:t>
      </w:r>
    </w:p>
    <w:p w:rsidR="00C62EAE" w:rsidRDefault="00C62EAE" w:rsidP="00C62EAE">
      <w:pPr>
        <w:pStyle w:val="epubindent"/>
        <w:shd w:val="clear" w:color="auto" w:fill="FFFFFF"/>
        <w:spacing w:before="80" w:beforeAutospacing="0" w:after="80" w:afterAutospacing="0"/>
        <w:ind w:firstLine="30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Create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HourlyEmployee</w:t>
      </w:r>
      <w:bookmarkEnd w:id="64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that inherits from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Employee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</w:t>
      </w:r>
      <w:hyperlink r:id="rId27" w:anchor="ch09que1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Exercise 9.14</w:t>
        </w:r>
      </w:hyperlink>
      <w:bookmarkStart w:id="71" w:name="variable"/>
      <w:bookmarkEnd w:id="71"/>
      <w:r>
        <w:rPr>
          <w:rFonts w:ascii="Verdana" w:hAnsi="Verdana"/>
          <w:color w:val="000000"/>
          <w:sz w:val="27"/>
          <w:szCs w:val="27"/>
        </w:rPr>
        <w:t>) and has instance variable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hours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r>
        <w:rPr>
          <w:rStyle w:val="HTMLCode"/>
          <w:rFonts w:ascii="Courier" w:eastAsiaTheme="majorEastAsia" w:hAnsi="Courier"/>
          <w:color w:val="000000"/>
        </w:rPr>
        <w:t>double</w:t>
      </w:r>
      <w:bookmarkStart w:id="72" w:name="hours_worked"/>
      <w:bookmarkEnd w:id="72"/>
      <w:proofErr w:type="spellEnd"/>
      <w:r>
        <w:rPr>
          <w:rFonts w:ascii="Verdana" w:hAnsi="Verdana"/>
          <w:color w:val="000000"/>
          <w:sz w:val="27"/>
          <w:szCs w:val="27"/>
        </w:rPr>
        <w:t xml:space="preserve">) that represents the hours worked, instance </w:t>
      </w:r>
      <w:proofErr w:type="spellStart"/>
      <w:r>
        <w:rPr>
          <w:rFonts w:ascii="Verdana" w:hAnsi="Verdana"/>
          <w:color w:val="000000"/>
          <w:sz w:val="27"/>
          <w:szCs w:val="27"/>
        </w:rPr>
        <w:t>variable</w:t>
      </w:r>
      <w:r>
        <w:rPr>
          <w:rStyle w:val="HTMLCode"/>
          <w:rFonts w:ascii="Courier" w:eastAsiaTheme="majorEastAsia" w:hAnsi="Courier"/>
          <w:color w:val="000000"/>
        </w:rPr>
        <w:t>wage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double</w:t>
      </w:r>
      <w:bookmarkStart w:id="73" w:name="arguments_a"/>
      <w:bookmarkEnd w:id="73"/>
      <w:r>
        <w:rPr>
          <w:rFonts w:ascii="Verdana" w:hAnsi="Verdana"/>
          <w:color w:val="000000"/>
          <w:sz w:val="27"/>
          <w:szCs w:val="27"/>
        </w:rPr>
        <w:t>) that represents the wages per hour, a constructor that takes as arguments a first name, a last name, a social security number, an hourly wage and the number of hours worked,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set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get</w:t>
      </w:r>
      <w:bookmarkStart w:id="74" w:name="manipulating_the"/>
      <w:bookmarkEnd w:id="74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methods for manipulating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hours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wage</w:t>
      </w:r>
      <w:r>
        <w:rPr>
          <w:rFonts w:ascii="Verdana" w:hAnsi="Verdana"/>
          <w:color w:val="000000"/>
          <w:sz w:val="27"/>
          <w:szCs w:val="27"/>
        </w:rPr>
        <w:t>, an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earnings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 to calculate an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HourlyEmployee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earnings based on the hours worked and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toString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method that returns </w:t>
      </w: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HTMLCode"/>
          <w:rFonts w:ascii="Courier" w:eastAsiaTheme="majorEastAsia" w:hAnsi="Courier"/>
          <w:color w:val="000000"/>
        </w:rPr>
        <w:t>HourlyEmployee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String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representation.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setWage</w:t>
      </w:r>
      <w:r>
        <w:rPr>
          <w:rFonts w:ascii="Verdana" w:hAnsi="Verdana"/>
          <w:color w:val="000000"/>
          <w:sz w:val="27"/>
          <w:szCs w:val="27"/>
        </w:rPr>
        <w:t>should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ensure that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wage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is nonnegative, 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setHours</w:t>
      </w:r>
      <w:bookmarkStart w:id="75" w:name="and_"/>
      <w:bookmarkEnd w:id="75"/>
      <w:r>
        <w:rPr>
          <w:rFonts w:ascii="Verdana" w:hAnsi="Verdana"/>
          <w:color w:val="000000"/>
          <w:sz w:val="27"/>
          <w:szCs w:val="27"/>
        </w:rPr>
        <w:t>should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ensure that the value of hours is between 0 and 168 (the total number of hours in a week). Use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HourlyEmployee</w:t>
      </w:r>
      <w:bookmarkStart w:id="76" w:name="the_one"/>
      <w:bookmarkEnd w:id="76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 a test program that’s similar to the one 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8" w:anchor="ch09fig0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9.5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:rsidR="00015C63" w:rsidRDefault="00015C63">
      <w:bookmarkStart w:id="77" w:name="_GoBack"/>
      <w:bookmarkEnd w:id="77"/>
    </w:p>
    <w:sectPr w:rsidR="0001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AE"/>
    <w:rsid w:val="00015C63"/>
    <w:rsid w:val="00C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EAE82-B844-4F28-BA47-DA3138DF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62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2EA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pubpd884753">
    <w:name w:val="epub__pd_884753"/>
    <w:basedOn w:val="DefaultParagraphFont"/>
    <w:rsid w:val="00C62EAE"/>
  </w:style>
  <w:style w:type="paragraph" w:customStyle="1" w:styleId="epubindenthangingb">
    <w:name w:val="epub__indenthangingb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2EAE"/>
  </w:style>
  <w:style w:type="character" w:styleId="Hyperlink">
    <w:name w:val="Hyperlink"/>
    <w:basedOn w:val="DefaultParagraphFont"/>
    <w:uiPriority w:val="99"/>
    <w:semiHidden/>
    <w:unhideWhenUsed/>
    <w:rsid w:val="00C62E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2EAE"/>
    <w:rPr>
      <w:i/>
      <w:iCs/>
    </w:rPr>
  </w:style>
  <w:style w:type="character" w:customStyle="1" w:styleId="epubempstrong">
    <w:name w:val="epub__empstrong"/>
    <w:basedOn w:val="DefaultParagraphFont"/>
    <w:rsid w:val="00C62EAE"/>
  </w:style>
  <w:style w:type="character" w:styleId="HTMLCode">
    <w:name w:val="HTML Code"/>
    <w:basedOn w:val="DefaultParagraphFont"/>
    <w:uiPriority w:val="99"/>
    <w:semiHidden/>
    <w:unhideWhenUsed/>
    <w:rsid w:val="00C62E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pubexercise">
    <w:name w:val="epub__exercise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pd005e9c">
    <w:name w:val="epub__pd_005e9c"/>
    <w:basedOn w:val="DefaultParagraphFont"/>
    <w:rsid w:val="00C62EAE"/>
  </w:style>
  <w:style w:type="paragraph" w:customStyle="1" w:styleId="epubexercise-a">
    <w:name w:val="epub__exercise-a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answer">
    <w:name w:val="epub__answer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answera">
    <w:name w:val="epub__answera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EAE"/>
    <w:rPr>
      <w:b/>
      <w:bCs/>
    </w:rPr>
  </w:style>
  <w:style w:type="character" w:customStyle="1" w:styleId="epubempbolditalic">
    <w:name w:val="epub__empbolditalic"/>
    <w:basedOn w:val="DefaultParagraphFont"/>
    <w:rsid w:val="00C62EAE"/>
  </w:style>
  <w:style w:type="paragraph" w:customStyle="1" w:styleId="epubpre1">
    <w:name w:val="epub__pre1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pd264896">
    <w:name w:val="epub__pd_264896"/>
    <w:basedOn w:val="DefaultParagraphFont"/>
    <w:rsid w:val="00C62EAE"/>
  </w:style>
  <w:style w:type="paragraph" w:customStyle="1" w:styleId="epubcodelink">
    <w:name w:val="epub__codelink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indent">
    <w:name w:val="epub__indent"/>
    <w:basedOn w:val="Normal"/>
    <w:rsid w:val="00C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quest.safaribooksonline.com/9780133813036/ch09_html" TargetMode="External"/><Relationship Id="rId13" Type="http://schemas.openxmlformats.org/officeDocument/2006/relationships/hyperlink" Target="http://proquest.safaribooksonline.com/9780133813036/ch09lev2sec3_html" TargetMode="External"/><Relationship Id="rId18" Type="http://schemas.openxmlformats.org/officeDocument/2006/relationships/hyperlink" Target="http://proquest.safaribooksonline.com/9780133813036/ch09lev1sec10_html" TargetMode="External"/><Relationship Id="rId26" Type="http://schemas.openxmlformats.org/officeDocument/2006/relationships/hyperlink" Target="http://proquest.safaribooksonline.com/9780133813036/ch09lev2sec7_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roquest.safaribooksonline.com/9780133813036/ch09lev2sec1_html" TargetMode="External"/><Relationship Id="rId7" Type="http://schemas.openxmlformats.org/officeDocument/2006/relationships/hyperlink" Target="http://proquest.safaribooksonline.com/9780133813036/ch09_html" TargetMode="External"/><Relationship Id="rId12" Type="http://schemas.openxmlformats.org/officeDocument/2006/relationships/hyperlink" Target="http://proquest.safaribooksonline.com/9780133813036/ch09lev2sec2_html" TargetMode="External"/><Relationship Id="rId17" Type="http://schemas.openxmlformats.org/officeDocument/2006/relationships/hyperlink" Target="http://proquest.safaribooksonline.com/9780133813036/ch09lev1sec11_html" TargetMode="External"/><Relationship Id="rId25" Type="http://schemas.openxmlformats.org/officeDocument/2006/relationships/hyperlink" Target="http://proquest.safaribooksonline.com/9780133813036/ch09lev2sec7_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roquest.safaribooksonline.com/9780133813036/ch09lev1sec11_html" TargetMode="External"/><Relationship Id="rId20" Type="http://schemas.openxmlformats.org/officeDocument/2006/relationships/hyperlink" Target="http://proquest.safaribooksonline.com/9780133813036/ch09lev2sec7_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roquest.safaribooksonline.com/9780133813036/ch09_html" TargetMode="External"/><Relationship Id="rId11" Type="http://schemas.openxmlformats.org/officeDocument/2006/relationships/hyperlink" Target="http://proquest.safaribooksonline.com/9780133813036/ch09lev2sec2_html" TargetMode="External"/><Relationship Id="rId24" Type="http://schemas.openxmlformats.org/officeDocument/2006/relationships/hyperlink" Target="http://proquest.safaribooksonline.com/9780133813036/ch09lev2sec7_html" TargetMode="External"/><Relationship Id="rId5" Type="http://schemas.openxmlformats.org/officeDocument/2006/relationships/hyperlink" Target="http://proquest.safaribooksonline.com/9780133813036/ch09_html" TargetMode="External"/><Relationship Id="rId15" Type="http://schemas.openxmlformats.org/officeDocument/2006/relationships/hyperlink" Target="http://proquest.safaribooksonline.com/9780133813036/ch09lev1sec6_html" TargetMode="External"/><Relationship Id="rId23" Type="http://schemas.openxmlformats.org/officeDocument/2006/relationships/hyperlink" Target="http://proquest.safaribooksonline.com/9780133813036/app06_html" TargetMode="External"/><Relationship Id="rId28" Type="http://schemas.openxmlformats.org/officeDocument/2006/relationships/hyperlink" Target="http://proquest.safaribooksonline.com/9780133813036/ch09lev2sec3_html" TargetMode="External"/><Relationship Id="rId10" Type="http://schemas.openxmlformats.org/officeDocument/2006/relationships/hyperlink" Target="http://proquest.safaribooksonline.com/9780133813036/ch09lev1sec1_html" TargetMode="External"/><Relationship Id="rId19" Type="http://schemas.openxmlformats.org/officeDocument/2006/relationships/hyperlink" Target="http://proquest.safaribooksonline.com/9780133813036/ch09lev1sec10_html" TargetMode="External"/><Relationship Id="rId4" Type="http://schemas.openxmlformats.org/officeDocument/2006/relationships/hyperlink" Target="http://proquest.safaribooksonline.com/9780133813036/ch09_html" TargetMode="External"/><Relationship Id="rId9" Type="http://schemas.openxmlformats.org/officeDocument/2006/relationships/hyperlink" Target="http://proquest.safaribooksonline.com/9780133813036/ch09lev1sec1_html" TargetMode="External"/><Relationship Id="rId14" Type="http://schemas.openxmlformats.org/officeDocument/2006/relationships/hyperlink" Target="http://proquest.safaribooksonline.com/9780133813036/ch09lev2sec5_html" TargetMode="External"/><Relationship Id="rId22" Type="http://schemas.openxmlformats.org/officeDocument/2006/relationships/hyperlink" Target="http://proquest.safaribooksonline.com/9780133813036/ch09lev2sec2_html" TargetMode="External"/><Relationship Id="rId27" Type="http://schemas.openxmlformats.org/officeDocument/2006/relationships/hyperlink" Target="http://proquest.safaribooksonline.com/9780133813036/ch09lev1sec12_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1</cp:revision>
  <dcterms:created xsi:type="dcterms:W3CDTF">2016-02-09T17:21:00Z</dcterms:created>
  <dcterms:modified xsi:type="dcterms:W3CDTF">2016-02-09T17:25:00Z</dcterms:modified>
</cp:coreProperties>
</file>