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209" w:rsidRPr="00103209" w:rsidRDefault="00103209" w:rsidP="00103209">
      <w:pPr>
        <w:spacing w:after="0" w:line="450" w:lineRule="atLeast"/>
        <w:outlineLvl w:val="0"/>
        <w:rPr>
          <w:rFonts w:ascii="inherit" w:eastAsia="Times New Roman" w:hAnsi="inherit" w:cs="Times New Roman"/>
          <w:kern w:val="36"/>
          <w:sz w:val="29"/>
          <w:szCs w:val="29"/>
        </w:rPr>
      </w:pPr>
      <w:r w:rsidRPr="00103209">
        <w:rPr>
          <w:rFonts w:ascii="inherit" w:eastAsia="Times New Roman" w:hAnsi="inherit" w:cs="Times New Roman"/>
          <w:kern w:val="36"/>
          <w:sz w:val="29"/>
          <w:szCs w:val="29"/>
        </w:rPr>
        <w:t>Java Delegation Event Model DB</w:t>
      </w:r>
    </w:p>
    <w:p w:rsidR="00103209" w:rsidRPr="00103209" w:rsidRDefault="00103209" w:rsidP="00103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209">
        <w:rPr>
          <w:rFonts w:ascii="Times New Roman" w:eastAsia="Times New Roman" w:hAnsi="Times New Roman" w:cs="Times New Roman"/>
          <w:color w:val="FFFFFF"/>
          <w:sz w:val="15"/>
          <w:szCs w:val="15"/>
          <w:shd w:val="clear" w:color="auto" w:fill="0096DB"/>
        </w:rPr>
        <w:t>1</w:t>
      </w:r>
      <w:r w:rsidRPr="001032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 unread reply.</w:t>
      </w:r>
      <w:r w:rsidRPr="00103209">
        <w:rPr>
          <w:rFonts w:ascii="Times New Roman" w:eastAsia="Times New Roman" w:hAnsi="Times New Roman" w:cs="Times New Roman"/>
          <w:color w:val="808080"/>
          <w:sz w:val="15"/>
          <w:szCs w:val="15"/>
          <w:shd w:val="clear" w:color="auto" w:fill="F5F5F5"/>
        </w:rPr>
        <w:t>8</w:t>
      </w:r>
      <w:r w:rsidRPr="001032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8 replies.</w:t>
      </w:r>
    </w:p>
    <w:p w:rsidR="00103209" w:rsidRPr="00103209" w:rsidRDefault="00103209" w:rsidP="00103209">
      <w:pPr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000000"/>
          <w:sz w:val="20"/>
          <w:szCs w:val="20"/>
        </w:rPr>
        <w:t xml:space="preserve">What is the difference between implementing the event handler using a "Listener" vs. an "Adaptor"? Choose a </w:t>
      </w:r>
      <w:proofErr w:type="gramStart"/>
      <w:r w:rsidRPr="00103209">
        <w:rPr>
          <w:rFonts w:ascii="Helvetica" w:eastAsia="Times New Roman" w:hAnsi="Helvetica" w:cs="Helvetica"/>
          <w:color w:val="000000"/>
          <w:sz w:val="20"/>
          <w:szCs w:val="20"/>
        </w:rPr>
        <w:t>unique(</w:t>
      </w:r>
      <w:proofErr w:type="gramEnd"/>
      <w:r w:rsidRPr="00103209">
        <w:rPr>
          <w:rFonts w:ascii="Helvetica" w:eastAsia="Times New Roman" w:hAnsi="Helvetica" w:cs="Helvetica"/>
          <w:color w:val="000000"/>
          <w:sz w:val="20"/>
          <w:szCs w:val="20"/>
        </w:rPr>
        <w:t>i.e., different from classmate's entries)  listener type and describe the event that causes the methods of the listener to be invoked.  In addition, describe a scenario where that listener type will be used in an application.</w:t>
      </w:r>
    </w:p>
    <w:p w:rsidR="00103209" w:rsidRPr="00103209" w:rsidRDefault="00103209" w:rsidP="00103209">
      <w:pPr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The following Java Tutorial link provides information related to listener.</w:t>
      </w:r>
    </w:p>
    <w:p w:rsidR="00103209" w:rsidRPr="00103209" w:rsidRDefault="00103209" w:rsidP="00103209">
      <w:pPr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hyperlink r:id="rId4" w:tgtFrame="_blank" w:history="1">
        <w:r w:rsidRPr="00103209">
          <w:rPr>
            <w:rFonts w:ascii="Helvetica" w:eastAsia="Times New Roman" w:hAnsi="Helvetica" w:cs="Helvetica"/>
            <w:color w:val="0096DB"/>
            <w:sz w:val="20"/>
            <w:szCs w:val="20"/>
            <w:u w:val="single"/>
          </w:rPr>
          <w:t>http://java.sun.com/docs/books/tutorial/uiswing/events/eventsandcomponents.html</w:t>
        </w:r>
        <w:r w:rsidRPr="00103209">
          <w:rPr>
            <w:rFonts w:ascii="Helvetica" w:eastAsia="Times New Roman" w:hAnsi="Helvetica" w:cs="Helvetica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bookmarkStart w:id="0" w:name="_GoBack"/>
      <w:bookmarkEnd w:id="0"/>
    </w:p>
    <w:p w:rsid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</w:p>
    <w:p w:rsid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What is the difference between implementing the event </w:t>
      </w:r>
      <w:proofErr w:type="gramStart"/>
      <w:r w:rsidRPr="0010320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handler</w:t>
      </w:r>
      <w:proofErr w:type="gramEnd"/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using a "Listener" vs. an "Adaptor"? 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Some Listeners have more than one method so there is also an adaptor class: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The following classes show examples of listener and adapter pairs:</w:t>
      </w:r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hyperlink r:id="rId5" w:tgtFrame="_blank" w:history="1"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u w:val="single"/>
          </w:rPr>
          <w:t xml:space="preserve">package </w:t>
        </w:r>
        <w:proofErr w:type="spellStart"/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u w:val="single"/>
          </w:rPr>
          <w:t>java.awt.event</w:t>
        </w:r>
        <w:proofErr w:type="spellEnd"/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ComponentListener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ComponentAdapter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ContainerListener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ContainerAdapter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FocusListener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FocusAdapter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HierarchyBoundsListener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HierarchyBoundsAdapter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KeyListener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KeyAdapter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MouseListener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MouseAdapter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MouseMotionListener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MouseMotionAdapter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WindowListener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WindowAdapter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hyperlink r:id="rId6" w:tgtFrame="_blank" w:history="1"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u w:val="single"/>
          </w:rPr>
          <w:t xml:space="preserve">package </w:t>
        </w:r>
        <w:proofErr w:type="spellStart"/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u w:val="single"/>
          </w:rPr>
          <w:t>java.awt.dnd</w:t>
        </w:r>
        <w:proofErr w:type="spellEnd"/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DragSourceListener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DragSourceAdapter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DragTargetListener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DragTargetAdapter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hyperlink r:id="rId7" w:tgtFrame="_blank" w:history="1"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u w:val="single"/>
          </w:rPr>
          <w:t xml:space="preserve">package </w:t>
        </w:r>
        <w:proofErr w:type="spellStart"/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u w:val="single"/>
          </w:rPr>
          <w:t>javax.swing.event</w:t>
        </w:r>
        <w:proofErr w:type="spellEnd"/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InternalFrameListener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InternalFrameAdapter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MouseInputListener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MouseInputAdapter</w:t>
      </w:r>
      <w:proofErr w:type="spellEnd"/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From: </w:t>
      </w:r>
      <w:hyperlink r:id="rId8" w:tgtFrame="_blank" w:history="1">
        <w:r w:rsidRPr="00103209">
          <w:rPr>
            <w:rFonts w:ascii="Helvetica" w:eastAsia="Times New Roman" w:hAnsi="Helvetica" w:cs="Helvetica"/>
            <w:color w:val="0096DB"/>
            <w:sz w:val="20"/>
            <w:szCs w:val="20"/>
            <w:u w:val="single"/>
          </w:rPr>
          <w:t>https://blogs.oracle.com/CoreJavaTechTips/entry/listeners_vs_adapters</w:t>
        </w:r>
        <w:r w:rsidRPr="00103209">
          <w:rPr>
            <w:rFonts w:ascii="Helvetica" w:eastAsia="Times New Roman" w:hAnsi="Helvetica" w:cs="Helvetica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If your class implements one of the interfaces with multiple methods, it must override all the methods.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 xml:space="preserve">If you do not use all of the methods, the result is unused methods and extra code which </w:t>
      </w:r>
      <w:proofErr w:type="gramStart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is  harder</w:t>
      </w:r>
      <w:proofErr w:type="gramEnd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 xml:space="preserve"> to maintain.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The adaptor class for the listener enables you to just override the methods you need to use when you create a </w:t>
      </w:r>
      <w:proofErr w:type="spellStart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sublass</w:t>
      </w:r>
      <w:proofErr w:type="spellEnd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 xml:space="preserve"> of the adaptor </w:t>
      </w:r>
      <w:proofErr w:type="gramStart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class.(</w:t>
      </w:r>
      <w:proofErr w:type="gramEnd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The adapter class implements empty versions of all its interface's methods.)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Choose a </w:t>
      </w:r>
      <w:proofErr w:type="gramStart"/>
      <w:r w:rsidRPr="0010320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unique(</w:t>
      </w:r>
      <w:proofErr w:type="gramEnd"/>
      <w:r w:rsidRPr="0010320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i.e., different from classmate's entries)  </w:t>
      </w:r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listener type and describe the event that causes the methods of the listener to be invoked</w:t>
      </w: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. </w:t>
      </w:r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Listener type</w:t>
      </w: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 xml:space="preserve">: </w:t>
      </w:r>
      <w:proofErr w:type="spellStart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FocusListener</w:t>
      </w:r>
      <w:proofErr w:type="spellEnd"/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From: </w:t>
      </w:r>
      <w:hyperlink r:id="rId9" w:tgtFrame="_blank" w:history="1">
        <w:r w:rsidRPr="00103209">
          <w:rPr>
            <w:rFonts w:ascii="Helvetica" w:eastAsia="Times New Roman" w:hAnsi="Helvetica" w:cs="Helvetica"/>
            <w:color w:val="0096DB"/>
            <w:sz w:val="20"/>
            <w:szCs w:val="20"/>
            <w:u w:val="single"/>
          </w:rPr>
          <w:t>https://docs.oracle.com/javase/7/docs/api/java/awt/event/FocusListener.html</w:t>
        </w:r>
        <w:r w:rsidRPr="00103209">
          <w:rPr>
            <w:rFonts w:ascii="Helvetica" w:eastAsia="Times New Roman" w:hAnsi="Helvetica" w:cs="Helvetica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FocusListener</w:t>
      </w:r>
      <w:proofErr w:type="spellEnd"/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extends </w:t>
      </w:r>
      <w:hyperlink r:id="rId10" w:tgtFrame="_blank" w:tooltip="interface in java.util" w:history="1">
        <w:proofErr w:type="spellStart"/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u w:val="single"/>
          </w:rPr>
          <w:t>EventListener</w:t>
        </w:r>
        <w:proofErr w:type="spellEnd"/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The listener interface for receiving keyboard focus events on a component. The class that is interested in processing a focus event either implements this interface (and all the methods it contains) or extends the abstract </w:t>
      </w:r>
      <w:proofErr w:type="spellStart"/>
      <w:r w:rsidRPr="0010320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FocusAdapter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(overriding only the methods of interest). The listener object created from that class is then registered with a component using the component's </w:t>
      </w:r>
      <w:proofErr w:type="spellStart"/>
      <w:r w:rsidRPr="0010320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addFocusListener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 method. When the component gains or loses the keyboard focus, the relevant method in the listener object is invoked, and the </w:t>
      </w:r>
      <w:proofErr w:type="spellStart"/>
      <w:r w:rsidRPr="00103209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FocusEvent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 is passed to it.</w:t>
      </w:r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From: </w:t>
      </w:r>
      <w:hyperlink r:id="rId11" w:tgtFrame="_blank" w:history="1">
        <w:r w:rsidRPr="00103209">
          <w:rPr>
            <w:rFonts w:ascii="Helvetica" w:eastAsia="Times New Roman" w:hAnsi="Helvetica" w:cs="Helvetica"/>
            <w:color w:val="0096DB"/>
            <w:sz w:val="20"/>
            <w:szCs w:val="20"/>
            <w:u w:val="single"/>
          </w:rPr>
          <w:t>https://docs.oracle.com/javase/tutorial/uiswing/events/focuslistener.html</w:t>
        </w:r>
        <w:r w:rsidRPr="00103209">
          <w:rPr>
            <w:rFonts w:ascii="Helvetica" w:eastAsia="Times New Roman" w:hAnsi="Helvetica" w:cs="Helvetica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A focus listener, registered on each component, reports every 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focus-gained and focus-lost event. 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For each event, the other component involved in the focus change, 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the</w:t>
      </w:r>
      <w:r w:rsidRPr="00103209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opposite</w:t>
      </w:r>
      <w:proofErr w:type="spellEnd"/>
      <w:r w:rsidRPr="00103209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 component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, is reported. 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For example, when the focus goes from a button to a text field, a focus-lost event is fired by the button (with the text field as the opposite component) and 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then a focus-gained event is fired by the text field (with the button as the opposite component). 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Focus-lost as well as focus-gained events can be temporary. 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For example, a temporary focus-lost event occurs when the window loses the focus. 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>A temporary focus-gained event occurs on popup menus.</w:t>
      </w:r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Describe the Event that causes the methods of the Focus listener to be invoked: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The focus listener methods are: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 xml:space="preserve">1. </w:t>
      </w:r>
      <w:proofErr w:type="spellStart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focusGaned</w:t>
      </w:r>
      <w:proofErr w:type="spellEnd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void 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focusGained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fldChar w:fldCharType="begin"/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instrText xml:space="preserve"> HYPERLINK "https://docs.oracle.com/javase/7/docs/api/java/awt/event/FocusEvent.html" \o "class in java.awt.event" \t "_blank" </w:instrTex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fldChar w:fldCharType="separate"/>
      </w:r>
      <w:r w:rsidRPr="00103209">
        <w:rPr>
          <w:rFonts w:ascii="Consolas" w:eastAsia="Times New Roman" w:hAnsi="Consolas" w:cs="Courier New"/>
          <w:color w:val="0096DB"/>
          <w:sz w:val="20"/>
          <w:szCs w:val="20"/>
          <w:u w:val="single"/>
        </w:rPr>
        <w:t>FocusEvent</w:t>
      </w:r>
      <w:proofErr w:type="spellEnd"/>
      <w:r w:rsidRPr="00103209">
        <w:rPr>
          <w:rFonts w:ascii="Consolas" w:eastAsia="Times New Roman" w:hAnsi="Consolas" w:cs="Courier New"/>
          <w:color w:val="0096DB"/>
          <w:sz w:val="20"/>
          <w:szCs w:val="20"/>
          <w:bdr w:val="none" w:sz="0" w:space="0" w:color="auto" w:frame="1"/>
        </w:rPr>
        <w:t> (Links to an external site.)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fldChar w:fldCharType="end"/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 e)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>Invoked when a component gains the keyboard focus.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 xml:space="preserve">2. </w:t>
      </w:r>
      <w:proofErr w:type="spellStart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focusLost</w:t>
      </w:r>
      <w:proofErr w:type="spellEnd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void 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focusLost</w:t>
      </w:r>
      <w:proofErr w:type="spellEnd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fldChar w:fldCharType="begin"/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instrText xml:space="preserve"> HYPERLINK "https://docs.oracle.com/javase/7/docs/api/java/awt/event/FocusEvent.html" \o "class in java.awt.event" \t "_blank" </w:instrTex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fldChar w:fldCharType="separate"/>
      </w:r>
      <w:r w:rsidRPr="00103209">
        <w:rPr>
          <w:rFonts w:ascii="Consolas" w:eastAsia="Times New Roman" w:hAnsi="Consolas" w:cs="Courier New"/>
          <w:color w:val="0096DB"/>
          <w:sz w:val="20"/>
          <w:szCs w:val="20"/>
          <w:u w:val="single"/>
        </w:rPr>
        <w:t>FocusEvent</w:t>
      </w:r>
      <w:proofErr w:type="spellEnd"/>
      <w:r w:rsidRPr="00103209">
        <w:rPr>
          <w:rFonts w:ascii="Consolas" w:eastAsia="Times New Roman" w:hAnsi="Consolas" w:cs="Courier New"/>
          <w:color w:val="0096DB"/>
          <w:sz w:val="20"/>
          <w:szCs w:val="20"/>
          <w:bdr w:val="none" w:sz="0" w:space="0" w:color="auto" w:frame="1"/>
        </w:rPr>
        <w:t> (Links to an external site.)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fldChar w:fldCharType="end"/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 e)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>Invoked when a component loses the keyboard focus.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An example of losing &amp; gaining focus is when you click on another window, or tab or click inside a window to a different text field, menu, etc.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From the course text-book:</w:t>
      </w:r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You can type in a </w:t>
      </w:r>
      <w:proofErr w:type="spellStart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TextField</w:t>
      </w:r>
      <w:proofErr w:type="spellEnd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 only if it’s “in focus”—that is, it’s the control that the user is interacting with. When you click an interactive control, it receives the focus.</w:t>
      </w:r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Similarly, when you press the </w:t>
      </w:r>
      <w:r w:rsidRPr="00103209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Tab</w:t>
      </w: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 key, the focus transfers from the current focusable control to the next one—this occurs in the order the controls were added to the GUI.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In addition, describe a scenario where that listener type will be used in an application.</w:t>
      </w:r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 xml:space="preserve">I found some examples of the </w:t>
      </w:r>
      <w:proofErr w:type="spellStart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focusListener</w:t>
      </w:r>
      <w:proofErr w:type="spellEnd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 xml:space="preserve"> on the </w:t>
      </w:r>
      <w:hyperlink r:id="rId12" w:tgtFrame="_blank" w:history="1">
        <w:r w:rsidRPr="00103209">
          <w:rPr>
            <w:rFonts w:ascii="Helvetica" w:eastAsia="Times New Roman" w:hAnsi="Helvetica" w:cs="Helvetica"/>
            <w:color w:val="0096DB"/>
            <w:sz w:val="20"/>
            <w:szCs w:val="20"/>
            <w:u w:val="single"/>
          </w:rPr>
          <w:t>oracle website</w:t>
        </w:r>
        <w:r w:rsidRPr="00103209">
          <w:rPr>
            <w:rFonts w:ascii="Helvetica" w:eastAsia="Times New Roman" w:hAnsi="Helvetica" w:cs="Helvetica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 that I downloaded and ran: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These let me test how the focus listener works.</w:t>
      </w:r>
    </w:p>
    <w:p w:rsidR="00103209" w:rsidRPr="00103209" w:rsidRDefault="00103209" w:rsidP="0010320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You would use a focus listener when:</w:t>
      </w:r>
    </w:p>
    <w:p w:rsidR="00103209" w:rsidRPr="00103209" w:rsidRDefault="00103209" w:rsidP="001032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 xml:space="preserve">In some situations an application may need to track which component has 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the focus. This information might be used to dynamically update menus or 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perhaps a status bar. If you need to track the focus only on specific 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>components, it may make sense to implement a </w:t>
      </w:r>
      <w:hyperlink r:id="rId13" w:tgtFrame="_blank" w:history="1"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u w:val="single"/>
          </w:rPr>
          <w:t>focus event listener</w:t>
        </w:r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0320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From: </w:t>
      </w:r>
      <w:hyperlink r:id="rId14" w:tgtFrame="_blank" w:history="1"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u w:val="single"/>
          </w:rPr>
          <w:t>https://docs.oracle.com/javase/tutorial/uiswing/misc/focus.html</w:t>
        </w:r>
        <w:r w:rsidRPr="00103209">
          <w:rPr>
            <w:rFonts w:ascii="Consolas" w:eastAsia="Times New Roman" w:hAnsi="Consolas" w:cs="Courier New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103209" w:rsidRPr="00103209" w:rsidRDefault="00103209" w:rsidP="0010320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 xml:space="preserve">On example of using the Focus </w:t>
      </w:r>
      <w:proofErr w:type="gramStart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>Listener  is</w:t>
      </w:r>
      <w:proofErr w:type="gramEnd"/>
      <w:r w:rsidRPr="00103209">
        <w:rPr>
          <w:rFonts w:ascii="Helvetica" w:eastAsia="Times New Roman" w:hAnsi="Helvetica" w:cs="Helvetica"/>
          <w:color w:val="333333"/>
          <w:sz w:val="20"/>
          <w:szCs w:val="20"/>
        </w:rPr>
        <w:t xml:space="preserve"> to display information about a picture when the picture is clicked. This information changes when different pictures are clicked.</w:t>
      </w:r>
    </w:p>
    <w:p w:rsidR="00A40F17" w:rsidRDefault="00A40F17"/>
    <w:sectPr w:rsidR="00A4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09"/>
    <w:rsid w:val="00103209"/>
    <w:rsid w:val="00A4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5C6A"/>
  <w15:chartTrackingRefBased/>
  <w15:docId w15:val="{DCCA3E8C-5203-4205-A415-0AED963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32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2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320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03209"/>
  </w:style>
  <w:style w:type="character" w:customStyle="1" w:styleId="apple-converted-space">
    <w:name w:val="apple-converted-space"/>
    <w:basedOn w:val="DefaultParagraphFont"/>
    <w:rsid w:val="00103209"/>
  </w:style>
  <w:style w:type="character" w:customStyle="1" w:styleId="strong0">
    <w:name w:val="strong"/>
    <w:basedOn w:val="DefaultParagraphFont"/>
    <w:rsid w:val="00103209"/>
  </w:style>
  <w:style w:type="character" w:styleId="HTMLCode">
    <w:name w:val="HTML Code"/>
    <w:basedOn w:val="DefaultParagraphFont"/>
    <w:uiPriority w:val="99"/>
    <w:semiHidden/>
    <w:unhideWhenUsed/>
    <w:rsid w:val="001032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32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032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ew-items">
    <w:name w:val="new-items"/>
    <w:basedOn w:val="DefaultParagraphFont"/>
    <w:rsid w:val="00103209"/>
  </w:style>
  <w:style w:type="character" w:customStyle="1" w:styleId="total-items">
    <w:name w:val="total-items"/>
    <w:basedOn w:val="DefaultParagraphFont"/>
    <w:rsid w:val="0010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awt/event/FocusListener.html" TargetMode="External"/><Relationship Id="rId13" Type="http://schemas.openxmlformats.org/officeDocument/2006/relationships/hyperlink" Target="https://docs.oracle.com/javase/tutorial/uiswing/events/focuslisten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va.sun.com/javase/6/docs/api/javax/swing/event/package-summary.html" TargetMode="External"/><Relationship Id="rId12" Type="http://schemas.openxmlformats.org/officeDocument/2006/relationships/hyperlink" Target="https://docs.oracle.com/javase/7/docs/api/java/awt/event/FocusListener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ava.sun.com/javase/6/docs/api/java/awt/dnd/package-summary.html" TargetMode="External"/><Relationship Id="rId11" Type="http://schemas.openxmlformats.org/officeDocument/2006/relationships/hyperlink" Target="https://docs.oracle.com/javase/7/docs/api/java/awt/event/FocusListener.html" TargetMode="External"/><Relationship Id="rId5" Type="http://schemas.openxmlformats.org/officeDocument/2006/relationships/hyperlink" Target="http://java.sun.com/javase/6/docs/api/java/awt/event/package-summa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7/docs/api/java/util/EventListener.html" TargetMode="External"/><Relationship Id="rId4" Type="http://schemas.openxmlformats.org/officeDocument/2006/relationships/hyperlink" Target="http://java.sun.com/docs/books/tutorial/uiswing/events/eventsandcomponents.html" TargetMode="External"/><Relationship Id="rId9" Type="http://schemas.openxmlformats.org/officeDocument/2006/relationships/hyperlink" Target="https://docs.oracle.com/javase/7/docs/api/java/awt/event/FocusListener.html" TargetMode="External"/><Relationship Id="rId14" Type="http://schemas.openxmlformats.org/officeDocument/2006/relationships/hyperlink" Target="https://docs.oracle.com/javase/7/docs/api/java/awt/event/Focus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1</cp:revision>
  <dcterms:created xsi:type="dcterms:W3CDTF">2016-02-08T00:32:00Z</dcterms:created>
  <dcterms:modified xsi:type="dcterms:W3CDTF">2016-02-08T00:35:00Z</dcterms:modified>
</cp:coreProperties>
</file>