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19" w:rsidRPr="00CF0226" w:rsidRDefault="00F26129">
      <w:pPr>
        <w:suppressAutoHyphens w:val="0"/>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125830144" behindDoc="0" locked="0" layoutInCell="1" allowOverlap="1">
                <wp:simplePos x="0" y="0"/>
                <wp:positionH relativeFrom="column">
                  <wp:posOffset>4715103</wp:posOffset>
                </wp:positionH>
                <wp:positionV relativeFrom="paragraph">
                  <wp:posOffset>-61722</wp:posOffset>
                </wp:positionV>
                <wp:extent cx="1483998" cy="1198248"/>
                <wp:effectExtent l="0" t="0" r="1902" b="1902"/>
                <wp:wrapNone/>
                <wp:docPr id="2" name="Textfeld 4"/>
                <wp:cNvGraphicFramePr/>
                <a:graphic xmlns:a="http://schemas.openxmlformats.org/drawingml/2006/main">
                  <a:graphicData uri="http://schemas.microsoft.com/office/word/2010/wordprocessingShape">
                    <wps:wsp>
                      <wps:cNvSpPr txBox="1"/>
                      <wps:spPr>
                        <a:xfrm>
                          <a:off x="0" y="0"/>
                          <a:ext cx="1483998" cy="1198248"/>
                        </a:xfrm>
                        <a:prstGeom prst="rect">
                          <a:avLst/>
                        </a:prstGeom>
                        <a:solidFill>
                          <a:srgbClr val="FFFFFF"/>
                        </a:solidFill>
                        <a:ln>
                          <a:noFill/>
                          <a:prstDash/>
                        </a:ln>
                      </wps:spPr>
                      <wps:txb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72588" cy="1124620"/>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71.25pt;margin-top:-4.85pt;width:116.85pt;height:94.35pt;z-index:1258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" stroked="f">
                <v:textbo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72588" cy="1124620"/>
                                    </a:xfrm>
                                    <a:prstGeom prst="rect">
                                      <a:avLst/>
                                    </a:prstGeom>
                                    <a:noFill/>
                                    <a:ln>
                                      <a:noFill/>
                                      <a:prstDash/>
                                    </a:ln>
                                  </pic:spPr>
                                </pic:pic>
                              </a:graphicData>
                            </a:graphic>
                          </wp:inline>
                        </w:drawing>
                      </w:r>
                    </w:p>
                  </w:txbxContent>
                </v:textbox>
              </v:shape>
            </w:pict>
          </mc:Fallback>
        </mc:AlternateContent>
      </w:r>
      <w:r>
        <w:rPr>
          <w:lang w:val="en-US"/>
        </w:rPr>
        <w:t xml:space="preserve">      </w:t>
      </w:r>
      <w:r>
        <w:rPr>
          <w:rFonts w:ascii="Liberation Sans" w:hAnsi="Liberation Sans"/>
          <w:color w:val="7030A0"/>
          <w:sz w:val="28"/>
          <w:szCs w:val="28"/>
          <w:lang w:val="en-US"/>
        </w:rPr>
        <w:t xml:space="preserve"> 0. Introduction                       </w:t>
      </w:r>
      <w:r w:rsidR="00A57905">
        <w:rPr>
          <w:rFonts w:ascii="Liberation Sans" w:hAnsi="Liberation Sans"/>
          <w:color w:val="7030A0"/>
          <w:sz w:val="28"/>
          <w:szCs w:val="28"/>
          <w:lang w:val="en-US"/>
        </w:rPr>
        <w:t xml:space="preserve">                      </w:t>
      </w:r>
      <w:r w:rsidR="00880280">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sidR="00025882">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Pr>
          <w:iCs/>
          <w:color w:val="666666"/>
          <w:lang w:val="en-US"/>
        </w:rPr>
        <w:t>V.</w:t>
      </w:r>
      <w:r w:rsidR="00025882">
        <w:rPr>
          <w:iCs/>
          <w:color w:val="666666"/>
          <w:lang w:val="en-US"/>
        </w:rPr>
        <w:t xml:space="preserve"> </w:t>
      </w:r>
      <w:r w:rsidR="00A57905">
        <w:rPr>
          <w:iCs/>
          <w:color w:val="666666"/>
          <w:lang w:val="en-US"/>
        </w:rPr>
        <w:t>3.</w:t>
      </w:r>
      <w:r w:rsidR="00033EFE">
        <w:rPr>
          <w:iCs/>
          <w:color w:val="666666"/>
          <w:lang w:val="en-US"/>
        </w:rPr>
        <w:t>2</w:t>
      </w:r>
    </w:p>
    <w:p w:rsidR="002E2319" w:rsidRPr="00CF0226" w:rsidRDefault="00B42B0E">
      <w:pPr>
        <w:pStyle w:val="StandardWeb"/>
        <w:spacing w:line="360" w:lineRule="auto"/>
        <w:rPr>
          <w:lang w:val="en-US"/>
        </w:rPr>
      </w:pPr>
      <w:r>
        <w:rPr>
          <w:rFonts w:ascii="Liberation Sans" w:eastAsia="NSimSun" w:hAnsi="Liberation Sans" w:cs="Arial"/>
          <w:noProof/>
          <w:kern w:val="3"/>
          <w:sz w:val="22"/>
          <w:szCs w:val="22"/>
        </w:rPr>
        <mc:AlternateContent>
          <mc:Choice Requires="wps">
            <w:drawing>
              <wp:anchor distT="0" distB="0" distL="114300" distR="114300" simplePos="0" relativeHeight="2" behindDoc="0" locked="0" layoutInCell="1" allowOverlap="1">
                <wp:simplePos x="0" y="0"/>
                <wp:positionH relativeFrom="column">
                  <wp:posOffset>-39370</wp:posOffset>
                </wp:positionH>
                <wp:positionV relativeFrom="paragraph">
                  <wp:posOffset>382270</wp:posOffset>
                </wp:positionV>
                <wp:extent cx="6238878" cy="3884298"/>
                <wp:effectExtent l="0" t="0" r="9522" b="1902"/>
                <wp:wrapNone/>
                <wp:docPr id="3" name="Rechteck 5"/>
                <wp:cNvGraphicFramePr/>
                <a:graphic xmlns:a="http://schemas.openxmlformats.org/drawingml/2006/main">
                  <a:graphicData uri="http://schemas.microsoft.com/office/word/2010/wordprocessingShape">
                    <wps:wsp>
                      <wps:cNvSpPr/>
                      <wps:spPr>
                        <a:xfrm>
                          <a:off x="0" y="0"/>
                          <a:ext cx="6238878" cy="3884298"/>
                        </a:xfrm>
                        <a:prstGeom prst="rect">
                          <a:avLst/>
                        </a:prstGeom>
                        <a:solidFill>
                          <a:srgbClr val="BFBFBF">
                            <a:alpha val="20000"/>
                          </a:srgbClr>
                        </a:solidFill>
                        <a:ln cap="flat">
                          <a:noFill/>
                          <a:prstDash val="solid"/>
                        </a:ln>
                      </wps:spPr>
                      <wps:bodyPr lIns="0" tIns="0" rIns="0" bIns="0"/>
                    </wps:wsp>
                  </a:graphicData>
                </a:graphic>
              </wp:anchor>
            </w:drawing>
          </mc:Choice>
          <mc:Fallback>
            <w:pict>
              <v:rect w14:anchorId="6C13EEC9" id="Rechteck 5" o:spid="_x0000_s1026" style="position:absolute;margin-left:-3.1pt;margin-top:30.1pt;width:491.25pt;height:305.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" fillcolor="#bfbfbf" stroked="f">
                <v:fill opacity="13107f"/>
                <v:textbox inset="0,0,0,0"/>
              </v:rect>
            </w:pict>
          </mc:Fallback>
        </mc:AlternateContent>
      </w:r>
      <w:r w:rsidR="00F26129">
        <w:rPr>
          <w:rFonts w:ascii="Liberation Sans" w:eastAsia="NSimSun" w:hAnsi="Liberation Sans" w:cs="Arial"/>
          <w:kern w:val="3"/>
          <w:sz w:val="22"/>
          <w:szCs w:val="22"/>
          <w:lang w:val="en-US" w:eastAsia="zh-CN" w:bidi="hi-IN"/>
        </w:rPr>
        <w:t xml:space="preserve">             </w:t>
      </w:r>
      <w:r w:rsidR="00F26129">
        <w:rPr>
          <w:rFonts w:ascii="Liberation Sans" w:hAnsi="Liberation Sans" w:cs="Liberation Sans"/>
          <w:color w:val="7030A0"/>
          <w:sz w:val="28"/>
          <w:szCs w:val="28"/>
          <w:lang w:val="en-US"/>
        </w:rPr>
        <w:t xml:space="preserve">Exploring Full Closed Loop potential of-autoISF     </w:t>
      </w:r>
      <w:r w:rsidR="00F26129">
        <w:rPr>
          <w:rFonts w:ascii="Liberation Sans" w:hAnsi="Liberation Sans" w:cs="Liberation Sans"/>
          <w:i/>
          <w:color w:val="FFFFFF"/>
          <w:sz w:val="28"/>
          <w:szCs w:val="28"/>
          <w:lang w:val="en-US"/>
        </w:rPr>
        <w:t>(</w:t>
      </w:r>
      <w:bookmarkStart w:id="0" w:name="_GoBack"/>
      <w:bookmarkEnd w:id="0"/>
      <w:r w:rsidR="00F26129">
        <w:rPr>
          <w:rFonts w:ascii="Liberation Sans" w:hAnsi="Liberation Sans" w:cs="Liberation Sans"/>
          <w:i/>
          <w:color w:val="FFFFFF"/>
          <w:sz w:val="28"/>
          <w:szCs w:val="28"/>
          <w:lang w:val="en-US"/>
        </w:rPr>
        <w:t xml:space="preserve">=        </w:t>
      </w:r>
    </w:p>
    <w:p w:rsidR="002E2319" w:rsidRPr="00CF0226" w:rsidRDefault="00F26129">
      <w:pPr>
        <w:pStyle w:val="StandardWeb"/>
        <w:spacing w:line="360" w:lineRule="auto"/>
        <w:rPr>
          <w:lang w:val="en-US"/>
        </w:rPr>
      </w:pPr>
      <w:r>
        <w:rPr>
          <w:rFonts w:ascii="Liberation Sans" w:hAnsi="Liberation Sans" w:cs="Liberation Sans"/>
          <w:color w:val="7030A0"/>
          <w:sz w:val="22"/>
          <w:szCs w:val="22"/>
          <w:u w:val="single"/>
          <w:lang w:val="en-US"/>
        </w:rPr>
        <w:t xml:space="preserve">Disclaimer – Important to read and understand </w:t>
      </w:r>
    </w:p>
    <w:p w:rsidR="002E2319" w:rsidRDefault="00F26129">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Authors are no medical professionals but T1 diabetics (or parents of a T1D</w:t>
      </w:r>
      <w:r w:rsidR="00025882">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 child) who report their -limited - understanding and experience, in an effort to contribute to a growing body of knowledge, and to facilitate development of patient centered solutions. </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Nothing in this site is medical advice</w:t>
      </w:r>
      <w:r>
        <w:rPr>
          <w:rFonts w:ascii="Liberation Sans" w:hAnsi="Liberation Sans" w:cs="Liberation Sans"/>
          <w:sz w:val="22"/>
          <w:szCs w:val="22"/>
          <w:lang w:val="en-US"/>
        </w:rPr>
        <w:t xml:space="preserve">, but meant to stimulate patient-driven self-responsible research, and is meant also to stimulate product developments by the medical industry. Anything you try to conclude for yourself you do on own risk. </w:t>
      </w:r>
      <w:r>
        <w:rPr>
          <w:rFonts w:ascii="Liberation Sans" w:hAnsi="Liberation Sans" w:cs="Liberation Sans"/>
          <w:b/>
          <w:sz w:val="22"/>
          <w:szCs w:val="22"/>
          <w:lang w:val="en-US"/>
        </w:rPr>
        <w:t>This is by no means a medical product but what is offered is a toolset for participating in development.</w:t>
      </w:r>
      <w:r>
        <w:rPr>
          <w:rFonts w:ascii="Liberation Sans" w:hAnsi="Liberation Sans" w:cs="Liberation Sans"/>
          <w:sz w:val="22"/>
          <w:szCs w:val="22"/>
          <w:lang w:val="en-US"/>
        </w:rPr>
        <w:t xml:space="preserve">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Never copy what others report to use, but </w:t>
      </w:r>
      <w:r>
        <w:rPr>
          <w:rFonts w:ascii="Liberation Sans" w:hAnsi="Liberation Sans" w:cs="Liberation Sans"/>
          <w:b/>
          <w:sz w:val="22"/>
          <w:szCs w:val="22"/>
          <w:lang w:val="en-US"/>
        </w:rPr>
        <w:t>investigate and adjust to your data</w:t>
      </w:r>
      <w:r>
        <w:rPr>
          <w:rFonts w:ascii="Liberation Sans" w:hAnsi="Liberation Sans" w:cs="Liberation Sans"/>
          <w:sz w:val="22"/>
          <w:szCs w:val="22"/>
          <w:lang w:val="en-US"/>
        </w:rPr>
        <w:t xml:space="preserve">. Neglecting safety instructions, and just using the “buttons” that are made available in a supposed “learning by doing” mode, would be very dangerous with the early development stage tools this research paper is about.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In case you choose to get deeper involved, </w:t>
      </w:r>
      <w:r>
        <w:rPr>
          <w:rFonts w:ascii="Liberation Sans" w:hAnsi="Liberation Sans" w:cs="Liberation Sans"/>
          <w:b/>
          <w:sz w:val="22"/>
          <w:szCs w:val="22"/>
          <w:lang w:val="en-US"/>
        </w:rPr>
        <w:t>run the system disconnected</w:t>
      </w:r>
      <w:r>
        <w:rPr>
          <w:rFonts w:ascii="Liberation Sans" w:hAnsi="Liberation Sans" w:cs="Liberation Sans"/>
          <w:sz w:val="22"/>
          <w:szCs w:val="22"/>
          <w:lang w:val="en-US"/>
        </w:rPr>
        <w:t>, parallel to your current glucose management, to learn its behavior before eventually considering (on own risk) to go any further. Please stay connected and share experiences, too.</w:t>
      </w:r>
    </w:p>
    <w:p w:rsidR="002E2319" w:rsidRDefault="002E2319">
      <w:pPr>
        <w:pStyle w:val="StandardWeb"/>
        <w:spacing w:line="360" w:lineRule="auto"/>
        <w:rPr>
          <w:rFonts w:ascii="Liberation Sans" w:hAnsi="Liberation Sans" w:cs="Liberation Sans"/>
          <w:color w:val="7030A0"/>
          <w:sz w:val="22"/>
          <w:szCs w:val="22"/>
          <w:lang w:val="en-US"/>
        </w:rPr>
      </w:pPr>
    </w:p>
    <w:p w:rsidR="002E2319" w:rsidRDefault="00F26129">
      <w:pPr>
        <w:pStyle w:val="StandardWeb"/>
        <w:spacing w:line="360" w:lineRule="auto"/>
        <w:rPr>
          <w:rFonts w:ascii="Liberation Sans" w:hAnsi="Liberation Sans" w:cs="Liberation Sans"/>
          <w:color w:val="7030A0"/>
          <w:sz w:val="22"/>
          <w:szCs w:val="22"/>
          <w:lang w:val="en-US"/>
        </w:rPr>
      </w:pPr>
      <w:r>
        <w:rPr>
          <w:rFonts w:ascii="Liberation Sans" w:hAnsi="Liberation Sans" w:cs="Liberation Sans"/>
          <w:color w:val="7030A0"/>
          <w:sz w:val="22"/>
          <w:szCs w:val="22"/>
          <w:lang w:val="en-US"/>
        </w:rPr>
        <w:t>Introduction</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Full Closed Loop using Automations</w:t>
      </w:r>
      <w:r>
        <w:rPr>
          <w:rFonts w:ascii="Liberation Sans" w:hAnsi="Liberation Sans" w:cs="Liberation Sans"/>
          <w:sz w:val="22"/>
          <w:szCs w:val="22"/>
          <w:lang w:val="en-US"/>
        </w:rPr>
        <w:t xml:space="preserve"> is represented in AAPS Master and in the related readthedocs since autumn 2023. (</w:t>
      </w:r>
      <w:hyperlink r:id="rId9" w:history="1">
        <w:r>
          <w:rPr>
            <w:rStyle w:val="Hyperlink"/>
            <w:rFonts w:ascii="Liberation Sans" w:hAnsi="Liberation Sans" w:cs="Liberation Sans"/>
            <w:sz w:val="22"/>
            <w:szCs w:val="22"/>
            <w:lang w:val="en-US"/>
          </w:rPr>
          <w:t>https://androidaps.readthedocs.io/en/latest/Usage/FullClosedLoop.html</w:t>
        </w:r>
      </w:hyperlink>
      <w:r>
        <w:rPr>
          <w:rFonts w:ascii="Liberation Sans" w:hAnsi="Liberation Sans" w:cs="Liberation Sans"/>
          <w:sz w:val="22"/>
          <w:szCs w:val="22"/>
          <w:lang w:val="en-US"/>
        </w:rPr>
        <w: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Pre-requisites and the principal function of a Full Closed Loop, </w:t>
      </w:r>
      <w:r>
        <w:rPr>
          <w:rStyle w:val="Hervorhebung"/>
          <w:rFonts w:ascii="Liberation Sans" w:hAnsi="Liberation Sans" w:cs="Liberation Sans"/>
          <w:sz w:val="22"/>
          <w:szCs w:val="22"/>
          <w:lang w:val="en-US"/>
        </w:rPr>
        <w:t>without the user ever giving a bolus and without entering any carb info</w:t>
      </w:r>
      <w:r>
        <w:rPr>
          <w:rFonts w:ascii="Liberation Sans" w:hAnsi="Liberation Sans" w:cs="Liberation Sans"/>
          <w:sz w:val="22"/>
          <w:szCs w:val="22"/>
          <w:lang w:val="en-US"/>
        </w:rPr>
        <w:t xml:space="preserve"> are explained, also in a couple of other languages, there</w:t>
      </w:r>
      <w:r w:rsidR="008F1E1B">
        <w:rPr>
          <w:rFonts w:ascii="Liberation Sans" w:hAnsi="Liberation Sans" w:cs="Liberation Sans"/>
          <w:sz w:val="22"/>
          <w:szCs w:val="22"/>
          <w:lang w:val="en-US"/>
        </w:rPr>
        <w:t xml:space="preserve"> (and also in our</w:t>
      </w:r>
      <w:r>
        <w:rPr>
          <w:rFonts w:ascii="Liberation Sans" w:hAnsi="Liberation Sans" w:cs="Liberation Sans"/>
          <w:sz w:val="22"/>
          <w:szCs w:val="22"/>
          <w:lang w:val="en-US"/>
        </w:rPr>
        <w:t xml:space="preserve"> </w:t>
      </w:r>
      <w:r>
        <w:rPr>
          <w:rFonts w:ascii="Liberation Sans" w:hAnsi="Liberation Sans" w:cs="Liberation Sans"/>
          <w:color w:val="7030A0"/>
          <w:sz w:val="22"/>
          <w:szCs w:val="22"/>
          <w:u w:val="single"/>
          <w:lang w:val="en-US"/>
        </w:rPr>
        <w:t>section 1.</w:t>
      </w:r>
      <w:r w:rsidR="008F1E1B">
        <w:rPr>
          <w:rFonts w:ascii="Liberation Sans" w:hAnsi="Liberation Sans" w:cs="Liberation Sans"/>
          <w:color w:val="7030A0"/>
          <w:sz w:val="22"/>
          <w:szCs w:val="22"/>
          <w:u w:val="single"/>
          <w:lang w:val="en-US"/>
        </w:rPr>
        <w:t>)</w:t>
      </w:r>
    </w:p>
    <w:p w:rsidR="002E2319" w:rsidRDefault="002E2319">
      <w:pPr>
        <w:pStyle w:val="StandardWeb"/>
        <w:spacing w:line="360" w:lineRule="auto"/>
        <w:rPr>
          <w:rFonts w:ascii="Liberation Sans" w:hAnsi="Liberation Sans" w:cs="Liberation Sans"/>
          <w:sz w:val="22"/>
          <w:szCs w:val="22"/>
          <w:lang w:val="en-US"/>
        </w:rPr>
      </w:pP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autoISF</w:t>
      </w:r>
      <w:r>
        <w:rPr>
          <w:rFonts w:ascii="Liberation Sans" w:hAnsi="Liberation Sans" w:cs="Liberation Sans"/>
          <w:sz w:val="22"/>
          <w:szCs w:val="22"/>
          <w:lang w:val="en-US"/>
        </w:rPr>
        <w:t xml:space="preserve"> is being developed as a much more </w:t>
      </w:r>
      <w:r>
        <w:rPr>
          <w:rFonts w:ascii="Liberation Sans" w:hAnsi="Liberation Sans" w:cs="Liberation Sans"/>
          <w:b/>
          <w:sz w:val="22"/>
          <w:szCs w:val="22"/>
          <w:lang w:val="en-US"/>
        </w:rPr>
        <w:t>sophisticated</w:t>
      </w:r>
      <w:r>
        <w:rPr>
          <w:rFonts w:ascii="Liberation Sans" w:hAnsi="Liberation Sans" w:cs="Liberation Sans"/>
          <w:sz w:val="22"/>
          <w:szCs w:val="22"/>
          <w:lang w:val="en-US"/>
        </w:rPr>
        <w:t xml:space="preserve"> </w:t>
      </w:r>
      <w:r>
        <w:rPr>
          <w:rFonts w:ascii="Liberation Sans" w:hAnsi="Liberation Sans" w:cs="Liberation Sans"/>
          <w:b/>
          <w:sz w:val="22"/>
          <w:szCs w:val="22"/>
          <w:lang w:val="en-US"/>
        </w:rPr>
        <w:t>alternative for FCL, aiming at higher %TIR performance and/or higher degree of daily „freedom“</w:t>
      </w:r>
      <w:r>
        <w:rPr>
          <w:rFonts w:ascii="Liberation Sans" w:hAnsi="Liberation Sans" w:cs="Liberation Sans"/>
          <w:sz w:val="22"/>
          <w:szCs w:val="22"/>
          <w:lang w:val="en-US"/>
        </w:rPr>
        <w:t xml:space="preserve"> than simpler approaches to FCL could  provide.</w:t>
      </w:r>
    </w:p>
    <w:p w:rsidR="002E2319" w:rsidRPr="008F1E1B" w:rsidRDefault="00F26129">
      <w:pPr>
        <w:pStyle w:val="StandardWeb"/>
        <w:spacing w:line="360" w:lineRule="auto"/>
        <w:rPr>
          <w:lang w:val="en-US"/>
        </w:rPr>
      </w:pPr>
      <w:r>
        <w:rPr>
          <w:rFonts w:ascii="Liberation Sans" w:hAnsi="Liberation Sans" w:cs="Liberation Sans"/>
          <w:sz w:val="22"/>
          <w:szCs w:val="22"/>
          <w:lang w:val="en-US"/>
        </w:rPr>
        <w:t>However, this demands much higher degree of involvement by the user</w:t>
      </w:r>
      <w:r>
        <w:rPr>
          <w:lang w:val="en-US"/>
        </w:rPr>
        <w:t xml:space="preserve">. </w:t>
      </w:r>
      <w:r>
        <w:rPr>
          <w:rStyle w:val="Fett"/>
          <w:lang w:val="en-US"/>
        </w:rPr>
        <w:t>Setting up your FCL is a very serious multi-week project, and it is important that you follow us through the material in the sequence of suggested steps</w:t>
      </w:r>
      <w:r>
        <w:rPr>
          <w:lang w:val="en-US"/>
        </w:rPr>
        <w:t>.</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lastRenderedPageBreak/>
        <w:t>With autoISF, and especially with the intention to use it for Full Closed Loop, you are in the early development area. It is therefore important to observe the disclaimer given above, and the warnings given in the e-book sections, as well as the hints given by the developers in the respective manuals and readme files on their Github pages:</w:t>
      </w:r>
    </w:p>
    <w:p w:rsidR="002E2319" w:rsidRDefault="002E2319">
      <w:pPr>
        <w:pStyle w:val="StandardWeb"/>
        <w:spacing w:line="360" w:lineRule="auto"/>
        <w:rPr>
          <w:lang w:val="en-US"/>
        </w:rPr>
      </w:pPr>
    </w:p>
    <w:p w:rsidR="008B0EF2" w:rsidRPr="008B0EF2" w:rsidRDefault="00F26129" w:rsidP="008B0EF2">
      <w:pPr>
        <w:pStyle w:val="StandardWeb"/>
        <w:numPr>
          <w:ilvl w:val="0"/>
          <w:numId w:val="2"/>
        </w:numPr>
        <w:spacing w:line="360" w:lineRule="auto"/>
        <w:rPr>
          <w:rStyle w:val="Hyperlink"/>
          <w:rFonts w:ascii="Liberation Sans" w:hAnsi="Liberation Sans" w:cs="Liberation Sans"/>
          <w:color w:val="auto"/>
          <w:sz w:val="22"/>
          <w:szCs w:val="22"/>
          <w:u w:val="none"/>
          <w:lang w:val="en-US"/>
        </w:rPr>
      </w:pPr>
      <w:r w:rsidRPr="00025882">
        <w:rPr>
          <w:rFonts w:ascii="Liberation Sans" w:hAnsi="Liberation Sans" w:cs="Liberation Sans"/>
          <w:sz w:val="22"/>
          <w:szCs w:val="22"/>
          <w:lang w:val="en-US"/>
        </w:rPr>
        <w:t xml:space="preserve">For autoISF with </w:t>
      </w:r>
      <w:r w:rsidRPr="00025882">
        <w:rPr>
          <w:rFonts w:ascii="Liberation Sans" w:hAnsi="Liberation Sans" w:cs="Liberation Sans"/>
          <w:b/>
          <w:sz w:val="22"/>
          <w:szCs w:val="22"/>
          <w:lang w:val="en-US"/>
        </w:rPr>
        <w:t xml:space="preserve">AAPS, </w:t>
      </w:r>
      <w:r w:rsidRPr="00025882">
        <w:rPr>
          <w:rFonts w:ascii="Liberation Sans" w:hAnsi="Liberation Sans" w:cs="Liberation Sans"/>
          <w:sz w:val="22"/>
          <w:szCs w:val="22"/>
          <w:lang w:val="en-US"/>
        </w:rPr>
        <w:t xml:space="preserve">the </w:t>
      </w:r>
      <w:r w:rsidR="00025882">
        <w:rPr>
          <w:rFonts w:ascii="Liberation Sans" w:hAnsi="Liberation Sans" w:cs="Liberation Sans"/>
          <w:sz w:val="22"/>
          <w:szCs w:val="22"/>
          <w:lang w:val="en-US"/>
        </w:rPr>
        <w:t xml:space="preserve">main ones are </w:t>
      </w:r>
      <w:hyperlink r:id="rId10" w:history="1">
        <w:r w:rsidR="00025882">
          <w:rPr>
            <w:rStyle w:val="Hyperlink"/>
            <w:rFonts w:ascii="Liberation Sans" w:hAnsi="Liberation Sans" w:cs="Liberation Sans"/>
            <w:sz w:val="22"/>
            <w:szCs w:val="22"/>
            <w:lang w:val="en-US"/>
          </w:rPr>
          <w:t>https://github.com/ga-zelle/autoISF/</w:t>
        </w:r>
      </w:hyperlink>
      <w:r w:rsidR="00025882">
        <w:rPr>
          <w:rFonts w:ascii="Liberation Sans" w:hAnsi="Liberation Sans" w:cs="Liberation Sans"/>
          <w:sz w:val="22"/>
          <w:szCs w:val="22"/>
          <w:lang w:val="en-US"/>
        </w:rPr>
        <w:t xml:space="preserve">  and  </w:t>
      </w:r>
      <w:hyperlink r:id="rId11" w:history="1">
        <w:r w:rsidR="00025882" w:rsidRPr="008B0EF2">
          <w:rPr>
            <w:lang w:val="en-US"/>
          </w:rPr>
          <w:t>https://github.com/T-o-b-i-a-s/AndroidAPS/tree/3.2.0.4-ai3.0.1</w:t>
        </w:r>
      </w:hyperlink>
      <w:r w:rsidR="008B0EF2">
        <w:rPr>
          <w:lang w:val="en-US"/>
        </w:rPr>
        <w:t xml:space="preserve"> </w:t>
      </w:r>
    </w:p>
    <w:p w:rsidR="00025882" w:rsidRDefault="00E52B09" w:rsidP="00025882">
      <w:pPr>
        <w:pStyle w:val="StandardWeb"/>
        <w:spacing w:line="360" w:lineRule="auto"/>
        <w:ind w:left="720"/>
        <w:rPr>
          <w:rFonts w:ascii="Liberation Sans" w:hAnsi="Liberation Sans" w:cs="Liberation Sans"/>
          <w:sz w:val="20"/>
          <w:szCs w:val="20"/>
          <w:lang w:val="en-US"/>
        </w:rPr>
      </w:pPr>
      <w:r w:rsidRPr="00E52B09">
        <w:rPr>
          <w:rFonts w:ascii="Liberation Sans" w:hAnsi="Liberation Sans" w:cs="Liberation Sans"/>
          <w:sz w:val="20"/>
          <w:szCs w:val="20"/>
          <w:lang w:val="en-US"/>
        </w:rPr>
        <w:t>That version was in very minor ways updated in beginning of 2025</w:t>
      </w:r>
      <w:r>
        <w:rPr>
          <w:rFonts w:ascii="Liberation Sans" w:hAnsi="Liberation Sans" w:cs="Liberation Sans"/>
          <w:sz w:val="20"/>
          <w:szCs w:val="20"/>
          <w:lang w:val="en-US"/>
        </w:rPr>
        <w:t xml:space="preserve">: </w:t>
      </w:r>
    </w:p>
    <w:p w:rsidR="00E52B09" w:rsidRDefault="00E52B09" w:rsidP="00E52B09">
      <w:pPr>
        <w:pStyle w:val="StandardWeb"/>
        <w:numPr>
          <w:ilvl w:val="0"/>
          <w:numId w:val="5"/>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AAPS</w:t>
      </w:r>
      <w:r w:rsidRPr="00E52B09">
        <w:rPr>
          <w:rFonts w:ascii="Liberation Sans" w:hAnsi="Liberation Sans" w:cs="Liberation Sans"/>
          <w:sz w:val="20"/>
          <w:szCs w:val="20"/>
          <w:lang w:val="en-US"/>
        </w:rPr>
        <w:t>3.2.0.4-ai3.0.1</w:t>
      </w:r>
      <w:r>
        <w:rPr>
          <w:rFonts w:ascii="Liberation Sans" w:hAnsi="Liberation Sans" w:cs="Liberation Sans"/>
          <w:sz w:val="20"/>
          <w:szCs w:val="20"/>
          <w:lang w:val="en-US"/>
        </w:rPr>
        <w:t xml:space="preserve">_no-version-check is offered to eliminate the update request to Master AAPS 3.3. (It will take </w:t>
      </w:r>
      <w:r w:rsidR="00033EFE">
        <w:rPr>
          <w:rFonts w:ascii="Liberation Sans" w:hAnsi="Liberation Sans" w:cs="Liberation Sans"/>
          <w:sz w:val="20"/>
          <w:szCs w:val="20"/>
          <w:lang w:val="en-US"/>
        </w:rPr>
        <w:t>many</w:t>
      </w:r>
      <w:r>
        <w:rPr>
          <w:rFonts w:ascii="Liberation Sans" w:hAnsi="Liberation Sans" w:cs="Liberation Sans"/>
          <w:sz w:val="20"/>
          <w:szCs w:val="20"/>
          <w:lang w:val="en-US"/>
        </w:rPr>
        <w:t xml:space="preserve"> months to transform all autoISF code for AAPS 3.3</w:t>
      </w:r>
      <w:r w:rsidR="00033EFE">
        <w:rPr>
          <w:rFonts w:ascii="Liberation Sans" w:hAnsi="Liberation Sans" w:cs="Liberation Sans"/>
          <w:sz w:val="20"/>
          <w:szCs w:val="20"/>
          <w:lang w:val="en-US"/>
        </w:rPr>
        <w:t>; and “negotiations” might not lead to acceptance of all features in Master).</w:t>
      </w:r>
    </w:p>
    <w:p w:rsidR="00033EFE" w:rsidRDefault="00E52B09" w:rsidP="00033EFE">
      <w:pPr>
        <w:pStyle w:val="StandardWeb"/>
        <w:numPr>
          <w:ilvl w:val="0"/>
          <w:numId w:val="5"/>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AAPS</w:t>
      </w:r>
      <w:r w:rsidRPr="00E52B09">
        <w:rPr>
          <w:rFonts w:ascii="Liberation Sans" w:hAnsi="Liberation Sans" w:cs="Liberation Sans"/>
          <w:sz w:val="20"/>
          <w:szCs w:val="20"/>
          <w:lang w:val="en-US"/>
        </w:rPr>
        <w:t>3.2.0.4-ai3.0.</w:t>
      </w:r>
      <w:r>
        <w:rPr>
          <w:rFonts w:ascii="Liberation Sans" w:hAnsi="Liberation Sans" w:cs="Liberation Sans"/>
          <w:sz w:val="20"/>
          <w:szCs w:val="20"/>
          <w:lang w:val="en-US"/>
        </w:rPr>
        <w:t xml:space="preserve">2 offers a </w:t>
      </w:r>
      <w:r w:rsidR="00033EFE">
        <w:rPr>
          <w:rFonts w:ascii="Liberation Sans" w:hAnsi="Liberation Sans" w:cs="Liberation Sans"/>
          <w:sz w:val="20"/>
          <w:szCs w:val="20"/>
          <w:lang w:val="en-US"/>
        </w:rPr>
        <w:t xml:space="preserve">tiny </w:t>
      </w:r>
      <w:r>
        <w:rPr>
          <w:rFonts w:ascii="Liberation Sans" w:hAnsi="Liberation Sans" w:cs="Liberation Sans"/>
          <w:sz w:val="20"/>
          <w:szCs w:val="20"/>
          <w:lang w:val="en-US"/>
        </w:rPr>
        <w:t xml:space="preserve">bit more </w:t>
      </w:r>
      <w:r w:rsidR="00033EFE">
        <w:rPr>
          <w:rFonts w:ascii="Liberation Sans" w:hAnsi="Liberation Sans" w:cs="Liberation Sans"/>
          <w:sz w:val="20"/>
          <w:szCs w:val="20"/>
          <w:lang w:val="en-US"/>
        </w:rPr>
        <w:t xml:space="preserve">re. </w:t>
      </w:r>
      <w:r>
        <w:rPr>
          <w:rFonts w:ascii="Liberation Sans" w:hAnsi="Liberation Sans" w:cs="Liberation Sans"/>
          <w:sz w:val="20"/>
          <w:szCs w:val="20"/>
          <w:lang w:val="en-US"/>
        </w:rPr>
        <w:t>info about iobTH in the SMB tab</w:t>
      </w:r>
    </w:p>
    <w:p w:rsidR="00033EFE" w:rsidRDefault="00033EFE" w:rsidP="00033EFE">
      <w:pPr>
        <w:pStyle w:val="StandardWeb"/>
        <w:spacing w:line="360" w:lineRule="auto"/>
        <w:ind w:left="709"/>
        <w:rPr>
          <w:rFonts w:ascii="Liberation Sans" w:hAnsi="Liberation Sans" w:cs="Liberation Sans"/>
          <w:sz w:val="20"/>
          <w:szCs w:val="20"/>
          <w:lang w:val="en-US"/>
        </w:rPr>
      </w:pPr>
      <w:r w:rsidRPr="00033EFE">
        <w:rPr>
          <w:rFonts w:ascii="Liberation Sans" w:hAnsi="Liberation Sans" w:cs="Liberation Sans"/>
          <w:b/>
          <w:sz w:val="20"/>
          <w:szCs w:val="20"/>
          <w:lang w:val="en-US"/>
        </w:rPr>
        <w:t>This e-book is valid for all these versions</w:t>
      </w:r>
      <w:r w:rsidRPr="00033EFE">
        <w:rPr>
          <w:rFonts w:ascii="Liberation Sans" w:hAnsi="Liberation Sans" w:cs="Liberation Sans"/>
          <w:sz w:val="20"/>
          <w:szCs w:val="20"/>
          <w:lang w:val="en-US"/>
        </w:rPr>
        <w:t xml:space="preserve">. </w:t>
      </w:r>
      <w:r>
        <w:rPr>
          <w:rFonts w:ascii="Liberation Sans" w:hAnsi="Liberation Sans" w:cs="Liberation Sans"/>
          <w:sz w:val="20"/>
          <w:szCs w:val="20"/>
          <w:lang w:val="en-US"/>
        </w:rPr>
        <w:t xml:space="preserve">                                                                               </w:t>
      </w:r>
      <w:r w:rsidRPr="00033EFE">
        <w:rPr>
          <w:rFonts w:ascii="Liberation Sans" w:hAnsi="Liberation Sans" w:cs="Liberation Sans"/>
          <w:sz w:val="20"/>
          <w:szCs w:val="20"/>
          <w:lang w:val="en-US"/>
        </w:rPr>
        <w:t xml:space="preserve">Should you choose to upgrade to AAPS 3.3 </w:t>
      </w:r>
      <w:r>
        <w:rPr>
          <w:rFonts w:ascii="Liberation Sans" w:hAnsi="Liberation Sans" w:cs="Liberation Sans"/>
          <w:sz w:val="20"/>
          <w:szCs w:val="20"/>
          <w:lang w:val="en-US"/>
        </w:rPr>
        <w:t xml:space="preserve">(Master or dev) </w:t>
      </w:r>
      <w:r w:rsidRPr="00033EFE">
        <w:rPr>
          <w:rFonts w:ascii="Liberation Sans" w:hAnsi="Liberation Sans" w:cs="Liberation Sans"/>
          <w:sz w:val="20"/>
          <w:szCs w:val="20"/>
          <w:lang w:val="en-US"/>
        </w:rPr>
        <w:t xml:space="preserve">you also get </w:t>
      </w:r>
      <w:r>
        <w:rPr>
          <w:rFonts w:ascii="Liberation Sans" w:hAnsi="Liberation Sans" w:cs="Liberation Sans"/>
          <w:sz w:val="20"/>
          <w:szCs w:val="20"/>
          <w:lang w:val="en-US"/>
        </w:rPr>
        <w:t>(some or many)</w:t>
      </w:r>
      <w:r w:rsidRPr="00033EFE">
        <w:rPr>
          <w:rFonts w:ascii="Liberation Sans" w:hAnsi="Liberation Sans" w:cs="Liberation Sans"/>
          <w:sz w:val="20"/>
          <w:szCs w:val="20"/>
          <w:lang w:val="en-US"/>
        </w:rPr>
        <w:t xml:space="preserve"> autoISF features</w:t>
      </w:r>
      <w:r>
        <w:rPr>
          <w:rFonts w:ascii="Liberation Sans" w:hAnsi="Liberation Sans" w:cs="Liberation Sans"/>
          <w:sz w:val="20"/>
          <w:szCs w:val="20"/>
          <w:lang w:val="en-US"/>
        </w:rPr>
        <w:t xml:space="preserve"> -</w:t>
      </w:r>
      <w:r w:rsidRPr="00033EFE">
        <w:rPr>
          <w:rFonts w:ascii="Liberation Sans" w:hAnsi="Liberation Sans" w:cs="Liberation Sans"/>
          <w:sz w:val="20"/>
          <w:szCs w:val="20"/>
          <w:lang w:val="en-US"/>
        </w:rPr>
        <w:t xml:space="preserve"> but </w:t>
      </w:r>
      <w:r>
        <w:rPr>
          <w:rFonts w:ascii="Liberation Sans" w:hAnsi="Liberation Sans" w:cs="Liberation Sans"/>
          <w:sz w:val="20"/>
          <w:szCs w:val="20"/>
          <w:lang w:val="en-US"/>
        </w:rPr>
        <w:t>not all. and so</w:t>
      </w:r>
      <w:r w:rsidRPr="00033EFE">
        <w:rPr>
          <w:rFonts w:ascii="Liberation Sans" w:hAnsi="Liberation Sans" w:cs="Liberation Sans"/>
          <w:sz w:val="20"/>
          <w:szCs w:val="20"/>
          <w:lang w:val="en-US"/>
        </w:rPr>
        <w:t xml:space="preserve"> this e-book will not fully apply (notably not </w:t>
      </w:r>
      <w:r w:rsidRPr="00033EFE">
        <w:rPr>
          <w:rFonts w:ascii="Liberation Sans" w:hAnsi="Liberation Sans" w:cs="Liberation Sans"/>
          <w:color w:val="7030A0"/>
          <w:sz w:val="20"/>
          <w:szCs w:val="20"/>
          <w:lang w:val="en-US"/>
        </w:rPr>
        <w:t xml:space="preserve">sections 3.4 </w:t>
      </w:r>
      <w:r w:rsidRPr="00033EFE">
        <w:rPr>
          <w:rFonts w:ascii="Liberation Sans" w:hAnsi="Liberation Sans" w:cs="Liberation Sans"/>
          <w:sz w:val="20"/>
          <w:szCs w:val="20"/>
          <w:lang w:val="en-US"/>
        </w:rPr>
        <w:t xml:space="preserve">and </w:t>
      </w:r>
      <w:r w:rsidRPr="00033EFE">
        <w:rPr>
          <w:rFonts w:ascii="Liberation Sans" w:hAnsi="Liberation Sans" w:cs="Liberation Sans"/>
          <w:color w:val="7030A0"/>
          <w:sz w:val="20"/>
          <w:szCs w:val="20"/>
          <w:lang w:val="en-US"/>
        </w:rPr>
        <w:t>6.6</w:t>
      </w:r>
      <w:r w:rsidRPr="00033EFE">
        <w:rPr>
          <w:rFonts w:ascii="Liberation Sans" w:hAnsi="Liberation Sans" w:cs="Liberation Sans"/>
          <w:sz w:val="20"/>
          <w:szCs w:val="20"/>
          <w:lang w:val="en-US"/>
        </w:rPr>
        <w:t>)</w:t>
      </w:r>
    </w:p>
    <w:p w:rsidR="00033EFE" w:rsidRPr="00033EFE" w:rsidRDefault="00033EFE" w:rsidP="00033EFE">
      <w:pPr>
        <w:pStyle w:val="StandardWeb"/>
        <w:spacing w:line="360" w:lineRule="auto"/>
        <w:ind w:left="709"/>
        <w:rPr>
          <w:rFonts w:ascii="Liberation Sans" w:hAnsi="Liberation Sans" w:cs="Liberation Sans"/>
          <w:sz w:val="20"/>
          <w:szCs w:val="20"/>
          <w:lang w:val="en-US"/>
        </w:rPr>
      </w:pPr>
    </w:p>
    <w:p w:rsidR="002E2319" w:rsidRPr="00CF0226" w:rsidRDefault="00F26129">
      <w:pPr>
        <w:pStyle w:val="StandardWeb"/>
        <w:numPr>
          <w:ilvl w:val="0"/>
          <w:numId w:val="2"/>
        </w:numPr>
        <w:spacing w:line="360" w:lineRule="auto"/>
        <w:rPr>
          <w:lang w:val="en-US"/>
        </w:rPr>
      </w:pPr>
      <w:r>
        <w:rPr>
          <w:rFonts w:ascii="Liberation Sans" w:hAnsi="Liberation Sans" w:cs="Liberation Sans"/>
          <w:sz w:val="22"/>
          <w:szCs w:val="22"/>
          <w:lang w:val="en-US"/>
        </w:rPr>
        <w:t xml:space="preserve">Note there is </w:t>
      </w:r>
      <w:r>
        <w:rPr>
          <w:rFonts w:ascii="Liberation Sans" w:hAnsi="Liberation Sans" w:cs="Liberation Sans"/>
          <w:b/>
          <w:sz w:val="22"/>
          <w:szCs w:val="22"/>
          <w:lang w:val="en-US"/>
        </w:rPr>
        <w:t>no</w:t>
      </w:r>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 xml:space="preserve">comparable </w:t>
      </w:r>
      <w:r>
        <w:rPr>
          <w:rFonts w:ascii="Liberation Sans" w:hAnsi="Liberation Sans" w:cs="Liberation Sans"/>
          <w:sz w:val="22"/>
          <w:szCs w:val="22"/>
          <w:lang w:val="en-US"/>
        </w:rPr>
        <w:t xml:space="preserve">FCL solution for </w:t>
      </w:r>
      <w:r>
        <w:rPr>
          <w:rFonts w:ascii="Liberation Sans" w:hAnsi="Liberation Sans" w:cs="Liberation Sans"/>
          <w:b/>
          <w:sz w:val="22"/>
          <w:szCs w:val="22"/>
          <w:lang w:val="en-US"/>
        </w:rPr>
        <w:t>iOS Loop</w:t>
      </w:r>
      <w:r>
        <w:rPr>
          <w:rFonts w:ascii="Liberation Sans" w:hAnsi="Liberation Sans" w:cs="Liberation Sans"/>
          <w:sz w:val="22"/>
          <w:szCs w:val="22"/>
          <w:lang w:val="en-US"/>
        </w:rPr>
        <w:t xml:space="preserve"> because their algorithm depends very much on carb inputs. </w:t>
      </w:r>
    </w:p>
    <w:p w:rsidR="002E2319" w:rsidRDefault="002E2319">
      <w:pPr>
        <w:pStyle w:val="Listenabsatz"/>
        <w:rPr>
          <w:rFonts w:ascii="Liberation Sans" w:hAnsi="Liberation Sans" w:cs="Liberation Sans"/>
          <w:sz w:val="22"/>
          <w:szCs w:val="22"/>
          <w:lang w:val="en-US"/>
        </w:rPr>
      </w:pPr>
    </w:p>
    <w:p w:rsidR="002E2319" w:rsidRPr="00025882" w:rsidRDefault="00F26129" w:rsidP="00025882">
      <w:pPr>
        <w:pStyle w:val="StandardWeb"/>
        <w:numPr>
          <w:ilvl w:val="0"/>
          <w:numId w:val="2"/>
        </w:numPr>
        <w:spacing w:line="360" w:lineRule="auto"/>
        <w:rPr>
          <w:lang w:val="en-US"/>
        </w:rPr>
      </w:pPr>
      <w:r>
        <w:rPr>
          <w:rFonts w:ascii="Liberation Sans" w:hAnsi="Liberation Sans" w:cs="Liberation Sans"/>
          <w:sz w:val="22"/>
          <w:szCs w:val="22"/>
          <w:lang w:val="en-US"/>
        </w:rPr>
        <w:t>However, the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oref(1) algorithm (UAM+SMB as in AAPS) has been developed also for          </w:t>
      </w:r>
      <w:r w:rsidRPr="0074037D">
        <w:rPr>
          <w:rFonts w:ascii="Liberation Sans" w:hAnsi="Liberation Sans" w:cs="Liberation Sans"/>
          <w:b/>
          <w:sz w:val="22"/>
          <w:szCs w:val="22"/>
          <w:lang w:val="en-US"/>
        </w:rPr>
        <w:t>i-Phone</w:t>
      </w:r>
      <w:r>
        <w:rPr>
          <w:rFonts w:ascii="Liberation Sans" w:hAnsi="Liberation Sans" w:cs="Liberation Sans"/>
          <w:sz w:val="22"/>
          <w:szCs w:val="22"/>
          <w:lang w:val="en-US"/>
        </w:rPr>
        <w:t xml:space="preserve"> based systems</w:t>
      </w:r>
      <w:r w:rsidR="00025882">
        <w:rPr>
          <w:rFonts w:ascii="Liberation Sans" w:hAnsi="Liberation Sans" w:cs="Liberation Sans"/>
          <w:sz w:val="22"/>
          <w:szCs w:val="22"/>
          <w:lang w:val="en-US"/>
        </w:rPr>
        <w:t>:</w:t>
      </w:r>
      <w:r w:rsidRPr="00025882">
        <w:rPr>
          <w:rFonts w:ascii="Liberation Sans" w:hAnsi="Liberation Sans" w:cs="Liberation Sans"/>
          <w:sz w:val="22"/>
          <w:szCs w:val="22"/>
          <w:lang w:val="en-US"/>
        </w:rPr>
        <w:t xml:space="preserve"> </w:t>
      </w:r>
    </w:p>
    <w:p w:rsidR="002E2319" w:rsidRPr="00CF0226" w:rsidRDefault="00F26129" w:rsidP="0048056B">
      <w:pPr>
        <w:pStyle w:val="StandardWeb"/>
        <w:numPr>
          <w:ilvl w:val="1"/>
          <w:numId w:val="2"/>
        </w:numPr>
        <w:spacing w:line="360" w:lineRule="auto"/>
        <w:rPr>
          <w:lang w:val="en-US"/>
        </w:rPr>
      </w:pPr>
      <w:r>
        <w:rPr>
          <w:rFonts w:ascii="Liberation Sans" w:hAnsi="Liberation Sans" w:cs="Liberation Sans"/>
          <w:sz w:val="22"/>
          <w:szCs w:val="22"/>
          <w:lang w:val="en-US"/>
        </w:rPr>
        <w:t xml:space="preserve">on the </w:t>
      </w:r>
      <w:r>
        <w:rPr>
          <w:rFonts w:ascii="Liberation Sans" w:hAnsi="Liberation Sans" w:cs="Liberation Sans"/>
          <w:b/>
          <w:sz w:val="22"/>
          <w:szCs w:val="22"/>
          <w:lang w:val="en-US"/>
        </w:rPr>
        <w:t>Trio</w:t>
      </w:r>
      <w:r>
        <w:rPr>
          <w:rFonts w:ascii="Liberation Sans" w:hAnsi="Liberation Sans" w:cs="Liberation Sans"/>
          <w:sz w:val="22"/>
          <w:szCs w:val="22"/>
          <w:lang w:val="en-US"/>
        </w:rPr>
        <w:t xml:space="preserve"> platform </w:t>
      </w:r>
      <w:hyperlink r:id="rId12" w:history="1">
        <w:r>
          <w:rPr>
            <w:rStyle w:val="Hyperlink"/>
            <w:rFonts w:ascii="Liberation Sans" w:hAnsi="Liberation Sans" w:cs="Liberation Sans"/>
            <w:sz w:val="22"/>
            <w:szCs w:val="22"/>
            <w:lang w:val="en-US"/>
          </w:rPr>
          <w:t>https://discord.gg/Rr37aAzWz9</w:t>
        </w:r>
      </w:hyperlink>
      <w:r>
        <w:rPr>
          <w:rFonts w:ascii="Liberation Sans" w:hAnsi="Liberation Sans" w:cs="Liberation Sans"/>
          <w:sz w:val="22"/>
          <w:szCs w:val="22"/>
          <w:lang w:val="en-US"/>
        </w:rPr>
        <w:t xml:space="preserve">, </w:t>
      </w:r>
      <w:r w:rsidR="0048056B">
        <w:rPr>
          <w:rFonts w:ascii="Liberation Sans" w:hAnsi="Liberation Sans" w:cs="Liberation Sans"/>
          <w:sz w:val="22"/>
          <w:szCs w:val="22"/>
          <w:lang w:val="en-US"/>
        </w:rPr>
        <w:t>“</w:t>
      </w:r>
      <w:r w:rsidR="0048056B" w:rsidRPr="0048056B">
        <w:rPr>
          <w:rFonts w:ascii="Liberation Sans" w:hAnsi="Liberation Sans" w:cs="Liberation Sans"/>
          <w:b/>
          <w:sz w:val="22"/>
          <w:szCs w:val="22"/>
          <w:lang w:val="en-US"/>
        </w:rPr>
        <w:t>TAI</w:t>
      </w:r>
      <w:r w:rsidR="0048056B">
        <w:rPr>
          <w:rFonts w:ascii="Liberation Sans" w:hAnsi="Liberation Sans" w:cs="Liberation Sans"/>
          <w:sz w:val="22"/>
          <w:szCs w:val="22"/>
          <w:lang w:val="en-US"/>
        </w:rPr>
        <w:t xml:space="preserve">” (for Trio + autoISF) </w:t>
      </w:r>
      <w:r>
        <w:rPr>
          <w:rFonts w:ascii="Liberation Sans" w:hAnsi="Liberation Sans" w:cs="Liberation Sans"/>
          <w:sz w:val="22"/>
          <w:szCs w:val="22"/>
          <w:lang w:val="en-US"/>
        </w:rPr>
        <w:t xml:space="preserve">dev variant with autoISF see </w:t>
      </w:r>
      <w:r w:rsidR="0048056B" w:rsidRPr="0048056B">
        <w:rPr>
          <w:rStyle w:val="Hyperlink"/>
          <w:lang w:val="en-US"/>
        </w:rPr>
        <w:t>https://github.com/mountrcg/Trio#autoisf</w:t>
      </w:r>
    </w:p>
    <w:p w:rsidR="002E2319" w:rsidRPr="008F1E1B" w:rsidRDefault="00025882">
      <w:pPr>
        <w:pStyle w:val="StandardWeb"/>
        <w:numPr>
          <w:ilvl w:val="1"/>
          <w:numId w:val="2"/>
        </w:numPr>
        <w:spacing w:line="360" w:lineRule="auto"/>
        <w:rPr>
          <w:lang w:val="en-US"/>
        </w:rPr>
      </w:pPr>
      <w:r w:rsidRPr="00025882">
        <w:rPr>
          <w:rFonts w:ascii="Liberation Sans" w:hAnsi="Liberation Sans" w:cs="Liberation Sans"/>
          <w:sz w:val="22"/>
          <w:szCs w:val="22"/>
          <w:lang w:val="en-US"/>
        </w:rPr>
        <w:t>on the</w:t>
      </w:r>
      <w:r>
        <w:rPr>
          <w:rFonts w:ascii="Liberation Sans" w:hAnsi="Liberation Sans" w:cs="Liberation Sans"/>
          <w:b/>
          <w:sz w:val="22"/>
          <w:szCs w:val="22"/>
          <w:lang w:val="en-US"/>
        </w:rPr>
        <w:t xml:space="preserve"> </w:t>
      </w:r>
      <w:r w:rsidR="00F26129">
        <w:rPr>
          <w:rFonts w:ascii="Liberation Sans" w:hAnsi="Liberation Sans" w:cs="Liberation Sans"/>
          <w:b/>
          <w:sz w:val="22"/>
          <w:szCs w:val="22"/>
          <w:lang w:val="en-US"/>
        </w:rPr>
        <w:t xml:space="preserve">iAPS </w:t>
      </w:r>
      <w:r w:rsidR="00F26129">
        <w:rPr>
          <w:rFonts w:ascii="Liberation Sans" w:hAnsi="Liberation Sans" w:cs="Liberation Sans"/>
          <w:sz w:val="22"/>
          <w:szCs w:val="22"/>
          <w:lang w:val="en-US"/>
        </w:rPr>
        <w:t xml:space="preserve">platform, with  autoISF ported into </w:t>
      </w:r>
      <w:r w:rsidR="0048056B">
        <w:rPr>
          <w:rFonts w:ascii="Liberation Sans" w:hAnsi="Liberation Sans" w:cs="Liberation Sans"/>
          <w:sz w:val="22"/>
          <w:szCs w:val="22"/>
          <w:lang w:val="en-US"/>
        </w:rPr>
        <w:t xml:space="preserve">rapidly evolving </w:t>
      </w:r>
      <w:r w:rsidR="00F26129">
        <w:rPr>
          <w:rFonts w:ascii="Liberation Sans" w:hAnsi="Liberation Sans" w:cs="Liberation Sans"/>
          <w:sz w:val="22"/>
          <w:szCs w:val="22"/>
          <w:lang w:val="en-US"/>
        </w:rPr>
        <w:t>early development branch</w:t>
      </w:r>
      <w:r w:rsidR="0048056B">
        <w:rPr>
          <w:rFonts w:ascii="Liberation Sans" w:hAnsi="Liberation Sans" w:cs="Liberation Sans"/>
          <w:sz w:val="22"/>
          <w:szCs w:val="22"/>
          <w:lang w:val="en-US"/>
        </w:rPr>
        <w:t>es</w:t>
      </w:r>
      <w:r w:rsidR="00F26129">
        <w:rPr>
          <w:rFonts w:ascii="Liberation Sans" w:hAnsi="Liberation Sans" w:cs="Liberation Sans"/>
          <w:sz w:val="22"/>
          <w:szCs w:val="22"/>
          <w:lang w:val="en-US"/>
        </w:rPr>
        <w:t xml:space="preserve"> of iAPS: </w:t>
      </w:r>
      <w:hyperlink r:id="rId13" w:history="1">
        <w:r w:rsidR="00F26129">
          <w:rPr>
            <w:rStyle w:val="Hyperlink"/>
            <w:rFonts w:ascii="Liberation Sans" w:hAnsi="Liberation Sans" w:cs="Liberation Sans"/>
            <w:sz w:val="22"/>
            <w:szCs w:val="22"/>
            <w:lang w:val="en-US"/>
          </w:rPr>
          <w:t>https://github.com/mountrcg/iAPS /</w:t>
        </w:r>
      </w:hyperlink>
      <w:r w:rsidR="00F26129">
        <w:rPr>
          <w:rFonts w:ascii="Liberation Sans" w:hAnsi="Liberation Sans" w:cs="Liberation Sans"/>
          <w:sz w:val="22"/>
          <w:szCs w:val="22"/>
          <w:lang w:val="en-US"/>
        </w:rPr>
        <w:t xml:space="preserve"> readme.md.                                                         dev_autoISF3.x_newUI is the default branch there for autoISF.  </w:t>
      </w:r>
    </w:p>
    <w:p w:rsidR="008F1E1B" w:rsidRPr="004C05B7" w:rsidRDefault="008F1E1B" w:rsidP="004C05B7">
      <w:pPr>
        <w:pStyle w:val="StandardWeb"/>
        <w:spacing w:line="360" w:lineRule="auto"/>
        <w:ind w:left="2160"/>
        <w:rPr>
          <w:sz w:val="20"/>
          <w:szCs w:val="20"/>
          <w:lang w:val="en-US"/>
        </w:rPr>
      </w:pPr>
      <w:r w:rsidRPr="00CE6F4B">
        <w:rPr>
          <w:rFonts w:ascii="Liberation Sans" w:hAnsi="Liberation Sans" w:cs="Liberation Sans"/>
          <w:sz w:val="20"/>
          <w:szCs w:val="20"/>
          <w:lang w:val="en-US"/>
        </w:rPr>
        <w:t>Note that</w:t>
      </w:r>
      <w:r w:rsidR="00CE6F4B" w:rsidRPr="00CE6F4B">
        <w:rPr>
          <w:rFonts w:ascii="Liberation Sans" w:hAnsi="Liberation Sans" w:cs="Liberation Sans"/>
          <w:sz w:val="20"/>
          <w:szCs w:val="20"/>
          <w:lang w:val="en-US"/>
        </w:rPr>
        <w:t xml:space="preserve"> setting up an</w:t>
      </w:r>
      <w:r w:rsidRPr="00CE6F4B">
        <w:rPr>
          <w:rFonts w:ascii="Liberation Sans" w:hAnsi="Liberation Sans" w:cs="Liberation Sans"/>
          <w:sz w:val="20"/>
          <w:szCs w:val="20"/>
          <w:lang w:val="en-US"/>
        </w:rPr>
        <w:t xml:space="preserve"> autoISF</w:t>
      </w:r>
      <w:r w:rsidR="004C05B7" w:rsidRPr="00CE6F4B">
        <w:rPr>
          <w:rFonts w:ascii="Liberation Sans" w:hAnsi="Liberation Sans" w:cs="Liberation Sans"/>
          <w:sz w:val="20"/>
          <w:szCs w:val="20"/>
          <w:lang w:val="en-US"/>
        </w:rPr>
        <w:t xml:space="preserve"> </w:t>
      </w:r>
      <w:r w:rsidRPr="00CE6F4B">
        <w:rPr>
          <w:rFonts w:ascii="Liberation Sans" w:hAnsi="Liberation Sans" w:cs="Liberation Sans"/>
          <w:sz w:val="20"/>
          <w:szCs w:val="20"/>
          <w:lang w:val="en-US"/>
        </w:rPr>
        <w:t xml:space="preserve">FCL on i-Phone platform </w:t>
      </w:r>
      <w:r w:rsidR="00CE6F4B">
        <w:rPr>
          <w:rFonts w:ascii="Liberation Sans" w:hAnsi="Liberation Sans" w:cs="Liberation Sans"/>
          <w:sz w:val="20"/>
          <w:szCs w:val="20"/>
          <w:lang w:val="en-US"/>
        </w:rPr>
        <w:t>may be</w:t>
      </w:r>
      <w:r w:rsidRPr="00CE6F4B">
        <w:rPr>
          <w:rFonts w:ascii="Liberation Sans" w:hAnsi="Liberation Sans" w:cs="Liberation Sans"/>
          <w:sz w:val="20"/>
          <w:szCs w:val="20"/>
          <w:lang w:val="en-US"/>
        </w:rPr>
        <w:t xml:space="preserve"> especially hard</w:t>
      </w:r>
      <w:r w:rsidR="00CE6F4B" w:rsidRPr="00CE6F4B">
        <w:rPr>
          <w:rFonts w:ascii="Liberation Sans" w:hAnsi="Liberation Sans" w:cs="Liberation Sans"/>
          <w:sz w:val="20"/>
          <w:szCs w:val="20"/>
          <w:lang w:val="en-US"/>
        </w:rPr>
        <w:t>.</w:t>
      </w:r>
      <w:r w:rsidRPr="004C05B7">
        <w:rPr>
          <w:rFonts w:ascii="Liberation Sans" w:hAnsi="Liberation Sans" w:cs="Liberation Sans"/>
          <w:b/>
          <w:sz w:val="20"/>
          <w:szCs w:val="20"/>
          <w:lang w:val="en-US"/>
        </w:rPr>
        <w:t xml:space="preserve"> </w:t>
      </w:r>
      <w:r w:rsidR="00CE6F4B">
        <w:rPr>
          <w:rFonts w:ascii="Liberation Sans" w:hAnsi="Liberation Sans" w:cs="Liberation Sans"/>
          <w:sz w:val="20"/>
          <w:szCs w:val="20"/>
          <w:lang w:val="en-US"/>
        </w:rPr>
        <w:t>iAPS/Trio users</w:t>
      </w:r>
      <w:r w:rsidRPr="004C05B7">
        <w:rPr>
          <w:rFonts w:ascii="Liberation Sans" w:hAnsi="Liberation Sans" w:cs="Liberation Sans"/>
          <w:sz w:val="20"/>
          <w:szCs w:val="20"/>
          <w:lang w:val="en-US"/>
        </w:rPr>
        <w:t xml:space="preserve"> are disadvantaged</w:t>
      </w:r>
      <w:r w:rsidR="00CE6F4B">
        <w:rPr>
          <w:rFonts w:ascii="Liberation Sans" w:hAnsi="Liberation Sans" w:cs="Liberation Sans"/>
          <w:sz w:val="20"/>
          <w:szCs w:val="20"/>
          <w:lang w:val="en-US"/>
        </w:rPr>
        <w:t xml:space="preserve"> vs AAPS because</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 1) lack of some technical features (</w:t>
      </w:r>
      <w:r w:rsidRPr="004C05B7">
        <w:rPr>
          <w:rFonts w:ascii="Liberation Sans" w:hAnsi="Liberation Sans" w:cs="Liberation Sans"/>
          <w:sz w:val="20"/>
          <w:szCs w:val="20"/>
          <w:lang w:val="en-US"/>
        </w:rPr>
        <w:t>Automation</w:t>
      </w:r>
      <w:r w:rsidR="00CE6F4B">
        <w:rPr>
          <w:rFonts w:ascii="Liberation Sans" w:hAnsi="Liberation Sans" w:cs="Liberation Sans"/>
          <w:sz w:val="20"/>
          <w:szCs w:val="20"/>
          <w:lang w:val="en-US"/>
        </w:rPr>
        <w:t>s,  emulator)  2)</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there is no e-book variant exactly for their system </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3) many users did not go through the mandatory “education” via Objectives as in AAPS, and might not have a good “vanilla HCL” starting point (“blueprint for your FCL”, as I call it in </w:t>
      </w:r>
      <w:r w:rsidR="00CE6F4B" w:rsidRPr="00CE6F4B">
        <w:rPr>
          <w:rFonts w:ascii="Liberation Sans" w:hAnsi="Liberation Sans" w:cs="Liberation Sans"/>
          <w:color w:val="7030A0"/>
          <w:sz w:val="20"/>
          <w:szCs w:val="20"/>
          <w:u w:val="single"/>
          <w:lang w:val="en-US"/>
        </w:rPr>
        <w:t>section 4.1</w:t>
      </w:r>
      <w:r w:rsidR="00CE6F4B">
        <w:rPr>
          <w:rFonts w:ascii="Liberation Sans" w:hAnsi="Liberation Sans" w:cs="Liberation Sans"/>
          <w:sz w:val="20"/>
          <w:szCs w:val="20"/>
          <w:lang w:val="en-US"/>
        </w:rPr>
        <w:t>)</w:t>
      </w:r>
      <w:r w:rsidRPr="004C05B7">
        <w:rPr>
          <w:rFonts w:ascii="Liberation Sans" w:hAnsi="Liberation Sans" w:cs="Liberation Sans"/>
          <w:sz w:val="20"/>
          <w:szCs w:val="20"/>
          <w:lang w:val="en-US"/>
        </w:rPr>
        <w:t xml:space="preserve"> </w:t>
      </w:r>
    </w:p>
    <w:p w:rsidR="008F1E1B" w:rsidRDefault="008F1E1B" w:rsidP="000E69EE">
      <w:pPr>
        <w:pStyle w:val="StandardWeb"/>
        <w:spacing w:line="360" w:lineRule="auto"/>
        <w:rPr>
          <w:rFonts w:ascii="Liberation Sans" w:hAnsi="Liberation Sans" w:cs="Liberation Sans"/>
          <w:sz w:val="20"/>
          <w:szCs w:val="20"/>
          <w:lang w:val="en-US"/>
        </w:rPr>
      </w:pPr>
    </w:p>
    <w:p w:rsidR="002E2319" w:rsidRPr="008F1E1B" w:rsidRDefault="00F26129" w:rsidP="008F1E1B">
      <w:pPr>
        <w:pStyle w:val="StandardWeb"/>
        <w:spacing w:line="360" w:lineRule="auto"/>
        <w:rPr>
          <w:sz w:val="22"/>
          <w:szCs w:val="22"/>
          <w:lang w:val="en-US"/>
        </w:rPr>
      </w:pPr>
      <w:r w:rsidRPr="008F1E1B">
        <w:rPr>
          <w:rFonts w:ascii="Liberation Sans" w:hAnsi="Liberation Sans" w:cs="Liberation Sans"/>
          <w:sz w:val="22"/>
          <w:szCs w:val="22"/>
          <w:lang w:val="en-US"/>
        </w:rPr>
        <w:lastRenderedPageBreak/>
        <w:t xml:space="preserve">Unless you are ready to </w:t>
      </w:r>
      <w:r w:rsidR="008F1E1B" w:rsidRPr="008F1E1B">
        <w:rPr>
          <w:rFonts w:ascii="Liberation Sans" w:hAnsi="Liberation Sans" w:cs="Liberation Sans"/>
          <w:sz w:val="22"/>
          <w:szCs w:val="22"/>
          <w:lang w:val="en-US"/>
        </w:rPr>
        <w:t xml:space="preserve">do a lot of reading and loop data analysis </w:t>
      </w:r>
      <w:r w:rsidRPr="008F1E1B">
        <w:rPr>
          <w:rFonts w:ascii="Liberation Sans" w:hAnsi="Liberation Sans" w:cs="Liberation Sans"/>
          <w:sz w:val="22"/>
          <w:szCs w:val="22"/>
          <w:lang w:val="en-US"/>
        </w:rPr>
        <w:t>to get</w:t>
      </w:r>
      <w:r w:rsidR="00A0706A">
        <w:rPr>
          <w:rFonts w:ascii="Liberation Sans" w:hAnsi="Liberation Sans" w:cs="Liberation Sans"/>
          <w:sz w:val="22"/>
          <w:szCs w:val="22"/>
          <w:lang w:val="en-US"/>
        </w:rPr>
        <w:t xml:space="preserve"> your </w:t>
      </w:r>
      <w:r w:rsidRPr="008F1E1B">
        <w:rPr>
          <w:rFonts w:ascii="Liberation Sans" w:hAnsi="Liberation Sans" w:cs="Liberation Sans"/>
          <w:sz w:val="22"/>
          <w:szCs w:val="22"/>
          <w:lang w:val="en-US"/>
        </w:rPr>
        <w:t xml:space="preserve">FCL running, please stay </w:t>
      </w:r>
      <w:r w:rsidR="00A0706A">
        <w:rPr>
          <w:rFonts w:ascii="Liberation Sans" w:hAnsi="Liberation Sans" w:cs="Liberation Sans"/>
          <w:sz w:val="22"/>
          <w:szCs w:val="22"/>
          <w:lang w:val="en-US"/>
        </w:rPr>
        <w:t>away</w:t>
      </w:r>
      <w:r w:rsidRPr="008F1E1B">
        <w:rPr>
          <w:rFonts w:ascii="Liberation Sans" w:hAnsi="Liberation Sans" w:cs="Liberation Sans"/>
          <w:sz w:val="22"/>
          <w:szCs w:val="22"/>
          <w:lang w:val="en-US"/>
        </w:rPr>
        <w:t xml:space="preserve">. Trial and error won’t get you </w:t>
      </w:r>
      <w:r w:rsidR="000E69EE">
        <w:rPr>
          <w:rFonts w:ascii="Liberation Sans" w:hAnsi="Liberation Sans" w:cs="Liberation Sans"/>
          <w:sz w:val="22"/>
          <w:szCs w:val="22"/>
          <w:lang w:val="en-US"/>
        </w:rPr>
        <w:t>far</w:t>
      </w:r>
      <w:r w:rsidR="008F1E1B">
        <w:rPr>
          <w:rFonts w:ascii="Liberation Sans" w:hAnsi="Liberation Sans" w:cs="Liberation Sans"/>
          <w:sz w:val="22"/>
          <w:szCs w:val="22"/>
          <w:lang w:val="en-US"/>
        </w:rPr>
        <w:t>: Yes; with 18 (!) additional parameters on bord, you always can “trick” your loop to get</w:t>
      </w:r>
      <w:r w:rsidR="000E69EE">
        <w:rPr>
          <w:rFonts w:ascii="Liberation Sans" w:hAnsi="Liberation Sans" w:cs="Liberation Sans"/>
          <w:sz w:val="22"/>
          <w:szCs w:val="22"/>
          <w:lang w:val="en-US"/>
        </w:rPr>
        <w:t xml:space="preserve"> one situation (e.g. pizza) look pretty good. But to find settings that </w:t>
      </w:r>
      <w:r w:rsidR="00A0706A">
        <w:rPr>
          <w:rFonts w:ascii="Liberation Sans" w:hAnsi="Liberation Sans" w:cs="Liberation Sans"/>
          <w:sz w:val="22"/>
          <w:szCs w:val="22"/>
          <w:lang w:val="en-US"/>
        </w:rPr>
        <w:t>cover also other situations well</w:t>
      </w:r>
      <w:r w:rsidR="000E69EE">
        <w:rPr>
          <w:rFonts w:ascii="Liberation Sans" w:hAnsi="Liberation Sans" w:cs="Liberation Sans"/>
          <w:sz w:val="22"/>
          <w:szCs w:val="22"/>
          <w:lang w:val="en-US"/>
        </w:rPr>
        <w:t xml:space="preserve"> (say, a salad with chicken) is not easy. It is possible, though, if you “build” your FCL following the suggestions, notably in </w:t>
      </w:r>
      <w:r w:rsidR="000E69EE" w:rsidRPr="000E69EE">
        <w:rPr>
          <w:rFonts w:ascii="Liberation Sans" w:hAnsi="Liberation Sans" w:cs="Liberation Sans"/>
          <w:color w:val="7030A0"/>
          <w:sz w:val="22"/>
          <w:szCs w:val="22"/>
          <w:u w:val="single"/>
          <w:lang w:val="en-US"/>
        </w:rPr>
        <w:t>sections 2</w:t>
      </w:r>
      <w:r w:rsidR="000E69EE">
        <w:rPr>
          <w:rFonts w:ascii="Liberation Sans" w:hAnsi="Liberation Sans" w:cs="Liberation Sans"/>
          <w:sz w:val="22"/>
          <w:szCs w:val="22"/>
          <w:lang w:val="en-US"/>
        </w:rPr>
        <w:t xml:space="preserve"> and </w:t>
      </w:r>
      <w:r w:rsidR="000E69EE" w:rsidRPr="000E69EE">
        <w:rPr>
          <w:rFonts w:ascii="Liberation Sans" w:hAnsi="Liberation Sans" w:cs="Liberation Sans"/>
          <w:color w:val="7030A0"/>
          <w:sz w:val="22"/>
          <w:szCs w:val="22"/>
          <w:u w:val="single"/>
          <w:lang w:val="en-US"/>
        </w:rPr>
        <w:t>4</w:t>
      </w:r>
      <w:r w:rsidR="000E69EE">
        <w:rPr>
          <w:rFonts w:ascii="Liberation Sans" w:hAnsi="Liberation Sans" w:cs="Liberation Sans"/>
          <w:sz w:val="22"/>
          <w:szCs w:val="22"/>
          <w:lang w:val="en-US"/>
        </w:rPr>
        <w:t>).</w:t>
      </w:r>
    </w:p>
    <w:p w:rsidR="00025882" w:rsidRDefault="00025882">
      <w:pPr>
        <w:pStyle w:val="StandardWeb"/>
        <w:spacing w:line="360" w:lineRule="auto"/>
        <w:rPr>
          <w:rFonts w:ascii="Liberation Sans" w:hAnsi="Liberation Sans" w:cs="Liberation Sans"/>
          <w:sz w:val="22"/>
          <w:szCs w:val="22"/>
          <w:lang w:val="en-US"/>
        </w:rPr>
      </w:pPr>
    </w:p>
    <w:p w:rsidR="00033EFE" w:rsidRDefault="00033EFE">
      <w:pPr>
        <w:pStyle w:val="StandardWeb"/>
        <w:spacing w:line="360" w:lineRule="auto"/>
        <w:rPr>
          <w:rFonts w:ascii="Liberation Sans" w:hAnsi="Liberation Sans" w:cs="Liberation Sans"/>
          <w:sz w:val="22"/>
          <w:szCs w:val="22"/>
          <w:lang w:val="en-US"/>
        </w:rPr>
      </w:pPr>
    </w:p>
    <w:p w:rsidR="00374418" w:rsidRDefault="0037441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If you currently can’t commit yourself, or lack an important pre-requisite, you might want to consider one of the following “</w:t>
      </w:r>
      <w:r w:rsidR="00A0706A">
        <w:rPr>
          <w:rFonts w:ascii="Liberation Sans" w:hAnsi="Liberation Sans" w:cs="Liberation Sans"/>
          <w:sz w:val="22"/>
          <w:szCs w:val="22"/>
          <w:lang w:val="en-US"/>
        </w:rPr>
        <w:t>easier</w:t>
      </w:r>
      <w:r>
        <w:rPr>
          <w:rFonts w:ascii="Liberation Sans" w:hAnsi="Liberation Sans" w:cs="Liberation Sans"/>
          <w:sz w:val="22"/>
          <w:szCs w:val="22"/>
          <w:lang w:val="en-US"/>
        </w:rPr>
        <w:t>” options:</w:t>
      </w:r>
    </w:p>
    <w:p w:rsidR="00A0706A" w:rsidRPr="00A0706A" w:rsidRDefault="00374418" w:rsidP="00374418">
      <w:pPr>
        <w:pStyle w:val="StandardWeb"/>
        <w:numPr>
          <w:ilvl w:val="0"/>
          <w:numId w:val="3"/>
        </w:numPr>
        <w:spacing w:line="360" w:lineRule="auto"/>
        <w:rPr>
          <w:lang w:val="en-US"/>
        </w:rPr>
      </w:pPr>
      <w:r>
        <w:rPr>
          <w:rFonts w:ascii="Liberation Sans" w:hAnsi="Liberation Sans" w:cs="Liberation Sans"/>
          <w:sz w:val="22"/>
          <w:szCs w:val="22"/>
          <w:lang w:val="en-US"/>
        </w:rPr>
        <w:t xml:space="preserve">You could </w:t>
      </w:r>
      <w:r w:rsidR="00F26129">
        <w:rPr>
          <w:rFonts w:ascii="Liberation Sans" w:hAnsi="Liberation Sans" w:cs="Liberation Sans"/>
          <w:sz w:val="22"/>
          <w:szCs w:val="22"/>
          <w:lang w:val="en-US"/>
        </w:rPr>
        <w:t xml:space="preserve">first try the </w:t>
      </w:r>
      <w:r w:rsidR="00F26129">
        <w:rPr>
          <w:rFonts w:ascii="Liberation Sans" w:hAnsi="Liberation Sans" w:cs="Liberation Sans"/>
          <w:b/>
          <w:sz w:val="22"/>
          <w:szCs w:val="22"/>
          <w:lang w:val="en-US"/>
        </w:rPr>
        <w:t>Full Closed Loop in a simpler form</w:t>
      </w:r>
      <w:r w:rsidR="00F26129">
        <w:rPr>
          <w:rFonts w:ascii="Liberation Sans" w:hAnsi="Liberation Sans" w:cs="Liberation Sans"/>
          <w:sz w:val="22"/>
          <w:szCs w:val="22"/>
          <w:lang w:val="en-US"/>
        </w:rPr>
        <w:t xml:space="preserve"> with Automations (</w:t>
      </w:r>
      <w:r w:rsidR="00A0706A">
        <w:rPr>
          <w:rFonts w:ascii="Liberation Sans" w:hAnsi="Liberation Sans" w:cs="Liberation Sans"/>
          <w:sz w:val="22"/>
          <w:szCs w:val="22"/>
          <w:lang w:val="en-US"/>
        </w:rPr>
        <w:t>see AAPS readthedocs and</w:t>
      </w:r>
      <w:r w:rsidR="00F26129">
        <w:rPr>
          <w:rFonts w:ascii="Liberation Sans" w:hAnsi="Liberation Sans" w:cs="Liberation Sans"/>
          <w:sz w:val="22"/>
          <w:szCs w:val="22"/>
          <w:lang w:val="en-US"/>
        </w:rPr>
        <w:t xml:space="preserve"> </w:t>
      </w:r>
      <w:r w:rsidR="00A0706A">
        <w:rPr>
          <w:rFonts w:ascii="Liberation Sans" w:hAnsi="Liberation Sans" w:cs="Liberation Sans"/>
          <w:color w:val="7030A0"/>
          <w:sz w:val="22"/>
          <w:szCs w:val="22"/>
          <w:u w:val="single"/>
          <w:lang w:val="en-US"/>
        </w:rPr>
        <w:t>section 13.1</w:t>
      </w:r>
      <w:r w:rsidR="00F26129">
        <w:rPr>
          <w:rFonts w:ascii="Liberation Sans" w:hAnsi="Liberation Sans" w:cs="Liberation Sans"/>
          <w:sz w:val="22"/>
          <w:szCs w:val="22"/>
          <w:lang w:val="en-US"/>
        </w:rPr>
        <w:t xml:space="preserve">): </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Depending on the quality of their HCL tuning they are starting from, their expectations for %TIR, and on rapid carb contents of their diet, an increasing number of people succeed in making a respectable start the first time they try using AAPS in that much simpler Full Closed Loop mode.</w:t>
      </w:r>
    </w:p>
    <w:p w:rsidR="0099300E" w:rsidRDefault="00F26129" w:rsidP="0099300E">
      <w:pPr>
        <w:pStyle w:val="StandardWeb"/>
        <w:spacing w:line="360" w:lineRule="auto"/>
        <w:ind w:left="1418"/>
        <w:rPr>
          <w:rStyle w:val="Hyperlink"/>
          <w:rFonts w:ascii="Liberation Sans" w:hAnsi="Liberation Sans" w:cs="Liberation Sans"/>
          <w:sz w:val="20"/>
          <w:szCs w:val="20"/>
          <w:lang w:val="en-US"/>
        </w:rPr>
      </w:pPr>
      <w:r w:rsidRPr="00A0706A">
        <w:rPr>
          <w:rFonts w:ascii="Liberation Sans" w:hAnsi="Liberation Sans" w:cs="Liberation Sans"/>
          <w:sz w:val="20"/>
          <w:szCs w:val="20"/>
          <w:lang w:val="en-US"/>
        </w:rPr>
        <w:t xml:space="preserve">See also the first published medical study that included 16 patients using AAPS, who found, on average, comparable %TIR performance when using a basic Full Closed Loop mode: </w:t>
      </w:r>
      <w:hyperlink r:id="rId14" w:history="1">
        <w:r w:rsidRPr="00A0706A">
          <w:rPr>
            <w:rStyle w:val="Hyperlink"/>
            <w:rFonts w:ascii="Liberation Sans" w:hAnsi="Liberation Sans" w:cs="Liberation Sans"/>
            <w:sz w:val="20"/>
            <w:szCs w:val="20"/>
            <w:lang w:val="en-US"/>
          </w:rPr>
          <w:t>https://pubmed.ncbi.nlm.nih.gov/36826996/</w:t>
        </w:r>
      </w:hyperlink>
      <w:r w:rsidR="0099300E">
        <w:rPr>
          <w:rStyle w:val="Hyperlink"/>
          <w:rFonts w:ascii="Liberation Sans" w:hAnsi="Liberation Sans" w:cs="Liberation Sans"/>
          <w:sz w:val="20"/>
          <w:szCs w:val="20"/>
          <w:lang w:val="en-US"/>
        </w:rPr>
        <w:t xml:space="preserve">   </w:t>
      </w:r>
    </w:p>
    <w:p w:rsidR="0099300E" w:rsidRPr="0099300E" w:rsidRDefault="0099300E" w:rsidP="0099300E">
      <w:pPr>
        <w:pStyle w:val="StandardWeb"/>
        <w:spacing w:line="360" w:lineRule="auto"/>
        <w:ind w:left="1418"/>
        <w:rPr>
          <w:rFonts w:ascii="Liberation Sans" w:hAnsi="Liberation Sans" w:cs="Liberation Sans"/>
          <w:sz w:val="20"/>
          <w:szCs w:val="20"/>
          <w:lang w:val="en-US"/>
        </w:rPr>
      </w:pPr>
      <w:r w:rsidRPr="0099300E">
        <w:rPr>
          <w:rStyle w:val="Hyperlink"/>
          <w:rFonts w:ascii="Liberation Sans" w:hAnsi="Liberation Sans" w:cs="Liberation Sans"/>
          <w:color w:val="auto"/>
          <w:sz w:val="20"/>
          <w:szCs w:val="20"/>
          <w:u w:val="none"/>
          <w:lang w:val="en-US"/>
        </w:rPr>
        <w:t>Note that Trio and iAPS lack Automations</w:t>
      </w:r>
      <w:r>
        <w:rPr>
          <w:rStyle w:val="Hyperlink"/>
          <w:rFonts w:ascii="Liberation Sans" w:hAnsi="Liberation Sans" w:cs="Liberation Sans"/>
          <w:color w:val="auto"/>
          <w:sz w:val="20"/>
          <w:szCs w:val="20"/>
          <w:u w:val="none"/>
          <w:lang w:val="en-US"/>
        </w:rPr>
        <w:t>, This makes it much more complicated if you try similar implementations via so-called middleware.</w:t>
      </w:r>
    </w:p>
    <w:p w:rsidR="00A0706A" w:rsidRPr="00A57905" w:rsidRDefault="00A0706A" w:rsidP="00A0706A">
      <w:pPr>
        <w:pStyle w:val="StandardWeb"/>
        <w:numPr>
          <w:ilvl w:val="0"/>
          <w:numId w:val="3"/>
        </w:numPr>
        <w:spacing w:line="360" w:lineRule="auto"/>
        <w:rPr>
          <w:lang w:val="en-US"/>
        </w:rPr>
      </w:pPr>
      <w:r>
        <w:rPr>
          <w:rFonts w:ascii="Liberation Sans" w:hAnsi="Liberation Sans" w:cs="Liberation Sans"/>
          <w:sz w:val="22"/>
          <w:szCs w:val="22"/>
          <w:lang w:val="en-US"/>
        </w:rPr>
        <w:t>Y</w:t>
      </w:r>
      <w:r w:rsidR="00F26129">
        <w:rPr>
          <w:rFonts w:ascii="Liberation Sans" w:hAnsi="Liberation Sans" w:cs="Liberation Sans"/>
          <w:sz w:val="22"/>
          <w:szCs w:val="22"/>
          <w:lang w:val="en-US"/>
        </w:rPr>
        <w:t xml:space="preserve">ou </w:t>
      </w:r>
      <w:r>
        <w:rPr>
          <w:rFonts w:ascii="Liberation Sans" w:hAnsi="Liberation Sans" w:cs="Liberation Sans"/>
          <w:sz w:val="22"/>
          <w:szCs w:val="22"/>
          <w:lang w:val="en-US"/>
        </w:rPr>
        <w:t xml:space="preserve">could also opt for a </w:t>
      </w:r>
      <w:r w:rsidRPr="00A57905">
        <w:rPr>
          <w:rFonts w:ascii="Liberation Sans" w:hAnsi="Liberation Sans" w:cs="Liberation Sans"/>
          <w:b/>
          <w:sz w:val="22"/>
          <w:szCs w:val="22"/>
          <w:lang w:val="en-US"/>
        </w:rPr>
        <w:t>Meal Announcement</w:t>
      </w:r>
      <w:r>
        <w:rPr>
          <w:rFonts w:ascii="Liberation Sans" w:hAnsi="Liberation Sans" w:cs="Liberation Sans"/>
          <w:sz w:val="22"/>
          <w:szCs w:val="22"/>
          <w:lang w:val="en-US"/>
        </w:rPr>
        <w:t xml:space="preserve"> method</w:t>
      </w:r>
      <w:r w:rsidR="00A57905">
        <w:rPr>
          <w:rFonts w:ascii="Liberation Sans" w:hAnsi="Liberation Sans" w:cs="Liberation Sans"/>
          <w:sz w:val="22"/>
          <w:szCs w:val="22"/>
          <w:lang w:val="en-US"/>
        </w:rPr>
        <w:t xml:space="preserve">, which is a significant step from HCL </w:t>
      </w:r>
      <w:r w:rsidR="00A57905" w:rsidRPr="00A57905">
        <w:rPr>
          <w:rFonts w:ascii="Liberation Sans" w:hAnsi="Liberation Sans" w:cs="Liberation Sans"/>
          <w:i/>
          <w:sz w:val="22"/>
          <w:szCs w:val="22"/>
          <w:lang w:val="en-US"/>
        </w:rPr>
        <w:t>towards</w:t>
      </w:r>
      <w:r w:rsidR="00A57905">
        <w:rPr>
          <w:rFonts w:ascii="Liberation Sans" w:hAnsi="Liberation Sans" w:cs="Liberation Sans"/>
          <w:sz w:val="22"/>
          <w:szCs w:val="22"/>
          <w:lang w:val="en-US"/>
        </w:rPr>
        <w:t xml:space="preserve"> FCL, but still </w:t>
      </w:r>
      <w:r w:rsidR="00A57905" w:rsidRPr="0099300E">
        <w:rPr>
          <w:rFonts w:ascii="Liberation Sans" w:hAnsi="Liberation Sans" w:cs="Liberation Sans"/>
          <w:b/>
          <w:sz w:val="22"/>
          <w:szCs w:val="22"/>
          <w:lang w:val="en-US"/>
        </w:rPr>
        <w:t>involves a</w:t>
      </w:r>
      <w:r w:rsidR="00A57905">
        <w:rPr>
          <w:rFonts w:ascii="Liberation Sans" w:hAnsi="Liberation Sans" w:cs="Liberation Sans"/>
          <w:sz w:val="22"/>
          <w:szCs w:val="22"/>
          <w:lang w:val="en-US"/>
        </w:rPr>
        <w:t xml:space="preserve"> </w:t>
      </w:r>
      <w:r w:rsidR="00F26129" w:rsidRPr="00374418">
        <w:rPr>
          <w:rFonts w:ascii="Liberation Sans" w:hAnsi="Liberation Sans" w:cs="Liberation Sans"/>
          <w:b/>
          <w:sz w:val="22"/>
          <w:szCs w:val="22"/>
          <w:lang w:val="en-US"/>
        </w:rPr>
        <w:t>pre-bolus</w:t>
      </w:r>
      <w:r>
        <w:rPr>
          <w:rFonts w:ascii="Liberation Sans" w:hAnsi="Liberation Sans" w:cs="Liberation Sans"/>
          <w:sz w:val="22"/>
          <w:szCs w:val="22"/>
          <w:lang w:val="en-US"/>
        </w:rPr>
        <w:t>.</w:t>
      </w:r>
      <w:r w:rsidR="00A57905">
        <w:rPr>
          <w:rFonts w:ascii="Liberation Sans" w:hAnsi="Liberation Sans" w:cs="Liberation Sans"/>
          <w:sz w:val="22"/>
          <w:szCs w:val="22"/>
          <w:lang w:val="en-US"/>
        </w:rPr>
        <w:t xml:space="preserve"> </w:t>
      </w:r>
    </w:p>
    <w:p w:rsidR="00A0706A" w:rsidRPr="00A0706A"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For</w:t>
      </w:r>
      <w:r w:rsidR="00F26129">
        <w:rPr>
          <w:rFonts w:ascii="Liberation Sans" w:hAnsi="Liberation Sans" w:cs="Liberation Sans"/>
          <w:sz w:val="22"/>
          <w:szCs w:val="22"/>
          <w:lang w:val="en-US"/>
        </w:rPr>
        <w:t xml:space="preserve"> autoISF</w:t>
      </w:r>
      <w:r>
        <w:rPr>
          <w:rFonts w:ascii="Liberation Sans" w:hAnsi="Liberation Sans" w:cs="Liberation Sans"/>
          <w:sz w:val="22"/>
          <w:szCs w:val="22"/>
          <w:lang w:val="en-US"/>
        </w:rPr>
        <w:t>, this method is sketched in</w:t>
      </w:r>
      <w:r w:rsidR="00E3001D">
        <w:rPr>
          <w:rFonts w:ascii="Liberation Sans" w:hAnsi="Liberation Sans" w:cs="Liberation Sans"/>
          <w:sz w:val="22"/>
          <w:szCs w:val="22"/>
          <w:lang w:val="en-US"/>
        </w:rPr>
        <w:t xml:space="preserve"> </w:t>
      </w:r>
      <w:r w:rsidR="00E3001D" w:rsidRPr="00E3001D">
        <w:rPr>
          <w:rFonts w:ascii="Liberation Sans" w:hAnsi="Liberation Sans" w:cs="Liberation Sans"/>
          <w:color w:val="7030A0"/>
          <w:sz w:val="22"/>
          <w:szCs w:val="22"/>
          <w:u w:val="single"/>
          <w:lang w:val="en-US"/>
        </w:rPr>
        <w:t>section 7</w:t>
      </w:r>
      <w:r>
        <w:rPr>
          <w:rFonts w:ascii="Liberation Sans" w:hAnsi="Liberation Sans" w:cs="Liberation Sans"/>
          <w:sz w:val="22"/>
          <w:szCs w:val="22"/>
          <w:lang w:val="en-US"/>
        </w:rPr>
        <w:t>.</w:t>
      </w:r>
    </w:p>
    <w:p w:rsidR="002E2319" w:rsidRPr="0099300E"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O</w:t>
      </w:r>
      <w:r w:rsidR="00F26129">
        <w:rPr>
          <w:rFonts w:ascii="Liberation Sans" w:hAnsi="Liberation Sans" w:cs="Liberation Sans"/>
          <w:sz w:val="22"/>
          <w:szCs w:val="22"/>
          <w:lang w:val="en-US"/>
        </w:rPr>
        <w:t>ther early-DEV-variants</w:t>
      </w:r>
      <w:r>
        <w:rPr>
          <w:rFonts w:ascii="Liberation Sans" w:hAnsi="Liberation Sans" w:cs="Liberation Sans"/>
          <w:sz w:val="22"/>
          <w:szCs w:val="22"/>
          <w:lang w:val="en-US"/>
        </w:rPr>
        <w:t xml:space="preserve"> </w:t>
      </w:r>
      <w:r w:rsidRPr="0099300E">
        <w:rPr>
          <w:rFonts w:ascii="Liberation Sans" w:hAnsi="Liberation Sans" w:cs="Liberation Sans"/>
          <w:sz w:val="22"/>
          <w:szCs w:val="22"/>
          <w:lang w:val="en-US"/>
        </w:rPr>
        <w:t>of AAPS</w:t>
      </w:r>
      <w:r>
        <w:rPr>
          <w:rFonts w:ascii="Liberation Sans" w:hAnsi="Liberation Sans" w:cs="Liberation Sans"/>
          <w:sz w:val="22"/>
          <w:szCs w:val="22"/>
          <w:lang w:val="en-US"/>
        </w:rPr>
        <w:t xml:space="preserve"> are</w:t>
      </w:r>
      <w:r w:rsidR="00F26129">
        <w:rPr>
          <w:rFonts w:ascii="Liberation Sans" w:hAnsi="Liberation Sans" w:cs="Liberation Sans"/>
          <w:sz w:val="22"/>
          <w:szCs w:val="22"/>
          <w:lang w:val="en-US"/>
        </w:rPr>
        <w:t xml:space="preserve"> mentioned in </w:t>
      </w:r>
      <w:r w:rsidR="00F26129">
        <w:rPr>
          <w:rFonts w:ascii="Liberation Sans" w:hAnsi="Liberation Sans" w:cs="Liberation Sans"/>
          <w:color w:val="7030A0"/>
          <w:sz w:val="22"/>
          <w:szCs w:val="22"/>
          <w:u w:val="single"/>
          <w:lang w:val="en-US"/>
        </w:rPr>
        <w:t>section 13.3</w:t>
      </w:r>
      <w:r w:rsidR="00F26129">
        <w:rPr>
          <w:rFonts w:ascii="Liberation Sans" w:hAnsi="Liberation Sans" w:cs="Liberation Sans"/>
          <w:sz w:val="22"/>
          <w:szCs w:val="22"/>
          <w:lang w:val="en-US"/>
        </w:rPr>
        <w:t>, which also undergo permanent further development (Boost, AIMI, EatingNow, Tsunami).</w:t>
      </w:r>
    </w:p>
    <w:p w:rsidR="0099300E" w:rsidRPr="00A57905" w:rsidRDefault="0099300E" w:rsidP="0099300E">
      <w:pPr>
        <w:pStyle w:val="StandardWeb"/>
        <w:numPr>
          <w:ilvl w:val="1"/>
          <w:numId w:val="3"/>
        </w:numPr>
        <w:spacing w:line="360" w:lineRule="auto"/>
        <w:rPr>
          <w:lang w:val="en-US"/>
        </w:rPr>
      </w:pPr>
      <w:r>
        <w:rPr>
          <w:rFonts w:ascii="Liberation Sans" w:hAnsi="Liberation Sans" w:cs="Liberation Sans"/>
          <w:sz w:val="22"/>
          <w:szCs w:val="22"/>
          <w:lang w:val="en-US"/>
        </w:rPr>
        <w:t xml:space="preserve">AIMI was also ported into Trio as an option, see </w:t>
      </w:r>
      <w:hyperlink r:id="rId15" w:anchor="aimi-b30" w:history="1">
        <w:r w:rsidRPr="00686192">
          <w:rPr>
            <w:rStyle w:val="Hyperlink"/>
            <w:rFonts w:ascii="Liberation Sans" w:hAnsi="Liberation Sans" w:cs="Liberation Sans"/>
            <w:sz w:val="22"/>
            <w:szCs w:val="22"/>
            <w:lang w:val="en-US"/>
          </w:rPr>
          <w:t>https://github.com/mountrcg/Trio#aimi-b30</w:t>
        </w:r>
      </w:hyperlink>
      <w:r>
        <w:rPr>
          <w:rFonts w:ascii="Liberation Sans" w:hAnsi="Liberation Sans" w:cs="Liberation Sans"/>
          <w:sz w:val="22"/>
          <w:szCs w:val="22"/>
          <w:lang w:val="en-US"/>
        </w:rPr>
        <w:t xml:space="preserve"> </w:t>
      </w:r>
    </w:p>
    <w:p w:rsidR="00A57905" w:rsidRPr="00A57905" w:rsidRDefault="00A57905" w:rsidP="00A57905">
      <w:pPr>
        <w:pStyle w:val="StandardWeb"/>
        <w:spacing w:line="360" w:lineRule="auto"/>
        <w:ind w:left="1080"/>
        <w:rPr>
          <w:sz w:val="20"/>
          <w:szCs w:val="20"/>
          <w:lang w:val="en-US"/>
        </w:rPr>
      </w:pPr>
      <w:r w:rsidRPr="00A57905">
        <w:rPr>
          <w:rFonts w:ascii="Liberation Sans" w:hAnsi="Liberation Sans" w:cs="Liberation Sans"/>
          <w:sz w:val="20"/>
          <w:szCs w:val="20"/>
          <w:lang w:val="en-US"/>
        </w:rPr>
        <w:t xml:space="preserve">Note that all these “Meal Announcement” methods are far less well described than the two FCL options, but they are easier to set up and give some of the benefits you may seek (notably, no carb counting). </w:t>
      </w:r>
    </w:p>
    <w:p w:rsidR="00A57905" w:rsidRPr="00CF0226" w:rsidRDefault="00A57905" w:rsidP="00A57905">
      <w:pPr>
        <w:pStyle w:val="StandardWeb"/>
        <w:spacing w:line="360" w:lineRule="auto"/>
        <w:rPr>
          <w:lang w:val="en-US"/>
        </w:rPr>
      </w:pPr>
    </w:p>
    <w:p w:rsidR="002E2319" w:rsidRDefault="002E2319">
      <w:pPr>
        <w:spacing w:line="360" w:lineRule="auto"/>
        <w:rPr>
          <w:rFonts w:ascii="Liberation Sans" w:hAnsi="Liberation Sans"/>
          <w:sz w:val="22"/>
          <w:szCs w:val="22"/>
          <w:lang w:val="en-US"/>
        </w:rPr>
      </w:pPr>
    </w:p>
    <w:p w:rsidR="002E2319" w:rsidRDefault="002E2319">
      <w:pPr>
        <w:pStyle w:val="StandardWeb"/>
        <w:spacing w:line="360" w:lineRule="auto"/>
        <w:rPr>
          <w:rFonts w:ascii="Liberation Sans" w:hAnsi="Liberation Sans"/>
          <w:sz w:val="22"/>
          <w:szCs w:val="22"/>
          <w:lang w:val="en-US"/>
        </w:rPr>
      </w:pPr>
    </w:p>
    <w:sectPr w:rsidR="002E231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FC4" w:rsidRDefault="002A4FC4">
      <w:r>
        <w:separator/>
      </w:r>
    </w:p>
  </w:endnote>
  <w:endnote w:type="continuationSeparator" w:id="0">
    <w:p w:rsidR="002A4FC4" w:rsidRDefault="002A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FC4" w:rsidRDefault="002A4FC4">
      <w:r>
        <w:rPr>
          <w:color w:val="000000"/>
        </w:rPr>
        <w:separator/>
      </w:r>
    </w:p>
  </w:footnote>
  <w:footnote w:type="continuationSeparator" w:id="0">
    <w:p w:rsidR="002A4FC4" w:rsidRDefault="002A4F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530EF"/>
    <w:multiLevelType w:val="multilevel"/>
    <w:tmpl w:val="D77C66C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BC7B22"/>
    <w:multiLevelType w:val="multilevel"/>
    <w:tmpl w:val="59208094"/>
    <w:styleLink w:val="WWNum8"/>
    <w:lvl w:ilvl="0">
      <w:start w:val="1"/>
      <w:numFmt w:val="decimal"/>
      <w:lvlText w:val="%1."/>
      <w:lvlJc w:val="left"/>
      <w:pPr>
        <w:ind w:left="644" w:hanging="360"/>
      </w:pPr>
      <w:rPr>
        <w:rFonts w:eastAsia="Calibri" w:cs="F"/>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17301"/>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91531B7"/>
    <w:multiLevelType w:val="hybridMultilevel"/>
    <w:tmpl w:val="F500A5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7E2052B0"/>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19"/>
    <w:rsid w:val="00025882"/>
    <w:rsid w:val="00033EFE"/>
    <w:rsid w:val="000E69EE"/>
    <w:rsid w:val="00257F96"/>
    <w:rsid w:val="002A4205"/>
    <w:rsid w:val="002A4FC4"/>
    <w:rsid w:val="002E10AC"/>
    <w:rsid w:val="002E2319"/>
    <w:rsid w:val="00374418"/>
    <w:rsid w:val="00431D73"/>
    <w:rsid w:val="0048056B"/>
    <w:rsid w:val="004C05B7"/>
    <w:rsid w:val="004F1BB2"/>
    <w:rsid w:val="00667AE1"/>
    <w:rsid w:val="0074037D"/>
    <w:rsid w:val="00784E9E"/>
    <w:rsid w:val="00880280"/>
    <w:rsid w:val="008B0EF2"/>
    <w:rsid w:val="008F1E1B"/>
    <w:rsid w:val="00992BCB"/>
    <w:rsid w:val="0099300E"/>
    <w:rsid w:val="00A0706A"/>
    <w:rsid w:val="00A57905"/>
    <w:rsid w:val="00B42B0E"/>
    <w:rsid w:val="00CE6F4B"/>
    <w:rsid w:val="00CF0226"/>
    <w:rsid w:val="00DA1CC8"/>
    <w:rsid w:val="00E3001D"/>
    <w:rsid w:val="00E419AB"/>
    <w:rsid w:val="00E52B09"/>
    <w:rsid w:val="00E72341"/>
    <w:rsid w:val="00F2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1EB9-3028-4C16-9733-64698993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69">
    <w:name w:val="ListLabel 69"/>
    <w:rPr>
      <w:rFonts w:eastAsia="Calibri" w:cs="F"/>
      <w:sz w:val="18"/>
    </w:rPr>
  </w:style>
  <w:style w:type="character" w:customStyle="1" w:styleId="Internetlink">
    <w:name w:val="Internetlink"/>
    <w:basedOn w:val="Absatz-Standardschriftart"/>
    <w:rPr>
      <w:color w:val="0000FF"/>
      <w:u w:val="single"/>
    </w:rPr>
  </w:style>
  <w:style w:type="character" w:customStyle="1" w:styleId="Internetlink0">
    <w:name w:val="Internet link"/>
    <w:rPr>
      <w:color w:val="000080"/>
      <w:u w:val="single"/>
    </w:rPr>
  </w:style>
  <w:style w:type="character" w:customStyle="1" w:styleId="ListLabel106">
    <w:name w:val="ListLabel 106"/>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954F72"/>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styleId="Hervorhebung">
    <w:name w:val="Emphasis"/>
    <w:basedOn w:val="Absatz-Standardschriftart"/>
    <w:rPr>
      <w:i/>
      <w:iCs/>
    </w:rPr>
  </w:style>
  <w:style w:type="character" w:styleId="Fett">
    <w:name w:val="Strong"/>
    <w:basedOn w:val="Absatz-Standardschriftart"/>
    <w:rPr>
      <w:b/>
      <w:bCs/>
    </w:rPr>
  </w:style>
  <w:style w:type="numbering" w:customStyle="1" w:styleId="WWNum8">
    <w:name w:val="WWNum8"/>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ithub.com/mountrcg/iAPS%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Rr37aAzWz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b-i-a-s/AndroidAPS/tree/3.2.0.4-ai3.0.1" TargetMode="External"/><Relationship Id="rId5" Type="http://schemas.openxmlformats.org/officeDocument/2006/relationships/footnotes" Target="footnotes.xml"/><Relationship Id="rId15" Type="http://schemas.openxmlformats.org/officeDocument/2006/relationships/hyperlink" Target="https://github.com/mountrcg/Trio" TargetMode="External"/><Relationship Id="rId10" Type="http://schemas.openxmlformats.org/officeDocument/2006/relationships/hyperlink" Target="https://github.com/ga-zelle/autoIS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hyperlink" Target="https://pubmed.ncbi.nlm.nih.gov/36826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6049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2024-02-05T13:32:00Z</cp:lastPrinted>
  <dcterms:created xsi:type="dcterms:W3CDTF">2025-02-25T13:23:00Z</dcterms:created>
  <dcterms:modified xsi:type="dcterms:W3CDTF">2025-02-25T13:23:00Z</dcterms:modified>
</cp:coreProperties>
</file>