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2319" w:rsidRPr="00CF0226" w:rsidRDefault="00F26129">
      <w:pPr>
        <w:suppressAutoHyphens w:val="0"/>
        <w:rPr>
          <w:lang w:val="en-US"/>
        </w:rPr>
      </w:pPr>
      <w:r>
        <w:rPr>
          <w:rFonts w:ascii="Liberation Sans" w:hAnsi="Liberation Sans"/>
          <w:noProof/>
          <w:sz w:val="22"/>
          <w:szCs w:val="22"/>
          <w:lang w:eastAsia="de-DE" w:bidi="ar-SA"/>
        </w:rPr>
        <mc:AlternateContent>
          <mc:Choice Requires="wps">
            <w:drawing>
              <wp:anchor distT="0" distB="0" distL="114300" distR="114300" simplePos="0" relativeHeight="125830144" behindDoc="0" locked="0" layoutInCell="1" allowOverlap="1">
                <wp:simplePos x="0" y="0"/>
                <wp:positionH relativeFrom="column">
                  <wp:posOffset>4715103</wp:posOffset>
                </wp:positionH>
                <wp:positionV relativeFrom="paragraph">
                  <wp:posOffset>-61722</wp:posOffset>
                </wp:positionV>
                <wp:extent cx="1483998" cy="1198248"/>
                <wp:effectExtent l="0" t="0" r="1902" b="1902"/>
                <wp:wrapNone/>
                <wp:docPr id="2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998" cy="11982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C42B9C" w:rsidRDefault="00C42B9C">
                            <w:r>
                              <w:rPr>
                                <w:noProof/>
                                <w:lang w:eastAsia="de-DE" w:bidi="ar-SA"/>
                              </w:rPr>
                              <w:drawing>
                                <wp:inline distT="0" distB="0" distL="0" distR="0">
                                  <wp:extent cx="1272588" cy="1124620"/>
                                  <wp:effectExtent l="0" t="0" r="3762" b="0"/>
                                  <wp:docPr id="1" name="Grafik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 l="21818" t="41739" r="62568" b="327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2588" cy="1124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4" o:spid="_x0000_s1026" type="#_x0000_t202" style="position:absolute;margin-left:371.25pt;margin-top:-4.85pt;width:116.85pt;height:94.35pt;z-index:12583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8RP5wEAALsDAAAOAAAAZHJzL2Uyb0RvYy54bWysU8GO0zAQvSPxD5bvNE0I0EZNV7BVEdKK&#10;ReryAY5jN5Yc24zdJuXrGTvdtsBttTk4Hs/4Zd6bl9Xd2GtyFOCVNTXNZ3NKhOG2VWZf059P23cL&#10;SnxgpmXaGlHTk/D0bv32zWpwlShsZ3UrgCCI8dXgatqF4Kos87wTPfMz64TBpLTQs4Ah7LMW2IDo&#10;vc6K+fxjNlhoHVguvMfTzZSk64QvpeDhUUovAtE1xd5CWiGtTVyz9YpVe2CuU/zcBntBFz1TBj96&#10;gdqwwMgB1H9QveJgvZVhxm2fWSkVF4kDssnn/7DZdcyJxAXF8e4ik389WP79+AOIamtaUGJYjyN6&#10;EmOQQrekjOoMzldYtHNYFsYvdsQpP597PIykRwl9fCMdgnnU+XTRFsEIj5fKxfvlEt3AMZfny0VR&#10;LiJOdr3uwIevwvYkbmoKOLykKTs++DCVPpfEr3mrVbtVWqcA9s29BnJkOOhtes7of5VpE4uNjdfS&#10;6CPghvlugo/pLDKemMVdGJsRk3Hb2PaEKqDbsbvOwm9KBnROTf2vAwNBif5mcDTLvCyj1VJQfvhU&#10;YAC3meY2wwxHqJoGSqbtfZjsif5wLDyYneNR8qnvz4dgpUpiXDs694wOSXKe3RwteBunqus/t/4D&#10;AAD//wMAUEsDBBQABgAIAAAAIQDqXES/3gAAAAoBAAAPAAAAZHJzL2Rvd25yZXYueG1sTI9BTsMw&#10;EEX3SNzBGiQ2qHWI2piEOBUggdi29ACT2E0i4nEUu016e4YVLEf/6f835W5xg7jYKfSeNDyuExCW&#10;Gm96ajUcv95XTyBCRDI4eLIarjbArrq9KbEwfqa9vRxiK7iEQoEauhjHQsrQdNZhWPvREmcnPzmM&#10;fE6tNBPOXO4GmSZJJh32xAsdjvats8334ew0nD7nh20+1x/xqPab7BV7Vfur1vd3y8sziGiX+AfD&#10;rz6rQ8VOtT+TCWLQoDbpllENq1yBYCBXWQqiZlLlCciqlP9fqH4AAAD//wMAUEsBAi0AFAAGAAgA&#10;AAAhALaDOJL+AAAA4QEAABMAAAAAAAAAAAAAAAAAAAAAAFtDb250ZW50X1R5cGVzXS54bWxQSwEC&#10;LQAUAAYACAAAACEAOP0h/9YAAACUAQAACwAAAAAAAAAAAAAAAAAvAQAAX3JlbHMvLnJlbHNQSwEC&#10;LQAUAAYACAAAACEAnJPET+cBAAC7AwAADgAAAAAAAAAAAAAAAAAuAgAAZHJzL2Uyb0RvYy54bWxQ&#10;SwECLQAUAAYACAAAACEA6lxEv94AAAAKAQAADwAAAAAAAAAAAAAAAABBBAAAZHJzL2Rvd25yZXYu&#10;eG1sUEsFBgAAAAAEAAQA8wAAAEwFAAAAAA==&#10;" stroked="f">
                <v:textbox>
                  <w:txbxContent>
                    <w:p w:rsidR="00C42B9C" w:rsidRDefault="00C42B9C">
                      <w:r>
                        <w:rPr>
                          <w:noProof/>
                          <w:lang w:eastAsia="de-DE" w:bidi="ar-SA"/>
                        </w:rPr>
                        <w:drawing>
                          <wp:inline distT="0" distB="0" distL="0" distR="0">
                            <wp:extent cx="1272588" cy="1124620"/>
                            <wp:effectExtent l="0" t="0" r="3762" b="0"/>
                            <wp:docPr id="1" name="Grafik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7"/>
                                    <a:srcRect l="21818" t="41739" r="62568" b="3279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72588" cy="112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t xml:space="preserve">      </w:t>
      </w:r>
      <w:r>
        <w:rPr>
          <w:rFonts w:ascii="Liberation Sans" w:hAnsi="Liberation Sans"/>
          <w:color w:val="7030A0"/>
          <w:sz w:val="28"/>
          <w:szCs w:val="28"/>
          <w:lang w:val="en-US"/>
        </w:rPr>
        <w:t xml:space="preserve"> 0. Introduction                       </w:t>
      </w:r>
      <w:r w:rsidR="00A57905">
        <w:rPr>
          <w:rFonts w:ascii="Liberation Sans" w:hAnsi="Liberation Sans"/>
          <w:color w:val="7030A0"/>
          <w:sz w:val="28"/>
          <w:szCs w:val="28"/>
          <w:lang w:val="en-US"/>
        </w:rPr>
        <w:t xml:space="preserve">                      </w:t>
      </w:r>
      <w:r w:rsidR="00880280">
        <w:rPr>
          <w:rFonts w:ascii="Liberation Sans" w:hAnsi="Liberation Sans"/>
          <w:color w:val="7030A0"/>
          <w:sz w:val="28"/>
          <w:szCs w:val="28"/>
          <w:lang w:val="en-US"/>
        </w:rPr>
        <w:t xml:space="preserve">     </w:t>
      </w:r>
      <w:r w:rsidR="00A57905">
        <w:rPr>
          <w:rFonts w:ascii="Liberation Sans" w:hAnsi="Liberation Sans"/>
          <w:color w:val="7030A0"/>
          <w:sz w:val="28"/>
          <w:szCs w:val="28"/>
          <w:lang w:val="en-US"/>
        </w:rPr>
        <w:t xml:space="preserve">    </w:t>
      </w:r>
      <w:r w:rsidR="00025882">
        <w:rPr>
          <w:rFonts w:ascii="Liberation Sans" w:hAnsi="Liberation Sans"/>
          <w:color w:val="7030A0"/>
          <w:sz w:val="28"/>
          <w:szCs w:val="28"/>
          <w:lang w:val="en-US"/>
        </w:rPr>
        <w:t xml:space="preserve">    </w:t>
      </w:r>
      <w:r w:rsidR="00A57905">
        <w:rPr>
          <w:rFonts w:ascii="Liberation Sans" w:hAnsi="Liberation Sans"/>
          <w:color w:val="7030A0"/>
          <w:sz w:val="28"/>
          <w:szCs w:val="28"/>
          <w:lang w:val="en-US"/>
        </w:rPr>
        <w:t xml:space="preserve"> </w:t>
      </w:r>
      <w:r>
        <w:rPr>
          <w:iCs/>
          <w:color w:val="666666"/>
          <w:lang w:val="en-US"/>
        </w:rPr>
        <w:t>V.</w:t>
      </w:r>
      <w:r w:rsidR="00025882">
        <w:rPr>
          <w:iCs/>
          <w:color w:val="666666"/>
          <w:lang w:val="en-US"/>
        </w:rPr>
        <w:t xml:space="preserve"> </w:t>
      </w:r>
      <w:r w:rsidR="00A57905">
        <w:rPr>
          <w:iCs/>
          <w:color w:val="666666"/>
          <w:lang w:val="en-US"/>
        </w:rPr>
        <w:t>3.</w:t>
      </w:r>
      <w:r w:rsidR="00D96133">
        <w:rPr>
          <w:iCs/>
          <w:color w:val="666666"/>
          <w:lang w:val="en-US"/>
        </w:rPr>
        <w:t>5</w:t>
      </w:r>
    </w:p>
    <w:p w:rsidR="002E2319" w:rsidRPr="00CF0226" w:rsidRDefault="00B42B0E">
      <w:pPr>
        <w:pStyle w:val="StandardWeb"/>
        <w:spacing w:line="360" w:lineRule="auto"/>
        <w:rPr>
          <w:lang w:val="en-US"/>
        </w:rPr>
      </w:pPr>
      <w:r>
        <w:rPr>
          <w:rFonts w:ascii="Liberation Sans" w:eastAsia="NSimSun" w:hAnsi="Liberation Sans" w:cs="Arial"/>
          <w:noProof/>
          <w:kern w:val="3"/>
          <w:sz w:val="22"/>
          <w:szCs w:val="22"/>
        </w:rPr>
        <mc:AlternateContent>
          <mc:Choice Requires="wps">
            <w:drawing>
              <wp:anchor distT="0" distB="0" distL="114300" distR="114300" simplePos="0" relativeHeight="2" behindDoc="0" locked="0" layoutInCell="1" allowOverlap="1">
                <wp:simplePos x="0" y="0"/>
                <wp:positionH relativeFrom="column">
                  <wp:posOffset>-39370</wp:posOffset>
                </wp:positionH>
                <wp:positionV relativeFrom="paragraph">
                  <wp:posOffset>382270</wp:posOffset>
                </wp:positionV>
                <wp:extent cx="6238878" cy="3884298"/>
                <wp:effectExtent l="0" t="0" r="9522" b="1902"/>
                <wp:wrapNone/>
                <wp:docPr id="3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8878" cy="3884298"/>
                        </a:xfrm>
                        <a:prstGeom prst="rect">
                          <a:avLst/>
                        </a:prstGeom>
                        <a:solidFill>
                          <a:srgbClr val="BFBFBF">
                            <a:alpha val="20000"/>
                          </a:srgbClr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rect w14:anchorId="6C13EEC9" id="Rechteck 5" o:spid="_x0000_s1026" style="position:absolute;margin-left:-3.1pt;margin-top:30.1pt;width:491.25pt;height:305.85pt;z-index: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EqcvQEAAHEDAAAOAAAAZHJzL2Uyb0RvYy54bWysU22P0zAM/o7Ef4jynbW3g2NU606CaQgJ&#10;wYmDH+ClyRqRJpEd1u3f46TdjpdvCE3K7MR+7Oexu74/DU4cNZINvpU3i1oK7VXorD+08tvX3YuV&#10;FJTAd+CC1608a5L3m+fP1mNs9DL0wXUaBYN4asbYyj6l2FQVqV4PQIsQtedHE3CAxC4eqg5hZPTB&#10;Vcu6vqvGgF3EoDQR326nR7kp+MZolT4bQzoJ10ruLZUTy7nPZ7VZQ3NAiL1VcxvwD10MYD0XvUJt&#10;IYH4gfYvqMEqDBRMWqgwVMEYq3ThwGxu6j/YPPYQdeHC4lC8ykT/D1Z9Oj6gsF0rb6XwMPCIvmjV&#10;J62+i1dZnTFSw0GP8QFnj9jMVE8Gh/zPJMSpKHq+KqpPSSi+vFverlaveQcUv7H5cvlmlVGrp/SI&#10;lN7rMIhstBJ5ZEVJOH6kNIVeQnI1Cs52O+tccfCwf+dQHIHH+3aXf1Ouiz1Mt7wkdRkzl6QpvJT/&#10;Dcd5oYC3zziYivuQS3B1aHLxLVA/wZW0mYHzjJT1mRTJ1j50Z9bTffA8o7xvFwMvxn42MrOcwXMt&#10;/cw7mBfnV79EPX0pm58AAAD//wMAUEsDBBQABgAIAAAAIQD/pv/P3wAAAAkBAAAPAAAAZHJzL2Rv&#10;d25yZXYueG1sTI/NbsIwEITvlfoO1lbqDRxAJCWNg1AFFw5V+XkAEy9J2ngdxU4Ib9/tqZxWuzOa&#10;/SZbj7YRA3a+dqRgNo1AIBXO1FQqOJ92kzcQPmgyunGECu7oYZ0/P2U6Ne5GBxyOoRQcQj7VCqoQ&#10;2lRKX1RotZ+6Fom1q+usDrx2pTSdvnG4beQ8imJpdU38odItflRY/Bx7q+BzaPfD7muB/dYn12K7&#10;WX6fT0ulXl/GzTuIgGP4N8MfPqNDzkwX15PxolEwiefsVBBHPFlfJfECxIUPyWwFMs/kY4P8FwAA&#10;//8DAFBLAQItABQABgAIAAAAIQC2gziS/gAAAOEBAAATAAAAAAAAAAAAAAAAAAAAAABbQ29udGVu&#10;dF9UeXBlc10ueG1sUEsBAi0AFAAGAAgAAAAhADj9If/WAAAAlAEAAAsAAAAAAAAAAAAAAAAALwEA&#10;AF9yZWxzLy5yZWxzUEsBAi0AFAAGAAgAAAAhABxoSpy9AQAAcQMAAA4AAAAAAAAAAAAAAAAALgIA&#10;AGRycy9lMm9Eb2MueG1sUEsBAi0AFAAGAAgAAAAhAP+m/8/fAAAACQEAAA8AAAAAAAAAAAAAAAAA&#10;FwQAAGRycy9kb3ducmV2LnhtbFBLBQYAAAAABAAEAPMAAAAjBQAAAAA=&#10;" fillcolor="#bfbfbf" stroked="f">
                <v:fill opacity="13107f"/>
                <v:textbox inset="0,0,0,0"/>
              </v:rect>
            </w:pict>
          </mc:Fallback>
        </mc:AlternateContent>
      </w:r>
      <w:r w:rsidR="00F26129">
        <w:rPr>
          <w:rFonts w:ascii="Liberation Sans" w:eastAsia="NSimSun" w:hAnsi="Liberation Sans" w:cs="Arial"/>
          <w:kern w:val="3"/>
          <w:sz w:val="22"/>
          <w:szCs w:val="22"/>
          <w:lang w:val="en-US" w:eastAsia="zh-CN" w:bidi="hi-IN"/>
        </w:rPr>
        <w:t xml:space="preserve">             </w:t>
      </w:r>
      <w:r w:rsidR="00F26129">
        <w:rPr>
          <w:rFonts w:ascii="Liberation Sans" w:hAnsi="Liberation Sans" w:cs="Liberation Sans"/>
          <w:color w:val="7030A0"/>
          <w:sz w:val="28"/>
          <w:szCs w:val="28"/>
          <w:lang w:val="en-US"/>
        </w:rPr>
        <w:t xml:space="preserve">Exploring Full Closed Loop potential of-autoISF     </w:t>
      </w:r>
      <w:r w:rsidR="00F26129">
        <w:rPr>
          <w:rFonts w:ascii="Liberation Sans" w:hAnsi="Liberation Sans" w:cs="Liberation Sans"/>
          <w:i/>
          <w:color w:val="FFFFFF"/>
          <w:sz w:val="28"/>
          <w:szCs w:val="28"/>
          <w:lang w:val="en-US"/>
        </w:rPr>
        <w:t xml:space="preserve">(=        </w:t>
      </w:r>
    </w:p>
    <w:p w:rsidR="002E2319" w:rsidRPr="00CF0226" w:rsidRDefault="00F26129">
      <w:pPr>
        <w:pStyle w:val="StandardWeb"/>
        <w:spacing w:line="360" w:lineRule="auto"/>
        <w:rPr>
          <w:lang w:val="en-US"/>
        </w:rPr>
      </w:pPr>
      <w:r>
        <w:rPr>
          <w:rFonts w:ascii="Liberation Sans" w:hAnsi="Liberation Sans" w:cs="Liberation Sans"/>
          <w:color w:val="7030A0"/>
          <w:sz w:val="22"/>
          <w:szCs w:val="22"/>
          <w:u w:val="single"/>
          <w:lang w:val="en-US"/>
        </w:rPr>
        <w:t xml:space="preserve">Disclaimer – Important to read and understand </w:t>
      </w:r>
    </w:p>
    <w:p w:rsidR="002E2319" w:rsidRDefault="00F26129">
      <w:pPr>
        <w:pStyle w:val="StandardWeb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Authors are no medical professionals but T1 diabetics (or parents of a T1D</w:t>
      </w:r>
      <w:r w:rsidR="00025882">
        <w:rPr>
          <w:rFonts w:ascii="Liberation Sans" w:hAnsi="Liberation Sans" w:cs="Liberation Sans"/>
          <w:sz w:val="22"/>
          <w:szCs w:val="22"/>
          <w:lang w:val="en-US"/>
        </w:rPr>
        <w:t xml:space="preserve">                                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child) who report their -limited - understanding and experience, in an effort to contribute to a growing body of knowledge, and to facilitate development of patient centered solutions. </w:t>
      </w:r>
    </w:p>
    <w:p w:rsidR="002E2319" w:rsidRPr="00CF0226" w:rsidRDefault="00F26129">
      <w:pPr>
        <w:pStyle w:val="StandardWeb"/>
        <w:spacing w:line="360" w:lineRule="auto"/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Nothing in this site is medical advice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, but meant to stimulate patient-driven self-responsible research, and is meant also to stimulate product developments by the medical industry. Anything you try to conclude for yourself you do on own risk.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This is by no means a medical product but what is offered is a toolset for participating in development.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2E2319" w:rsidRPr="00CF0226" w:rsidRDefault="00F26129">
      <w:pPr>
        <w:pStyle w:val="StandardWeb"/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Never copy what others report to use, but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investigate and adjust to your data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. Neglecting safety instructions, and just using the “buttons” that are made available in a supposed “learning by doing” mode, would be very dangerous with the early development stage tools this research paper is about. </w:t>
      </w:r>
    </w:p>
    <w:p w:rsidR="002E2319" w:rsidRPr="00CF0226" w:rsidRDefault="00F26129">
      <w:pPr>
        <w:pStyle w:val="StandardWeb"/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In case you choose to get deeper involved,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run the system disconnected</w:t>
      </w:r>
      <w:r>
        <w:rPr>
          <w:rFonts w:ascii="Liberation Sans" w:hAnsi="Liberation Sans" w:cs="Liberation Sans"/>
          <w:sz w:val="22"/>
          <w:szCs w:val="22"/>
          <w:lang w:val="en-US"/>
        </w:rPr>
        <w:t>, parallel to your current glucose management, to learn its behavior before eventually considering (on own risk) to go any further. Please stay connected and share experiences, too.</w:t>
      </w:r>
    </w:p>
    <w:p w:rsidR="002E2319" w:rsidRDefault="002E2319">
      <w:pPr>
        <w:pStyle w:val="StandardWeb"/>
        <w:spacing w:line="360" w:lineRule="auto"/>
        <w:rPr>
          <w:rFonts w:ascii="Liberation Sans" w:hAnsi="Liberation Sans" w:cs="Liberation Sans"/>
          <w:color w:val="7030A0"/>
          <w:sz w:val="22"/>
          <w:szCs w:val="22"/>
          <w:lang w:val="en-US"/>
        </w:rPr>
      </w:pPr>
    </w:p>
    <w:p w:rsidR="002E2319" w:rsidRDefault="00F26129">
      <w:pPr>
        <w:pStyle w:val="StandardWeb"/>
        <w:spacing w:line="360" w:lineRule="auto"/>
        <w:rPr>
          <w:rFonts w:ascii="Liberation Sans" w:hAnsi="Liberation Sans" w:cs="Liberation Sans"/>
          <w:color w:val="7030A0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7030A0"/>
          <w:sz w:val="22"/>
          <w:szCs w:val="22"/>
          <w:lang w:val="en-US"/>
        </w:rPr>
        <w:t>Introduction</w:t>
      </w:r>
    </w:p>
    <w:p w:rsidR="00753B9C" w:rsidRDefault="00753B9C">
      <w:pPr>
        <w:pStyle w:val="StandardWeb"/>
        <w:spacing w:line="360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2E2319" w:rsidRPr="00CF0226" w:rsidRDefault="00F26129">
      <w:pPr>
        <w:pStyle w:val="StandardWeb"/>
        <w:spacing w:line="360" w:lineRule="auto"/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Full Closed Loop using Automations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is represented in AAPS Master and in the related readthedocs since autumn 2023. (</w:t>
      </w:r>
      <w:hyperlink r:id="rId8" w:history="1">
        <w:r>
          <w:rPr>
            <w:rStyle w:val="Hyperlink"/>
            <w:rFonts w:ascii="Liberation Sans" w:hAnsi="Liberation Sans" w:cs="Liberation Sans"/>
            <w:sz w:val="22"/>
            <w:szCs w:val="22"/>
            <w:lang w:val="en-US"/>
          </w:rPr>
          <w:t>https://androidaps.readthedocs.io/en/latest/Usage/FullClosedLoop.html</w:t>
        </w:r>
      </w:hyperlink>
      <w:r>
        <w:rPr>
          <w:rFonts w:ascii="Liberation Sans" w:hAnsi="Liberation Sans" w:cs="Liberation Sans"/>
          <w:sz w:val="22"/>
          <w:szCs w:val="22"/>
          <w:lang w:val="en-US"/>
        </w:rPr>
        <w:t>. ).</w:t>
      </w:r>
    </w:p>
    <w:p w:rsidR="002E2319" w:rsidRPr="00CF0226" w:rsidRDefault="00F26129">
      <w:pPr>
        <w:pStyle w:val="StandardWeb"/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Pre-requisites and the principal function of a Full Closed Loop, </w:t>
      </w:r>
      <w:r>
        <w:rPr>
          <w:rStyle w:val="Hervorhebung"/>
          <w:rFonts w:ascii="Liberation Sans" w:hAnsi="Liberation Sans" w:cs="Liberation Sans"/>
          <w:sz w:val="22"/>
          <w:szCs w:val="22"/>
          <w:lang w:val="en-US"/>
        </w:rPr>
        <w:t>without the user ever giving a bolus and without entering any carb info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are explained, also in a couple of other languages, there</w:t>
      </w:r>
      <w:r w:rsidR="008F1E1B">
        <w:rPr>
          <w:rFonts w:ascii="Liberation Sans" w:hAnsi="Liberation Sans" w:cs="Liberation Sans"/>
          <w:sz w:val="22"/>
          <w:szCs w:val="22"/>
          <w:lang w:val="en-US"/>
        </w:rPr>
        <w:t xml:space="preserve"> (and also in our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color w:val="7030A0"/>
          <w:sz w:val="22"/>
          <w:szCs w:val="22"/>
          <w:u w:val="single"/>
          <w:lang w:val="en-US"/>
        </w:rPr>
        <w:t>section 1.</w:t>
      </w:r>
      <w:r w:rsidR="008F1E1B">
        <w:rPr>
          <w:rFonts w:ascii="Liberation Sans" w:hAnsi="Liberation Sans" w:cs="Liberation Sans"/>
          <w:color w:val="7030A0"/>
          <w:sz w:val="22"/>
          <w:szCs w:val="22"/>
          <w:u w:val="single"/>
          <w:lang w:val="en-US"/>
        </w:rPr>
        <w:t>)</w:t>
      </w:r>
    </w:p>
    <w:p w:rsidR="001243DD" w:rsidRDefault="001243DD">
      <w:pPr>
        <w:pStyle w:val="StandardWeb"/>
        <w:spacing w:line="360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2E2319" w:rsidRPr="00CF0226" w:rsidRDefault="00F26129">
      <w:pPr>
        <w:pStyle w:val="StandardWeb"/>
        <w:spacing w:line="360" w:lineRule="auto"/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autoISF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is being developed as a much more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sophisticated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alternative for FCL, aiming at higher %TIR performance and/or higher degree of daily „freedom“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than simpler approaches to FCL could  provide.</w:t>
      </w:r>
    </w:p>
    <w:p w:rsidR="002E2319" w:rsidRPr="008F1E1B" w:rsidRDefault="00F26129">
      <w:pPr>
        <w:pStyle w:val="StandardWeb"/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However, this demands much higher degree of involvement by the user</w:t>
      </w:r>
      <w:r>
        <w:rPr>
          <w:lang w:val="en-US"/>
        </w:rPr>
        <w:t xml:space="preserve">. </w:t>
      </w:r>
      <w:r>
        <w:rPr>
          <w:rStyle w:val="Fett"/>
          <w:lang w:val="en-US"/>
        </w:rPr>
        <w:t>Setting up your FCL is a very serious multi-week project, and it is important that you follow us through the material in the sequence of suggested steps</w:t>
      </w:r>
      <w:r>
        <w:rPr>
          <w:lang w:val="en-US"/>
        </w:rPr>
        <w:t>.</w:t>
      </w:r>
    </w:p>
    <w:p w:rsidR="0044759A" w:rsidRDefault="0044759A" w:rsidP="001243DD">
      <w:pPr>
        <w:pStyle w:val="StandardWeb"/>
        <w:spacing w:line="360" w:lineRule="auto"/>
        <w:rPr>
          <w:rFonts w:ascii="Liberation Sans" w:hAnsi="Liberation Sans" w:cs="Liberation Sans"/>
          <w:sz w:val="20"/>
          <w:szCs w:val="20"/>
          <w:lang w:val="en-US"/>
        </w:rPr>
      </w:pPr>
    </w:p>
    <w:p w:rsidR="00F03938" w:rsidRPr="0028210D" w:rsidRDefault="00C42B9C" w:rsidP="00F03938">
      <w:pPr>
        <w:pStyle w:val="StandardWeb"/>
        <w:spacing w:line="360" w:lineRule="auto"/>
        <w:ind w:left="709"/>
        <w:rPr>
          <w:rFonts w:ascii="Liberation Sans" w:hAnsi="Liberation Sans" w:cs="Liberation Sans"/>
          <w:b/>
          <w:sz w:val="20"/>
          <w:szCs w:val="20"/>
          <w:lang w:val="en-US"/>
        </w:rPr>
      </w:pPr>
      <w:r w:rsidRPr="0028210D">
        <w:rPr>
          <w:rFonts w:ascii="Liberation Sans" w:hAnsi="Liberation Sans" w:cs="Liberation Sans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397828</wp:posOffset>
                </wp:positionH>
                <wp:positionV relativeFrom="paragraph">
                  <wp:posOffset>-71438</wp:posOffset>
                </wp:positionV>
                <wp:extent cx="5915025" cy="2476500"/>
                <wp:effectExtent l="0" t="0" r="9525" b="0"/>
                <wp:wrapNone/>
                <wp:docPr id="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2476500"/>
                        </a:xfrm>
                        <a:prstGeom prst="rect">
                          <a:avLst/>
                        </a:prstGeom>
                        <a:solidFill>
                          <a:srgbClr val="767171">
                            <a:alpha val="16863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E858A" id="Rechteck 5" o:spid="_x0000_s1026" style="position:absolute;margin-left:31.35pt;margin-top:-5.65pt;width:465.75pt;height:1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HP9pAIAAKYFAAAOAAAAZHJzL2Uyb0RvYy54bWysVE1v2zAMvQ/YfxB0X21n+WiDOkXQosOA&#10;og3aDj0rshQbk0VNUuJkv36U5LhBW+ww7CKLIvlIPpO8vNq3iuyEdQ3okhZnOSVCc6gavSnpj+fb&#10;L+eUOM90xRRoUdKDcPRq8fnTZWfmYgQ1qEpYgiDazTtT0tp7M88yx2vRMncGRmhUSrAt8yjaTVZZ&#10;1iF6q7JRnk+zDmxlLHDhHL7eJCVdRHwpBfcPUjrhiSop5ubjaeO5Dme2uGTzjWWmbnifBvuHLFrW&#10;aAw6QN0wz8jWNu+g2oZbcCD9GYc2AykbLmINWE2Rv6nmqWZGxFqQHGcGmtz/g+X3u5UlTVXSCSWa&#10;tfiLHgWvveA/ySSw0xk3R6Mns7K95PAaSt1L24YvFkH2kdHDwKjYe8LxcXJRTPIRQnPUjcaz6SSP&#10;nGev7sY6/01AS8KlpBZ/WWSS7e6cx5BoejQJ0RyoprptlIqC3ayvlSU7hr93Np0VsyL5KlOz9FpM&#10;z6dfQyGI45J5up/iKB3QNATcZBpeslB7qjbe/EGJYKf0o5DIGdY3iuFit4ohEca50D5l4mpWiZQJ&#10;lj4UP3jEXCJgQJYYf8DuAcIkvMdOWfb2wVXEZh+c878llpwHjxgZtB+c20aD/QhAYVV95GR/JClR&#10;E1haQ3XAjrKQRs0Zftvgj71jzq+YxdnCKcR94R/wkAq6kkJ/o6QG+/uj92CPLY9aSjqc1ZK6X1tm&#10;BSXqu8ZhuCjG4zDcURhPZiMU7KlmfarR2/YasF8K3EyGx2uw9+p4lRbaF1wryxAVVUxzjF1S7u1R&#10;uPZph+Bi4mK5jGY40Ib5O/1keAAPrIbGfd6/MGv67vY4GPdwnGs2f9PkyTZ4alhuPcgmTsArrz3f&#10;uAxi4/SLK2ybUzlava7XxR8AAAD//wMAUEsDBBQABgAIAAAAIQCNZDEM4AAAAAoBAAAPAAAAZHJz&#10;L2Rvd25yZXYueG1sTI/BbsIwEETvlfoP1lbqDZyEikDIBiGq9h6oKvXmJCaJsNfBNuD+fd1Te1zN&#10;08zbchu0Yjdp3WgIIZ0nwCS1phupR/g4vs1WwJwX1AllSCJ8Swfb6vGhFEVn7lTL28H3LJaQKwTC&#10;4P1UcO7aQWrh5maSFLOTsVr4eNqed1bcY7lWPEuSJddipLgwiEnuB9meD1eNsNvXzeuFvwd1rL8+&#10;83Bq+ktmEZ+fwm4DzMvg/2D41Y/qUEWnxlypc0whLLM8kgizNF0Ai8B6/ZIBaxAW+SoHXpX8/wvV&#10;DwAAAP//AwBQSwECLQAUAAYACAAAACEAtoM4kv4AAADhAQAAEwAAAAAAAAAAAAAAAAAAAAAAW0Nv&#10;bnRlbnRfVHlwZXNdLnhtbFBLAQItABQABgAIAAAAIQA4/SH/1gAAAJQBAAALAAAAAAAAAAAAAAAA&#10;AC8BAABfcmVscy8ucmVsc1BLAQItABQABgAIAAAAIQAmxHP9pAIAAKYFAAAOAAAAAAAAAAAAAAAA&#10;AC4CAABkcnMvZTJvRG9jLnhtbFBLAQItABQABgAIAAAAIQCNZDEM4AAAAAoBAAAPAAAAAAAAAAAA&#10;AAAAAP4EAABkcnMvZG93bnJldi54bWxQSwUGAAAAAAQABADzAAAACwYAAAAA&#10;" fillcolor="#767171" stroked="f" strokeweight="1pt">
                <v:fill opacity="11051f"/>
              </v:rect>
            </w:pict>
          </mc:Fallback>
        </mc:AlternateContent>
      </w:r>
      <w:r w:rsidR="00F03938" w:rsidRPr="0028210D">
        <w:rPr>
          <w:rFonts w:ascii="Liberation Sans" w:hAnsi="Liberation Sans" w:cs="Liberation Sans"/>
          <w:b/>
          <w:sz w:val="20"/>
          <w:szCs w:val="20"/>
          <w:lang w:val="en-US"/>
        </w:rPr>
        <w:t>Another world</w:t>
      </w:r>
    </w:p>
    <w:p w:rsidR="001243DD" w:rsidRDefault="00F03938" w:rsidP="0044759A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  <w:r w:rsidRPr="00F03938">
        <w:rPr>
          <w:rFonts w:ascii="Liberation Sans" w:hAnsi="Liberation Sans" w:cs="Liberation Sans"/>
          <w:sz w:val="20"/>
          <w:szCs w:val="20"/>
          <w:lang w:val="en-US"/>
        </w:rPr>
        <w:t>Recently, also industry and academia are investigating into FCL</w:t>
      </w:r>
      <w:r w:rsidR="00C42B9C">
        <w:rPr>
          <w:rFonts w:ascii="Liberation Sans" w:hAnsi="Liberation Sans" w:cs="Liberation Sans"/>
          <w:sz w:val="20"/>
          <w:szCs w:val="20"/>
          <w:lang w:val="en-US"/>
        </w:rPr>
        <w:t>,</w:t>
      </w:r>
      <w:r w:rsidR="001243DD">
        <w:rPr>
          <w:rFonts w:ascii="Liberation Sans" w:hAnsi="Liberation Sans" w:cs="Liberation Sans"/>
          <w:sz w:val="20"/>
          <w:szCs w:val="20"/>
          <w:lang w:val="en-US"/>
        </w:rPr>
        <w:t xml:space="preserve"> based on commercial systems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. For instance: </w:t>
      </w:r>
      <w:hyperlink r:id="rId9" w:history="1">
        <w:r w:rsidRPr="00CC6A75">
          <w:rPr>
            <w:rStyle w:val="Hyperlink"/>
            <w:rFonts w:ascii="Liberation Sans" w:hAnsi="Liberation Sans" w:cs="Liberation Sans"/>
            <w:sz w:val="20"/>
            <w:szCs w:val="20"/>
            <w:lang w:val="en-US"/>
          </w:rPr>
          <w:t>https://diabetesjournals.org/diabetes/article/74/Supplement_1/309-OR/159448/309-OR-Improvement-in-Day-and-Night-Glycemic</w:t>
        </w:r>
      </w:hyperlink>
      <w:r>
        <w:rPr>
          <w:rFonts w:ascii="Liberation Sans" w:hAnsi="Liberation Sans" w:cs="Liberation Sans"/>
          <w:sz w:val="20"/>
          <w:szCs w:val="20"/>
          <w:lang w:val="en-US"/>
        </w:rPr>
        <w:t xml:space="preserve">. </w:t>
      </w:r>
    </w:p>
    <w:p w:rsidR="00753B9C" w:rsidRDefault="0044759A" w:rsidP="0044759A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  <w:r>
        <w:rPr>
          <w:rFonts w:ascii="Liberation Sans" w:hAnsi="Liberation Sans" w:cs="Liberation Sans"/>
          <w:sz w:val="20"/>
          <w:szCs w:val="20"/>
          <w:lang w:val="en-US"/>
        </w:rPr>
        <w:t xml:space="preserve">Don’t be fooled by headlines. </w:t>
      </w:r>
      <w:r w:rsidR="00F03938">
        <w:rPr>
          <w:rFonts w:ascii="Liberation Sans" w:hAnsi="Liberation Sans" w:cs="Liberation Sans"/>
          <w:sz w:val="20"/>
          <w:szCs w:val="20"/>
          <w:lang w:val="en-US"/>
        </w:rPr>
        <w:t xml:space="preserve">This is not comparable at all to what we are shooting for in the DIY FCL area. The linked study for instance just shows that a cohort with 7… 9 % HbA1c does 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about </w:t>
      </w:r>
      <w:r w:rsidR="00F03938">
        <w:rPr>
          <w:rFonts w:ascii="Liberation Sans" w:hAnsi="Liberation Sans" w:cs="Liberation Sans"/>
          <w:sz w:val="20"/>
          <w:szCs w:val="20"/>
          <w:lang w:val="en-US"/>
        </w:rPr>
        <w:t>as “well” with the tested simple FCL, as with their HCL.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</w:p>
    <w:p w:rsidR="0044759A" w:rsidRPr="0044759A" w:rsidRDefault="0044759A" w:rsidP="0044759A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  <w:r>
        <w:rPr>
          <w:rFonts w:ascii="Liberation Sans" w:hAnsi="Liberation Sans" w:cs="Liberation Sans"/>
          <w:sz w:val="20"/>
          <w:szCs w:val="20"/>
          <w:lang w:val="en-US"/>
        </w:rPr>
        <w:t>This is probably an important development and finding for a lot of people out there. But I find it important to distinguish that DIY FCLs are definitely playing in another league. Better performance. But more involvement required, notably upfront, to get it going.</w:t>
      </w:r>
    </w:p>
    <w:p w:rsidR="003A2EF3" w:rsidRDefault="00962290">
      <w:pPr>
        <w:pStyle w:val="StandardWeb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28210D">
        <w:rPr>
          <w:rFonts w:ascii="Liberation Sans" w:hAnsi="Liberation Sans" w:cs="Liberation San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6753F6" wp14:editId="3D0CFC07">
                <wp:simplePos x="0" y="0"/>
                <wp:positionH relativeFrom="column">
                  <wp:posOffset>398780</wp:posOffset>
                </wp:positionH>
                <wp:positionV relativeFrom="paragraph">
                  <wp:posOffset>254318</wp:posOffset>
                </wp:positionV>
                <wp:extent cx="5915025" cy="2119312"/>
                <wp:effectExtent l="0" t="0" r="9525" b="0"/>
                <wp:wrapNone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2119312"/>
                        </a:xfrm>
                        <a:prstGeom prst="rect">
                          <a:avLst/>
                        </a:prstGeom>
                        <a:solidFill>
                          <a:srgbClr val="767171">
                            <a:alpha val="16863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3A4FAE" id="Rechteck 7" o:spid="_x0000_s1026" style="position:absolute;margin-left:31.4pt;margin-top:20.05pt;width:465.75pt;height:166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CFNpwIAAKYFAAAOAAAAZHJzL2Uyb0RvYy54bWysVEtv2zAMvg/YfxB0Xx27TdIGdYqgRYcB&#10;RVu0HXpWZCk2JouapMTJfv0oyXYfK3YYloMiih8/Pkzy/GLfKrIT1jWgS5ofTSgRmkPV6E1Jvz9d&#10;fzmlxHmmK6ZAi5IehKMXy8+fzjuzEAXUoCphCZJot+hMSWvvzSLLHK9Fy9wRGKFRKcG2zKNoN1ll&#10;WYfsrcqKyWSWdWArY4EL5/D1KinpMvJLKbi/k9IJT1RJMTYfTxvPdTiz5TlbbCwzdcP7MNg/RNGy&#10;RqPTkeqKeUa2tvmDqm24BQfSH3FoM5Cy4SLmgNnkk3fZPNbMiJgLFseZsUzu/9Hy2929JU1V0jkl&#10;mrX4iR4Er73gP8g8VKczboGgR3Nve8nhNaS6l7YN/5gE2ceKHsaKir0nHB+nZ/l0Ukwp4agr8vzs&#10;OC8Ca/ZibqzzXwW0JFxKavGTxUqy3Y3zCTpAgjcHqqmuG6WiYDfrS2XJjuHnnc/m+TxPtsrULL3m&#10;s9PZce/SJXh0/4ZH6cCmIfAml+ElC7mnbOPNH5QIOKUfhMSaYX5FdBe7VYyBMM6F9ikSV7NKpEim&#10;E/wNkYT+DhYxlkgYmCX6H7l7ggGZSAbuFGWPD6YiNvtoPPlbYMl4tIieQfvRuG002I8IFGbVe074&#10;oUipNKFKa6gO2FEW0qg5w68b/LA3zPl7ZnG2cApxX/g7PKSCrqTQ3yipwf766D3gseVRS0mHs1pS&#10;93PLrKBEfdM4DGf5yUkY7iicTOcFCva1Zv1ao7ftJWC/5LiZDI/XgPdquEoL7TOulVXwiiqmOfou&#10;Kfd2EC592iG4mLhYrSIMB9owf6MfDQ/koaqhcZ/2z8yavrs9DsYtDHPNFu+aPGGDpYbV1oNs4gS8&#10;1LWvNy6D2Dj94grb5rUcUS/rdfkbAAD//wMAUEsDBBQABgAIAAAAIQDBi+1N3wAAAAkBAAAPAAAA&#10;ZHJzL2Rvd25yZXYueG1sTI/NTsMwEITvSLyDtUjcqNOk6k+IU1VFcE+LkLg58TaJsNep7bbm7TEn&#10;OI5mNPNNtY1Gsys6P1oSMJ9lwJA6q0bqBbwfX5/WwHyQpKS2hAK+0cO2vr+rZKnsjRq8HkLPUgn5&#10;UgoYQphKzn03oJF+Ziek5J2sMzIk6XqunLylcqN5nmVLbuRIaWGQE+4H7L4OFyNgt2/alzN/i/rY&#10;fH6s4qntz7kT4vEh7p6BBYzhLwy/+Akd6sTU2gspz7SAZZ7Ig4BFNgeW/M1mUQBrBRSrYg28rvj/&#10;B/UPAAAA//8DAFBLAQItABQABgAIAAAAIQC2gziS/gAAAOEBAAATAAAAAAAAAAAAAAAAAAAAAABb&#10;Q29udGVudF9UeXBlc10ueG1sUEsBAi0AFAAGAAgAAAAhADj9If/WAAAAlAEAAAsAAAAAAAAAAAAA&#10;AAAALwEAAF9yZWxzLy5yZWxzUEsBAi0AFAAGAAgAAAAhAP+cIU2nAgAApgUAAA4AAAAAAAAAAAAA&#10;AAAALgIAAGRycy9lMm9Eb2MueG1sUEsBAi0AFAAGAAgAAAAhAMGL7U3fAAAACQEAAA8AAAAAAAAA&#10;AAAAAAAAAQUAAGRycy9kb3ducmV2LnhtbFBLBQYAAAAABAAEAPMAAAANBgAAAAA=&#10;" fillcolor="#767171" stroked="f" strokeweight="1pt">
                <v:fill opacity="11051f"/>
              </v:rect>
            </w:pict>
          </mc:Fallback>
        </mc:AlternateContent>
      </w:r>
    </w:p>
    <w:p w:rsidR="0044759A" w:rsidRPr="0028210D" w:rsidRDefault="003A2EF3" w:rsidP="003A2EF3">
      <w:pPr>
        <w:pStyle w:val="StandardWeb"/>
        <w:spacing w:line="360" w:lineRule="auto"/>
        <w:ind w:left="709"/>
        <w:rPr>
          <w:rFonts w:ascii="Liberation Sans" w:hAnsi="Liberation Sans" w:cs="Liberation Sans"/>
          <w:b/>
          <w:sz w:val="22"/>
          <w:szCs w:val="22"/>
          <w:lang w:val="en-US"/>
        </w:rPr>
      </w:pPr>
      <w:r w:rsidRPr="0028210D">
        <w:rPr>
          <w:rFonts w:ascii="Liberation Sans" w:hAnsi="Liberation Sans" w:cs="Liberation Sans"/>
          <w:b/>
          <w:sz w:val="22"/>
          <w:szCs w:val="22"/>
          <w:lang w:val="en-US"/>
        </w:rPr>
        <w:t>Yet another world</w:t>
      </w:r>
    </w:p>
    <w:p w:rsidR="007336D3" w:rsidRDefault="003A2EF3" w:rsidP="003A2EF3">
      <w:pPr>
        <w:pStyle w:val="StandardWeb"/>
        <w:spacing w:line="360" w:lineRule="auto"/>
        <w:ind w:left="709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FCL is probably not suited for “looping extremists” who do whatever it takes to limit inc</w:t>
      </w:r>
      <w:r w:rsidR="007336D3">
        <w:rPr>
          <w:rFonts w:ascii="Liberation Sans" w:hAnsi="Liberation Sans" w:cs="Liberation Sans"/>
          <w:sz w:val="22"/>
          <w:szCs w:val="22"/>
          <w:lang w:val="en-US"/>
        </w:rPr>
        <w:t>i</w:t>
      </w:r>
      <w:bookmarkStart w:id="0" w:name="_GoBack"/>
      <w:bookmarkEnd w:id="0"/>
      <w:r>
        <w:rPr>
          <w:rFonts w:ascii="Liberation Sans" w:hAnsi="Liberation Sans" w:cs="Liberation Sans"/>
          <w:sz w:val="22"/>
          <w:szCs w:val="22"/>
          <w:lang w:val="en-US"/>
        </w:rPr>
        <w:t>dence of bg values above 140 (or even 125) mg/dl, striving for HbA1c around or even under 5</w:t>
      </w:r>
      <w:r w:rsidR="007336D3">
        <w:rPr>
          <w:rFonts w:ascii="Liberation Sans" w:hAnsi="Liberation Sans" w:cs="Liberation Sans"/>
          <w:sz w:val="22"/>
          <w:szCs w:val="22"/>
          <w:lang w:val="en-US"/>
        </w:rPr>
        <w:t xml:space="preserve">,0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%. </w:t>
      </w:r>
    </w:p>
    <w:p w:rsidR="003A2EF3" w:rsidRDefault="007336D3" w:rsidP="003A2EF3">
      <w:pPr>
        <w:pStyle w:val="StandardWeb"/>
        <w:spacing w:line="360" w:lineRule="auto"/>
        <w:ind w:left="709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Y</w:t>
      </w:r>
      <w:r w:rsidR="003A2EF3">
        <w:rPr>
          <w:rFonts w:ascii="Liberation Sans" w:hAnsi="Liberation Sans" w:cs="Liberation Sans"/>
          <w:sz w:val="22"/>
          <w:szCs w:val="22"/>
          <w:lang w:val="en-US"/>
        </w:rPr>
        <w:t xml:space="preserve">ou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very </w:t>
      </w:r>
      <w:r w:rsidR="003A2EF3">
        <w:rPr>
          <w:rFonts w:ascii="Liberation Sans" w:hAnsi="Liberation Sans" w:cs="Liberation Sans"/>
          <w:sz w:val="22"/>
          <w:szCs w:val="22"/>
          <w:lang w:val="en-US"/>
        </w:rPr>
        <w:t xml:space="preserve">likely need to be in HCL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for this - </w:t>
      </w:r>
      <w:r w:rsidR="003A2EF3">
        <w:rPr>
          <w:rFonts w:ascii="Liberation Sans" w:hAnsi="Liberation Sans" w:cs="Liberation Sans"/>
          <w:sz w:val="22"/>
          <w:szCs w:val="22"/>
          <w:lang w:val="en-US"/>
        </w:rPr>
        <w:t>with very meticulous everyday attention to carb and FPU counting, as well as to pre-bolus timing and sizing.</w:t>
      </w:r>
    </w:p>
    <w:p w:rsidR="007336D3" w:rsidRDefault="007336D3" w:rsidP="003A2EF3">
      <w:pPr>
        <w:pStyle w:val="StandardWeb"/>
        <w:spacing w:line="360" w:lineRule="auto"/>
        <w:ind w:left="709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noProof/>
          <w:sz w:val="20"/>
          <w:szCs w:val="20"/>
          <w:lang w:val="en-US"/>
        </w:rPr>
        <w:t>Often a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very strict low carb diet</w:t>
      </w:r>
      <w:r>
        <w:rPr>
          <w:rFonts w:ascii="Liberation Sans" w:hAnsi="Liberation Sans" w:cs="Liberation Sans"/>
          <w:sz w:val="22"/>
          <w:szCs w:val="22"/>
          <w:lang w:val="en-US"/>
        </w:rPr>
        <w:t>,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and possibly a co-medication (see section 13.7)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, are involved as well. (This would improve FCL outcome, too). </w:t>
      </w:r>
    </w:p>
    <w:p w:rsidR="003A2EF3" w:rsidRDefault="003A2EF3">
      <w:pPr>
        <w:pStyle w:val="StandardWeb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7336D3" w:rsidRDefault="007336D3">
      <w:pPr>
        <w:pStyle w:val="StandardWeb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1243DD" w:rsidRPr="001243DD" w:rsidRDefault="001243DD">
      <w:pPr>
        <w:pStyle w:val="StandardWeb"/>
        <w:spacing w:line="360" w:lineRule="auto"/>
        <w:rPr>
          <w:rFonts w:ascii="Liberation Sans" w:hAnsi="Liberation Sans" w:cs="Liberation Sans"/>
          <w:color w:val="7030A0"/>
          <w:sz w:val="22"/>
          <w:szCs w:val="22"/>
          <w:lang w:val="en-US"/>
        </w:rPr>
      </w:pPr>
      <w:r w:rsidRPr="001243DD">
        <w:rPr>
          <w:rFonts w:ascii="Liberation Sans" w:hAnsi="Liberation Sans" w:cs="Liberation Sans"/>
          <w:color w:val="7030A0"/>
          <w:sz w:val="22"/>
          <w:szCs w:val="22"/>
          <w:lang w:val="en-US"/>
        </w:rPr>
        <w:t>autoISF FCL</w:t>
      </w:r>
    </w:p>
    <w:p w:rsidR="001243DD" w:rsidRDefault="001243DD">
      <w:pPr>
        <w:pStyle w:val="StandardWeb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2E2319" w:rsidRPr="00CF0226" w:rsidRDefault="00F26129">
      <w:pPr>
        <w:pStyle w:val="StandardWeb"/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With autoISF, and especially with the intention to use it for Full Closed Loop, you </w:t>
      </w:r>
      <w:r w:rsidR="0044759A">
        <w:rPr>
          <w:rFonts w:ascii="Liberation Sans" w:hAnsi="Liberation Sans" w:cs="Liberation Sans"/>
          <w:sz w:val="22"/>
          <w:szCs w:val="22"/>
          <w:lang w:val="en-US"/>
        </w:rPr>
        <w:t xml:space="preserve">choose to </w:t>
      </w:r>
      <w:r w:rsidR="00753B9C">
        <w:rPr>
          <w:rFonts w:ascii="Liberation Sans" w:hAnsi="Liberation Sans" w:cs="Liberation Sans"/>
          <w:sz w:val="22"/>
          <w:szCs w:val="22"/>
          <w:lang w:val="en-US"/>
        </w:rPr>
        <w:t>take</w:t>
      </w:r>
      <w:r w:rsidR="0044759A">
        <w:rPr>
          <w:rFonts w:ascii="Liberation Sans" w:hAnsi="Liberation Sans" w:cs="Liberation Sans"/>
          <w:sz w:val="22"/>
          <w:szCs w:val="22"/>
          <w:lang w:val="en-US"/>
        </w:rPr>
        <w:t xml:space="preserve"> part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in the development </w:t>
      </w:r>
      <w:r w:rsidR="00753B9C">
        <w:rPr>
          <w:rFonts w:ascii="Liberation Sans" w:hAnsi="Liberation Sans" w:cs="Liberation Sans"/>
          <w:sz w:val="22"/>
          <w:szCs w:val="22"/>
          <w:lang w:val="en-US"/>
        </w:rPr>
        <w:t>of a top-performing FCL</w:t>
      </w:r>
      <w:r>
        <w:rPr>
          <w:rFonts w:ascii="Liberation Sans" w:hAnsi="Liberation Sans" w:cs="Liberation Sans"/>
          <w:sz w:val="22"/>
          <w:szCs w:val="22"/>
          <w:lang w:val="en-US"/>
        </w:rPr>
        <w:t>. It is therefore important to observe the disclaimer given above, and the warnings given in the e-book sections, as well as the hints given by the developers in the respective manuals and readme files on their Github pages:</w:t>
      </w:r>
    </w:p>
    <w:p w:rsidR="002E2319" w:rsidRDefault="002E2319">
      <w:pPr>
        <w:pStyle w:val="StandardWeb"/>
        <w:spacing w:line="360" w:lineRule="auto"/>
        <w:rPr>
          <w:lang w:val="en-US"/>
        </w:rPr>
      </w:pPr>
    </w:p>
    <w:p w:rsidR="008B0EF2" w:rsidRPr="008B0EF2" w:rsidRDefault="00F26129" w:rsidP="008B0EF2">
      <w:pPr>
        <w:pStyle w:val="StandardWeb"/>
        <w:numPr>
          <w:ilvl w:val="0"/>
          <w:numId w:val="2"/>
        </w:numPr>
        <w:spacing w:line="360" w:lineRule="auto"/>
        <w:rPr>
          <w:rStyle w:val="Hyperlink"/>
          <w:rFonts w:ascii="Liberation Sans" w:hAnsi="Liberation Sans" w:cs="Liberation Sans"/>
          <w:color w:val="auto"/>
          <w:sz w:val="22"/>
          <w:szCs w:val="22"/>
          <w:u w:val="none"/>
          <w:lang w:val="en-US"/>
        </w:rPr>
      </w:pPr>
      <w:r w:rsidRPr="00025882">
        <w:rPr>
          <w:rFonts w:ascii="Liberation Sans" w:hAnsi="Liberation Sans" w:cs="Liberation Sans"/>
          <w:sz w:val="22"/>
          <w:szCs w:val="22"/>
          <w:lang w:val="en-US"/>
        </w:rPr>
        <w:t xml:space="preserve">For autoISF with </w:t>
      </w:r>
      <w:r w:rsidRPr="00025882">
        <w:rPr>
          <w:rFonts w:ascii="Liberation Sans" w:hAnsi="Liberation Sans" w:cs="Liberation Sans"/>
          <w:b/>
          <w:sz w:val="22"/>
          <w:szCs w:val="22"/>
          <w:lang w:val="en-US"/>
        </w:rPr>
        <w:t xml:space="preserve">AAPS, </w:t>
      </w:r>
      <w:r w:rsidRPr="00025882">
        <w:rPr>
          <w:rFonts w:ascii="Liberation Sans" w:hAnsi="Liberation Sans" w:cs="Liberation Sans"/>
          <w:sz w:val="22"/>
          <w:szCs w:val="22"/>
          <w:lang w:val="en-US"/>
        </w:rPr>
        <w:t xml:space="preserve">the </w:t>
      </w:r>
      <w:r w:rsidR="00025882">
        <w:rPr>
          <w:rFonts w:ascii="Liberation Sans" w:hAnsi="Liberation Sans" w:cs="Liberation Sans"/>
          <w:sz w:val="22"/>
          <w:szCs w:val="22"/>
          <w:lang w:val="en-US"/>
        </w:rPr>
        <w:t xml:space="preserve">main ones are </w:t>
      </w:r>
      <w:hyperlink r:id="rId10" w:history="1">
        <w:r w:rsidR="00025882">
          <w:rPr>
            <w:rStyle w:val="Hyperlink"/>
            <w:rFonts w:ascii="Liberation Sans" w:hAnsi="Liberation Sans" w:cs="Liberation Sans"/>
            <w:sz w:val="22"/>
            <w:szCs w:val="22"/>
            <w:lang w:val="en-US"/>
          </w:rPr>
          <w:t>https://github.com/ga-zelle/autoISF/</w:t>
        </w:r>
      </w:hyperlink>
      <w:r w:rsidR="00025882">
        <w:rPr>
          <w:rFonts w:ascii="Liberation Sans" w:hAnsi="Liberation Sans" w:cs="Liberation Sans"/>
          <w:sz w:val="22"/>
          <w:szCs w:val="22"/>
          <w:lang w:val="en-US"/>
        </w:rPr>
        <w:t xml:space="preserve">  and  </w:t>
      </w:r>
      <w:hyperlink r:id="rId11" w:history="1">
        <w:r w:rsidR="00C42B9C" w:rsidRPr="00CC6A75">
          <w:rPr>
            <w:rStyle w:val="Hyperlink"/>
            <w:lang w:val="en-US"/>
          </w:rPr>
          <w:t>https://github.com/T-o-b-i-a-s/AndroidAPS/tree/</w:t>
        </w:r>
        <w:r w:rsidR="00C42B9C" w:rsidRPr="00CC6A75">
          <w:rPr>
            <w:rStyle w:val="Hyperlink"/>
            <w:highlight w:val="lightGray"/>
            <w:lang w:val="en-US"/>
          </w:rPr>
          <w:t>3.3.3-ai3.1.0</w:t>
        </w:r>
      </w:hyperlink>
      <w:r w:rsidR="008B0EF2">
        <w:rPr>
          <w:lang w:val="en-US"/>
        </w:rPr>
        <w:t xml:space="preserve"> </w:t>
      </w:r>
      <w:r w:rsidR="00137EEA">
        <w:rPr>
          <w:lang w:val="en-US"/>
        </w:rPr>
        <w:t xml:space="preserve">     </w:t>
      </w:r>
      <w:r w:rsidR="00C42B9C">
        <w:rPr>
          <w:color w:val="0000FF"/>
          <w:sz w:val="18"/>
          <w:szCs w:val="18"/>
          <w:highlight w:val="lightGray"/>
          <w:lang w:val="en-US"/>
        </w:rPr>
        <w:t xml:space="preserve">pick </w:t>
      </w:r>
      <w:r w:rsidR="00137EEA" w:rsidRPr="00137EEA">
        <w:rPr>
          <w:color w:val="0000FF"/>
          <w:sz w:val="18"/>
          <w:szCs w:val="18"/>
          <w:highlight w:val="lightGray"/>
          <w:lang w:val="en-US"/>
        </w:rPr>
        <w:t xml:space="preserve"> highe</w:t>
      </w:r>
      <w:r w:rsidR="00C42B9C">
        <w:rPr>
          <w:color w:val="0000FF"/>
          <w:sz w:val="18"/>
          <w:szCs w:val="18"/>
          <w:highlight w:val="lightGray"/>
          <w:lang w:val="en-US"/>
        </w:rPr>
        <w:t>st</w:t>
      </w:r>
      <w:r w:rsidR="00137EEA" w:rsidRPr="00137EEA">
        <w:rPr>
          <w:color w:val="0000FF"/>
          <w:sz w:val="18"/>
          <w:szCs w:val="18"/>
          <w:highlight w:val="lightGray"/>
          <w:lang w:val="en-US"/>
        </w:rPr>
        <w:t xml:space="preserve"> version</w:t>
      </w:r>
    </w:p>
    <w:p w:rsidR="00C42B9C" w:rsidRDefault="00033EFE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  <w:r w:rsidRPr="000A4132">
        <w:rPr>
          <w:rFonts w:ascii="Liberation Sans" w:hAnsi="Liberation Sans" w:cs="Liberation Sans"/>
          <w:sz w:val="20"/>
          <w:szCs w:val="20"/>
          <w:lang w:val="en-US"/>
        </w:rPr>
        <w:t xml:space="preserve">This e-book is valid for </w:t>
      </w:r>
      <w:r w:rsidR="00C42B9C">
        <w:rPr>
          <w:rFonts w:ascii="Liberation Sans" w:hAnsi="Liberation Sans" w:cs="Liberation Sans"/>
          <w:sz w:val="20"/>
          <w:szCs w:val="20"/>
          <w:lang w:val="en-US"/>
        </w:rPr>
        <w:t>the current</w:t>
      </w:r>
      <w:r w:rsidR="000A4132" w:rsidRPr="000A4132">
        <w:rPr>
          <w:rFonts w:ascii="Liberation Sans" w:hAnsi="Liberation Sans" w:cs="Liberation Sans"/>
          <w:sz w:val="20"/>
          <w:szCs w:val="20"/>
          <w:lang w:val="en-US"/>
        </w:rPr>
        <w:t xml:space="preserve"> autoISF </w:t>
      </w:r>
      <w:r w:rsidRPr="000A4132">
        <w:rPr>
          <w:rFonts w:ascii="Liberation Sans" w:hAnsi="Liberation Sans" w:cs="Liberation Sans"/>
          <w:sz w:val="20"/>
          <w:szCs w:val="20"/>
          <w:lang w:val="en-US"/>
        </w:rPr>
        <w:t>version</w:t>
      </w:r>
      <w:r w:rsidR="00C42B9C">
        <w:rPr>
          <w:rFonts w:ascii="Liberation Sans" w:hAnsi="Liberation Sans" w:cs="Liberation Sans"/>
          <w:sz w:val="20"/>
          <w:szCs w:val="20"/>
          <w:lang w:val="en-US"/>
        </w:rPr>
        <w:t xml:space="preserve">. </w:t>
      </w:r>
    </w:p>
    <w:p w:rsidR="00033EFE" w:rsidRDefault="00C42B9C" w:rsidP="00C42B9C">
      <w:pPr>
        <w:pStyle w:val="StandardWeb"/>
        <w:spacing w:line="360" w:lineRule="auto"/>
        <w:ind w:left="1418"/>
        <w:rPr>
          <w:rStyle w:val="Hyperlink"/>
          <w:rFonts w:ascii="Liberation Sans" w:hAnsi="Liberation Sans" w:cs="Liberation Sans"/>
          <w:color w:val="auto"/>
          <w:sz w:val="18"/>
          <w:szCs w:val="18"/>
          <w:u w:val="none"/>
          <w:lang w:val="en-US"/>
        </w:rPr>
      </w:pPr>
      <w:r>
        <w:rPr>
          <w:rFonts w:ascii="Liberation Sans" w:hAnsi="Liberation Sans" w:cs="Liberation Sans"/>
          <w:sz w:val="20"/>
          <w:szCs w:val="20"/>
          <w:lang w:val="en-US"/>
        </w:rPr>
        <w:t>However, most pictures are taken from AAPS</w:t>
      </w:r>
      <w:r w:rsidRPr="00E52B09">
        <w:rPr>
          <w:rFonts w:ascii="Liberation Sans" w:hAnsi="Liberation Sans" w:cs="Liberation Sans"/>
          <w:sz w:val="20"/>
          <w:szCs w:val="20"/>
          <w:lang w:val="en-US"/>
        </w:rPr>
        <w:t>3.2.0.4-ai3.0.1</w:t>
      </w:r>
      <w:r>
        <w:rPr>
          <w:rFonts w:ascii="Liberation Sans" w:hAnsi="Liberation Sans" w:cs="Liberation Sans"/>
          <w:sz w:val="20"/>
          <w:szCs w:val="20"/>
          <w:lang w:val="en-US"/>
        </w:rPr>
        <w:t>_no-version-check (which was in use in parallel to Master AAPS 3.3. because it took months to transform all autoISF code for AAPS 3.3).</w:t>
      </w:r>
      <w:r>
        <w:rPr>
          <w:rStyle w:val="Hyperlink"/>
          <w:rFonts w:ascii="Liberation Sans" w:hAnsi="Liberation Sans" w:cs="Liberation Sans"/>
          <w:color w:val="auto"/>
          <w:sz w:val="18"/>
          <w:szCs w:val="18"/>
          <w:u w:val="none"/>
          <w:lang w:val="en-US"/>
        </w:rPr>
        <w:t xml:space="preserve"> </w:t>
      </w:r>
    </w:p>
    <w:p w:rsidR="007336D3" w:rsidRDefault="007336D3" w:rsidP="00C42B9C">
      <w:pPr>
        <w:pStyle w:val="StandardWeb"/>
        <w:spacing w:line="360" w:lineRule="auto"/>
        <w:ind w:left="1418"/>
        <w:rPr>
          <w:rFonts w:ascii="Liberation Sans" w:hAnsi="Liberation Sans" w:cs="Liberation Sans"/>
          <w:sz w:val="20"/>
          <w:szCs w:val="20"/>
          <w:lang w:val="en-US"/>
        </w:rPr>
      </w:pPr>
    </w:p>
    <w:p w:rsidR="00033EFE" w:rsidRDefault="00D96133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  <w:r>
        <w:rPr>
          <w:rFonts w:ascii="Liberation Sans" w:hAnsi="Liberation Sans" w:cs="Liberation Sans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399098</wp:posOffset>
                </wp:positionH>
                <wp:positionV relativeFrom="paragraph">
                  <wp:posOffset>8255</wp:posOffset>
                </wp:positionV>
                <wp:extent cx="5810250" cy="3038475"/>
                <wp:effectExtent l="0" t="0" r="0" b="9525"/>
                <wp:wrapNone/>
                <wp:docPr id="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0" cy="3038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6133" w:rsidRPr="00D96133" w:rsidRDefault="00D96133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 w:rsidRPr="00D96133">
                              <w:rPr>
                                <w:b/>
                                <w:lang w:val="en-US"/>
                              </w:rPr>
                              <w:t xml:space="preserve">Note that the current autoISF might not run yet with the latest AAPS. </w:t>
                            </w:r>
                          </w:p>
                          <w:p w:rsidR="00D96133" w:rsidRDefault="00D96133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D96133" w:rsidRDefault="00D9613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 case you “must downgrade” your AAPS (temporarily) to include autoISF, please observe related advice in Discord.</w:t>
                            </w:r>
                          </w:p>
                          <w:p w:rsidR="00D96133" w:rsidRDefault="00D96133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D96133" w:rsidRDefault="00D9613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Example (Jan.2026): </w:t>
                            </w:r>
                          </w:p>
                          <w:p w:rsidR="00D96133" w:rsidRDefault="00D96133" w:rsidP="00D96133">
                            <w:pPr>
                              <w:suppressAutoHyphens w:val="0"/>
                              <w:autoSpaceDN/>
                              <w:spacing w:line="330" w:lineRule="atLeast"/>
                              <w:rPr>
                                <w:rFonts w:ascii="inherit" w:eastAsia="Times New Roman" w:hAnsi="inherit" w:cs="Helvetica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de-DE" w:bidi="ar-SA"/>
                              </w:rPr>
                            </w:pPr>
                          </w:p>
                          <w:p w:rsidR="00D96133" w:rsidRPr="00D96133" w:rsidRDefault="00D96133" w:rsidP="00D96133">
                            <w:pPr>
                              <w:suppressAutoHyphens w:val="0"/>
                              <w:autoSpaceDN/>
                              <w:spacing w:line="330" w:lineRule="atLeast"/>
                              <w:rPr>
                                <w:rFonts w:ascii="inherit" w:eastAsia="Times New Roman" w:hAnsi="inherit" w:cs="Helvetica"/>
                                <w:color w:val="404040" w:themeColor="text1" w:themeTint="BF"/>
                                <w:kern w:val="0"/>
                                <w:sz w:val="22"/>
                                <w:lang w:val="en-US" w:eastAsia="de-DE" w:bidi="ar-SA"/>
                              </w:rPr>
                            </w:pPr>
                            <w:r w:rsidRPr="00D96133"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 xml:space="preserve">Is there any reason I would run into problems if I move from </w:t>
                            </w:r>
                            <w:r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 xml:space="preserve">AAPS </w:t>
                            </w:r>
                            <w:r w:rsidRPr="00D96133"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 xml:space="preserve">3.4 to </w:t>
                            </w:r>
                            <w:r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 xml:space="preserve">AAPS </w:t>
                            </w:r>
                            <w:r w:rsidRPr="00D96133"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>3.3.3a</w:t>
                            </w:r>
                            <w:r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 xml:space="preserve"> </w:t>
                            </w:r>
                            <w:r w:rsidRPr="00D96133"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 xml:space="preserve">+aisf3.1.0 </w:t>
                            </w:r>
                            <w:r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 xml:space="preserve"> </w:t>
                            </w:r>
                            <w:r w:rsidRPr="00D96133"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>since the base version of AAPS is an earlier edition? I exported my settings from the last master edition (before 3.4) before moving to 3.4.0.0-dev</w:t>
                            </w:r>
                            <w:r w:rsidRPr="00D96133">
                              <w:rPr>
                                <w:rFonts w:ascii="inherit" w:eastAsia="Times New Roman" w:hAnsi="inherit" w:cs="Helvetica"/>
                                <w:kern w:val="0"/>
                                <w:lang w:val="en-US" w:eastAsia="de-DE" w:bidi="ar-SA"/>
                              </w:rPr>
                              <w:t xml:space="preserve"> </w:t>
                            </w:r>
                            <w:r>
                              <w:rPr>
                                <w:rFonts w:ascii="inherit" w:eastAsia="Times New Roman" w:hAnsi="inherit" w:cs="Helvetica"/>
                                <w:kern w:val="0"/>
                                <w:lang w:val="en-US" w:eastAsia="de-DE" w:bidi="ar-SA"/>
                              </w:rPr>
                              <w:t xml:space="preserve">   </w:t>
                            </w:r>
                            <w:r w:rsidRPr="003A2EF3">
                              <w:rPr>
                                <w:rFonts w:ascii="inherit" w:eastAsia="Times New Roman" w:hAnsi="inherit" w:cs="Helvetica"/>
                                <w:i/>
                                <w:color w:val="404040" w:themeColor="text1" w:themeTint="BF"/>
                                <w:kern w:val="0"/>
                                <w:lang w:val="en-US" w:eastAsia="de-DE" w:bidi="ar-SA"/>
                              </w:rPr>
                              <w:t>(</w:t>
                            </w:r>
                            <w:r w:rsidRPr="003A2EF3">
                              <w:rPr>
                                <w:rFonts w:ascii="inherit" w:eastAsia="Times New Roman" w:hAnsi="inherit" w:cs="Helvetica"/>
                                <w:i/>
                                <w:color w:val="404040" w:themeColor="text1" w:themeTint="BF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>L</w:t>
                            </w:r>
                            <w:r w:rsidRPr="003A2EF3">
                              <w:rPr>
                                <w:rFonts w:ascii="inherit" w:eastAsia="Times New Roman" w:hAnsi="inherit" w:cs="Helvetica"/>
                                <w:i/>
                                <w:color w:val="404040" w:themeColor="text1" w:themeTint="BF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>.</w:t>
                            </w:r>
                            <w:r w:rsidRPr="003A2EF3">
                              <w:rPr>
                                <w:rFonts w:ascii="inherit" w:eastAsia="Times New Roman" w:hAnsi="inherit" w:cs="Helvetica"/>
                                <w:i/>
                                <w:color w:val="404040" w:themeColor="text1" w:themeTint="BF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de-DE" w:bidi="ar-SA"/>
                              </w:rPr>
                              <w:t xml:space="preserve"> 05.01.2026</w:t>
                            </w:r>
                            <w:r w:rsidRPr="003A2EF3">
                              <w:rPr>
                                <w:rFonts w:ascii="inherit" w:eastAsia="Times New Roman" w:hAnsi="inherit" w:cs="Helvetica"/>
                                <w:i/>
                                <w:color w:val="404040" w:themeColor="text1" w:themeTint="BF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de-DE" w:bidi="ar-SA"/>
                              </w:rPr>
                              <w:t>)</w:t>
                            </w:r>
                          </w:p>
                          <w:p w:rsidR="00D96133" w:rsidRDefault="00D96133" w:rsidP="00D96133">
                            <w:pPr>
                              <w:suppressAutoHyphens w:val="0"/>
                              <w:autoSpaceDN/>
                              <w:spacing w:line="330" w:lineRule="atLeast"/>
                              <w:rPr>
                                <w:rFonts w:ascii="inherit" w:eastAsia="Times New Roman" w:hAnsi="inherit" w:cs="Helvetica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de-DE" w:bidi="ar-SA"/>
                              </w:rPr>
                            </w:pPr>
                          </w:p>
                          <w:p w:rsidR="00D96133" w:rsidRPr="00D96133" w:rsidRDefault="00D96133" w:rsidP="00D96133">
                            <w:pPr>
                              <w:suppressAutoHyphens w:val="0"/>
                              <w:autoSpaceDN/>
                              <w:spacing w:line="330" w:lineRule="atLeast"/>
                              <w:rPr>
                                <w:rFonts w:ascii="inherit" w:eastAsia="Times New Roman" w:hAnsi="inherit" w:cs="Helvetica"/>
                                <w:i/>
                                <w:color w:val="A6A6A6" w:themeColor="background1" w:themeShade="A6"/>
                                <w:kern w:val="0"/>
                                <w:lang w:val="en-US" w:eastAsia="de-DE" w:bidi="ar-SA"/>
                              </w:rPr>
                            </w:pPr>
                            <w:r w:rsidRPr="00D96133"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 xml:space="preserve">In the main channel I read that the base AAPS 3.4 database structure differs from the 3.3 version. So yes, needs export settings, de-install, re-install, re-import settings. Remember that the </w:t>
                            </w:r>
                            <w:r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>“</w:t>
                            </w:r>
                            <w:r w:rsidRPr="00D96133"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>States</w:t>
                            </w:r>
                            <w:r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>”</w:t>
                            </w:r>
                            <w:r w:rsidRPr="00D96133"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 xml:space="preserve"> function definitions are not included in the export and need to be retyped manually</w:t>
                            </w:r>
                            <w:r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>,</w:t>
                            </w:r>
                            <w:r w:rsidRPr="00D96133"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 xml:space="preserve"> including their use in other </w:t>
                            </w:r>
                            <w:r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>A</w:t>
                            </w:r>
                            <w:r w:rsidRPr="00D96133"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>utomations.</w:t>
                            </w:r>
                            <w:r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 xml:space="preserve">   </w:t>
                            </w:r>
                            <w:r w:rsidRPr="003A2EF3">
                              <w:rPr>
                                <w:rFonts w:ascii="inherit" w:eastAsia="Times New Roman" w:hAnsi="inherit" w:cs="Helvetica"/>
                                <w:i/>
                                <w:color w:val="404040" w:themeColor="text1" w:themeTint="BF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>(</w:t>
                            </w:r>
                            <w:r w:rsidRPr="003A2EF3">
                              <w:rPr>
                                <w:rFonts w:ascii="inherit" w:eastAsia="Times New Roman" w:hAnsi="inherit" w:cs="Helvetica"/>
                                <w:i/>
                                <w:color w:val="404040" w:themeColor="text1" w:themeTint="BF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>ga-zelle</w:t>
                            </w:r>
                            <w:r w:rsidRPr="003A2EF3">
                              <w:rPr>
                                <w:rFonts w:ascii="inherit" w:eastAsia="Times New Roman" w:hAnsi="inherit" w:cs="Helvetica"/>
                                <w:i/>
                                <w:color w:val="404040" w:themeColor="text1" w:themeTint="BF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de-DE" w:bidi="ar-SA"/>
                              </w:rPr>
                              <w:t xml:space="preserve"> — 05.01.2026</w:t>
                            </w:r>
                            <w:r w:rsidRPr="003A2EF3">
                              <w:rPr>
                                <w:rFonts w:ascii="inherit" w:eastAsia="Times New Roman" w:hAnsi="inherit" w:cs="Helvetica"/>
                                <w:i/>
                                <w:color w:val="404040" w:themeColor="text1" w:themeTint="BF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de-DE" w:bidi="ar-SA"/>
                              </w:rPr>
                              <w:t>)</w:t>
                            </w:r>
                          </w:p>
                          <w:p w:rsidR="00D96133" w:rsidRPr="00D96133" w:rsidRDefault="00D9613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6" o:spid="_x0000_s1027" type="#_x0000_t202" style="position:absolute;left:0;text-align:left;margin-left:31.45pt;margin-top:.65pt;width:457.5pt;height:23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tzmowIAALYFAAAOAAAAZHJzL2Uyb0RvYy54bWysVE1PGzEQvVfqf7B8L7sJCaQRG5SCqCpR&#10;QA0VZ8drJ1Ztj2s72U1/fcfeTUgpF6pedu2ZN1/PM3Nx2RpNtsIHBbaig5OSEmE51MquKvr98ebD&#10;hJIQma2ZBisquhOBXs7ev7to3FQMYQ26Fp6gExumjavoOkY3LYrA18KwcAJOWFRK8IZFvPpVUXvW&#10;oHeji2FZnhUN+Np54CIElF53SjrL/qUUPN5LGUQkuqKYW8xfn7/L9C1mF2y68sytFe/TYP+QhWHK&#10;YtCDq2sWGdl49Zcro7iHADKecDAFSKm4yDVgNYPyRTWLNXMi14LkBHegKfw/t/xu++CJqit6Roll&#10;Bp/oUbRRCl2Ts8RO48IUQQuHsNh+ghZfeS8PKExFt9Kb9MdyCOqR592BW3RGOArHk0E5HKOKo+60&#10;PJ2MzsfJT/Fs7nyInwUYkg4V9fh4mVO2vQ2xg+4hKVoAreobpXW+pIYRV9qTLcOnXq4G2VRvzFeo&#10;O9lkXJb5wTFk7q8Ezwn84Ulb0iAbp5hrcmwhheiia5skIrdVn1Kip6Mhn+JOi4TR9puQSGtm45X8&#10;GOfCxkwkZpPRCSUx1FsMe/xzVm8x7upAixwZbDwYG2XB5+oPPHUU1j/2KcsOj/Qd1Z2OsV22uZ8O&#10;XbKEeofN46EbvuD4jcIHvmUhPjCP04ZNgRsk3uNHakDyoT9Rsgb/6zV5wuMQoJaSBqe3ouHnhnlB&#10;if5icTw+DkajNO75MhqfD/HijzXLY43dmCvArhngrnI8HxM+6v1RejBPuGjmKSqqmOUYu6Jxf7yK&#10;3U7BRcXFfJ5BOOCOxVu7cDy5Tiyn9n1sn5h3fY9HHI872M85m75o9Q6bLC3MNxGkynOQeO5Y7fnH&#10;5ZAbuV9kafsc3zPqed3OfgMAAP//AwBQSwMEFAAGAAgAAAAhAMWgSkvdAAAACAEAAA8AAABkcnMv&#10;ZG93bnJldi54bWxMj0tPwzAQhO9I/AdrkbhRhwLNo3GqCsEJDrQNPW9ikwT8iGynDf+e5QTH2RnN&#10;flNuZqPZSfkwOCvgdpEAU7Z1crCdgPrwfJMBCxGtRO2sEvCtAmyqy4sSC+nOdqdO+9gxKrGhQAF9&#10;jGPBeWh7ZTAs3KgseR/OG4wkfcelxzOVG82XSbLiBgdLH3oc1WOv2q/9ZAR8YvKkjy+H17eHpvbb&#10;bDe9190kxPXVvF0Di2qOf2H4xSd0qIipcZOVgWkBq2VOSbrfASM7T1PSjYD7NM+AVyX/P6D6AQAA&#10;//8DAFBLAQItABQABgAIAAAAIQC2gziS/gAAAOEBAAATAAAAAAAAAAAAAAAAAAAAAABbQ29udGVu&#10;dF9UeXBlc10ueG1sUEsBAi0AFAAGAAgAAAAhADj9If/WAAAAlAEAAAsAAAAAAAAAAAAAAAAALwEA&#10;AF9yZWxzLy5yZWxzUEsBAi0AFAAGAAgAAAAhAIyO3OajAgAAtgUAAA4AAAAAAAAAAAAAAAAALgIA&#10;AGRycy9lMm9Eb2MueG1sUEsBAi0AFAAGAAgAAAAhAMWgSkvdAAAACAEAAA8AAAAAAAAAAAAAAAAA&#10;/QQAAGRycy9kb3ducmV2LnhtbFBLBQYAAAAABAAEAPMAAAAHBgAAAAA=&#10;" fillcolor="#d8d8d8 [2732]" stroked="f" strokeweight=".5pt">
                <v:textbox>
                  <w:txbxContent>
                    <w:p w:rsidR="00D96133" w:rsidRPr="00D96133" w:rsidRDefault="00D96133">
                      <w:pPr>
                        <w:rPr>
                          <w:b/>
                          <w:lang w:val="en-US"/>
                        </w:rPr>
                      </w:pPr>
                      <w:r w:rsidRPr="00D96133">
                        <w:rPr>
                          <w:b/>
                          <w:lang w:val="en-US"/>
                        </w:rPr>
                        <w:t xml:space="preserve">Note that the current autoISF might not run yet with the latest AAPS. </w:t>
                      </w:r>
                    </w:p>
                    <w:p w:rsidR="00D96133" w:rsidRDefault="00D96133">
                      <w:pPr>
                        <w:rPr>
                          <w:lang w:val="en-US"/>
                        </w:rPr>
                      </w:pPr>
                    </w:p>
                    <w:p w:rsidR="00D96133" w:rsidRDefault="00D9613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 case you “must downgrade” your AAPS (temporarily) to include autoISF, please observe related advice in Discord.</w:t>
                      </w:r>
                    </w:p>
                    <w:p w:rsidR="00D96133" w:rsidRDefault="00D96133">
                      <w:pPr>
                        <w:rPr>
                          <w:lang w:val="en-US"/>
                        </w:rPr>
                      </w:pPr>
                    </w:p>
                    <w:p w:rsidR="00D96133" w:rsidRDefault="00D9613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Example (Jan.2026): </w:t>
                      </w:r>
                    </w:p>
                    <w:p w:rsidR="00D96133" w:rsidRDefault="00D96133" w:rsidP="00D96133">
                      <w:pPr>
                        <w:suppressAutoHyphens w:val="0"/>
                        <w:autoSpaceDN/>
                        <w:spacing w:line="330" w:lineRule="atLeast"/>
                        <w:rPr>
                          <w:rFonts w:ascii="inherit" w:eastAsia="Times New Roman" w:hAnsi="inherit" w:cs="Helvetica"/>
                          <w:kern w:val="0"/>
                          <w:sz w:val="18"/>
                          <w:szCs w:val="18"/>
                          <w:bdr w:val="none" w:sz="0" w:space="0" w:color="auto" w:frame="1"/>
                          <w:lang w:val="en-US" w:eastAsia="de-DE" w:bidi="ar-SA"/>
                        </w:rPr>
                      </w:pPr>
                    </w:p>
                    <w:p w:rsidR="00D96133" w:rsidRPr="00D96133" w:rsidRDefault="00D96133" w:rsidP="00D96133">
                      <w:pPr>
                        <w:suppressAutoHyphens w:val="0"/>
                        <w:autoSpaceDN/>
                        <w:spacing w:line="330" w:lineRule="atLeast"/>
                        <w:rPr>
                          <w:rFonts w:ascii="inherit" w:eastAsia="Times New Roman" w:hAnsi="inherit" w:cs="Helvetica"/>
                          <w:color w:val="404040" w:themeColor="text1" w:themeTint="BF"/>
                          <w:kern w:val="0"/>
                          <w:sz w:val="22"/>
                          <w:lang w:val="en-US" w:eastAsia="de-DE" w:bidi="ar-SA"/>
                        </w:rPr>
                      </w:pPr>
                      <w:r w:rsidRPr="00D96133"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 xml:space="preserve">Is there any reason I would run into problems if I move from </w:t>
                      </w:r>
                      <w:r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 xml:space="preserve">AAPS </w:t>
                      </w:r>
                      <w:r w:rsidRPr="00D96133"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 xml:space="preserve">3.4 to </w:t>
                      </w:r>
                      <w:r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 xml:space="preserve">AAPS </w:t>
                      </w:r>
                      <w:r w:rsidRPr="00D96133"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>3.3.3a</w:t>
                      </w:r>
                      <w:r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 xml:space="preserve"> </w:t>
                      </w:r>
                      <w:r w:rsidRPr="00D96133"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 xml:space="preserve">+aisf3.1.0 </w:t>
                      </w:r>
                      <w:r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 xml:space="preserve"> </w:t>
                      </w:r>
                      <w:r w:rsidRPr="00D96133"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>since the base version of AAPS is an earlier edition? I exported my settings from the last master edition (before 3.4) before moving to 3.4.0.0-dev</w:t>
                      </w:r>
                      <w:r w:rsidRPr="00D96133">
                        <w:rPr>
                          <w:rFonts w:ascii="inherit" w:eastAsia="Times New Roman" w:hAnsi="inherit" w:cs="Helvetica"/>
                          <w:kern w:val="0"/>
                          <w:lang w:val="en-US" w:eastAsia="de-DE" w:bidi="ar-SA"/>
                        </w:rPr>
                        <w:t xml:space="preserve"> </w:t>
                      </w:r>
                      <w:r>
                        <w:rPr>
                          <w:rFonts w:ascii="inherit" w:eastAsia="Times New Roman" w:hAnsi="inherit" w:cs="Helvetica"/>
                          <w:kern w:val="0"/>
                          <w:lang w:val="en-US" w:eastAsia="de-DE" w:bidi="ar-SA"/>
                        </w:rPr>
                        <w:t xml:space="preserve">   </w:t>
                      </w:r>
                      <w:r w:rsidRPr="003A2EF3">
                        <w:rPr>
                          <w:rFonts w:ascii="inherit" w:eastAsia="Times New Roman" w:hAnsi="inherit" w:cs="Helvetica"/>
                          <w:i/>
                          <w:color w:val="404040" w:themeColor="text1" w:themeTint="BF"/>
                          <w:kern w:val="0"/>
                          <w:lang w:val="en-US" w:eastAsia="de-DE" w:bidi="ar-SA"/>
                        </w:rPr>
                        <w:t>(</w:t>
                      </w:r>
                      <w:r w:rsidRPr="003A2EF3">
                        <w:rPr>
                          <w:rFonts w:ascii="inherit" w:eastAsia="Times New Roman" w:hAnsi="inherit" w:cs="Helvetica"/>
                          <w:i/>
                          <w:color w:val="404040" w:themeColor="text1" w:themeTint="BF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>L</w:t>
                      </w:r>
                      <w:r w:rsidRPr="003A2EF3">
                        <w:rPr>
                          <w:rFonts w:ascii="inherit" w:eastAsia="Times New Roman" w:hAnsi="inherit" w:cs="Helvetica"/>
                          <w:i/>
                          <w:color w:val="404040" w:themeColor="text1" w:themeTint="BF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>.</w:t>
                      </w:r>
                      <w:r w:rsidRPr="003A2EF3">
                        <w:rPr>
                          <w:rFonts w:ascii="inherit" w:eastAsia="Times New Roman" w:hAnsi="inherit" w:cs="Helvetica"/>
                          <w:i/>
                          <w:color w:val="404040" w:themeColor="text1" w:themeTint="BF"/>
                          <w:kern w:val="0"/>
                          <w:sz w:val="18"/>
                          <w:szCs w:val="18"/>
                          <w:bdr w:val="none" w:sz="0" w:space="0" w:color="auto" w:frame="1"/>
                          <w:lang w:val="en-US" w:eastAsia="de-DE" w:bidi="ar-SA"/>
                        </w:rPr>
                        <w:t xml:space="preserve"> 05.01.2026</w:t>
                      </w:r>
                      <w:r w:rsidRPr="003A2EF3">
                        <w:rPr>
                          <w:rFonts w:ascii="inherit" w:eastAsia="Times New Roman" w:hAnsi="inherit" w:cs="Helvetica"/>
                          <w:i/>
                          <w:color w:val="404040" w:themeColor="text1" w:themeTint="BF"/>
                          <w:kern w:val="0"/>
                          <w:sz w:val="18"/>
                          <w:szCs w:val="18"/>
                          <w:bdr w:val="none" w:sz="0" w:space="0" w:color="auto" w:frame="1"/>
                          <w:lang w:val="en-US" w:eastAsia="de-DE" w:bidi="ar-SA"/>
                        </w:rPr>
                        <w:t>)</w:t>
                      </w:r>
                    </w:p>
                    <w:p w:rsidR="00D96133" w:rsidRDefault="00D96133" w:rsidP="00D96133">
                      <w:pPr>
                        <w:suppressAutoHyphens w:val="0"/>
                        <w:autoSpaceDN/>
                        <w:spacing w:line="330" w:lineRule="atLeast"/>
                        <w:rPr>
                          <w:rFonts w:ascii="inherit" w:eastAsia="Times New Roman" w:hAnsi="inherit" w:cs="Helvetica"/>
                          <w:kern w:val="0"/>
                          <w:sz w:val="18"/>
                          <w:szCs w:val="18"/>
                          <w:bdr w:val="none" w:sz="0" w:space="0" w:color="auto" w:frame="1"/>
                          <w:lang w:eastAsia="de-DE" w:bidi="ar-SA"/>
                        </w:rPr>
                      </w:pPr>
                    </w:p>
                    <w:p w:rsidR="00D96133" w:rsidRPr="00D96133" w:rsidRDefault="00D96133" w:rsidP="00D96133">
                      <w:pPr>
                        <w:suppressAutoHyphens w:val="0"/>
                        <w:autoSpaceDN/>
                        <w:spacing w:line="330" w:lineRule="atLeast"/>
                        <w:rPr>
                          <w:rFonts w:ascii="inherit" w:eastAsia="Times New Roman" w:hAnsi="inherit" w:cs="Helvetica"/>
                          <w:i/>
                          <w:color w:val="A6A6A6" w:themeColor="background1" w:themeShade="A6"/>
                          <w:kern w:val="0"/>
                          <w:lang w:val="en-US" w:eastAsia="de-DE" w:bidi="ar-SA"/>
                        </w:rPr>
                      </w:pPr>
                      <w:r w:rsidRPr="00D96133"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 xml:space="preserve">In the main channel I read that the base AAPS 3.4 database structure differs from the 3.3 version. So yes, needs export settings, de-install, re-install, re-import settings. Remember that the </w:t>
                      </w:r>
                      <w:r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>“</w:t>
                      </w:r>
                      <w:r w:rsidRPr="00D96133"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>States</w:t>
                      </w:r>
                      <w:r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>”</w:t>
                      </w:r>
                      <w:r w:rsidRPr="00D96133"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 xml:space="preserve"> function definitions are not included in the export and need to be retyped manually</w:t>
                      </w:r>
                      <w:r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>,</w:t>
                      </w:r>
                      <w:r w:rsidRPr="00D96133"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 xml:space="preserve"> including their use in other </w:t>
                      </w:r>
                      <w:r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>A</w:t>
                      </w:r>
                      <w:r w:rsidRPr="00D96133"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>utomations.</w:t>
                      </w:r>
                      <w:r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 xml:space="preserve">   </w:t>
                      </w:r>
                      <w:r w:rsidRPr="003A2EF3">
                        <w:rPr>
                          <w:rFonts w:ascii="inherit" w:eastAsia="Times New Roman" w:hAnsi="inherit" w:cs="Helvetica"/>
                          <w:i/>
                          <w:color w:val="404040" w:themeColor="text1" w:themeTint="BF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>(</w:t>
                      </w:r>
                      <w:r w:rsidRPr="003A2EF3">
                        <w:rPr>
                          <w:rFonts w:ascii="inherit" w:eastAsia="Times New Roman" w:hAnsi="inherit" w:cs="Helvetica"/>
                          <w:i/>
                          <w:color w:val="404040" w:themeColor="text1" w:themeTint="BF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>ga-zelle</w:t>
                      </w:r>
                      <w:r w:rsidRPr="003A2EF3">
                        <w:rPr>
                          <w:rFonts w:ascii="inherit" w:eastAsia="Times New Roman" w:hAnsi="inherit" w:cs="Helvetica"/>
                          <w:i/>
                          <w:color w:val="404040" w:themeColor="text1" w:themeTint="BF"/>
                          <w:kern w:val="0"/>
                          <w:sz w:val="18"/>
                          <w:szCs w:val="18"/>
                          <w:bdr w:val="none" w:sz="0" w:space="0" w:color="auto" w:frame="1"/>
                          <w:lang w:val="en-US" w:eastAsia="de-DE" w:bidi="ar-SA"/>
                        </w:rPr>
                        <w:t xml:space="preserve"> — 05.01.2026</w:t>
                      </w:r>
                      <w:r w:rsidRPr="003A2EF3">
                        <w:rPr>
                          <w:rFonts w:ascii="inherit" w:eastAsia="Times New Roman" w:hAnsi="inherit" w:cs="Helvetica"/>
                          <w:i/>
                          <w:color w:val="404040" w:themeColor="text1" w:themeTint="BF"/>
                          <w:kern w:val="0"/>
                          <w:sz w:val="18"/>
                          <w:szCs w:val="18"/>
                          <w:bdr w:val="none" w:sz="0" w:space="0" w:color="auto" w:frame="1"/>
                          <w:lang w:val="en-US" w:eastAsia="de-DE" w:bidi="ar-SA"/>
                        </w:rPr>
                        <w:t>)</w:t>
                      </w:r>
                    </w:p>
                    <w:p w:rsidR="00D96133" w:rsidRPr="00D96133" w:rsidRDefault="00D9613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96133" w:rsidRDefault="00D96133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</w:p>
    <w:p w:rsidR="00D96133" w:rsidRDefault="00D96133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</w:p>
    <w:p w:rsidR="00D96133" w:rsidRDefault="00D96133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</w:p>
    <w:p w:rsidR="00D96133" w:rsidRDefault="00D96133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</w:p>
    <w:p w:rsidR="00D96133" w:rsidRDefault="00D96133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</w:p>
    <w:p w:rsidR="00D96133" w:rsidRDefault="00D96133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</w:p>
    <w:p w:rsidR="00D96133" w:rsidRDefault="00D96133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</w:p>
    <w:p w:rsidR="00D96133" w:rsidRDefault="00D96133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</w:p>
    <w:p w:rsidR="007336D3" w:rsidRDefault="007336D3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</w:p>
    <w:p w:rsidR="007336D3" w:rsidRDefault="007336D3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</w:p>
    <w:p w:rsidR="007336D3" w:rsidRPr="00033EFE" w:rsidRDefault="007336D3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</w:p>
    <w:p w:rsidR="002E2319" w:rsidRPr="00CF0226" w:rsidRDefault="00F26129">
      <w:pPr>
        <w:pStyle w:val="StandardWeb"/>
        <w:numPr>
          <w:ilvl w:val="0"/>
          <w:numId w:val="2"/>
        </w:numPr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Note there is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no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48056B">
        <w:rPr>
          <w:rFonts w:ascii="Liberation Sans" w:hAnsi="Liberation Sans" w:cs="Liberation Sans"/>
          <w:sz w:val="22"/>
          <w:szCs w:val="22"/>
          <w:lang w:val="en-US"/>
        </w:rPr>
        <w:t xml:space="preserve">comparable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FCL solution for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iOS Loop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because their algorithm depends very much on carb inputs. </w:t>
      </w:r>
    </w:p>
    <w:p w:rsidR="002E2319" w:rsidRDefault="002E2319">
      <w:pPr>
        <w:pStyle w:val="Listenabsatz"/>
        <w:rPr>
          <w:rFonts w:ascii="Liberation Sans" w:hAnsi="Liberation Sans" w:cs="Liberation Sans"/>
          <w:sz w:val="22"/>
          <w:szCs w:val="22"/>
          <w:lang w:val="en-US"/>
        </w:rPr>
      </w:pPr>
    </w:p>
    <w:p w:rsidR="002E2319" w:rsidRPr="00025882" w:rsidRDefault="00F26129" w:rsidP="00025882">
      <w:pPr>
        <w:pStyle w:val="StandardWeb"/>
        <w:numPr>
          <w:ilvl w:val="0"/>
          <w:numId w:val="2"/>
        </w:numPr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However, the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oref(1) algorithm (UAM+SMB as in AAPS) has been developed also for          </w:t>
      </w:r>
      <w:r w:rsidRPr="0074037D">
        <w:rPr>
          <w:rFonts w:ascii="Liberation Sans" w:hAnsi="Liberation Sans" w:cs="Liberation Sans"/>
          <w:b/>
          <w:sz w:val="22"/>
          <w:szCs w:val="22"/>
          <w:lang w:val="en-US"/>
        </w:rPr>
        <w:t>i-Phone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based systems</w:t>
      </w:r>
      <w:r w:rsidR="00025882">
        <w:rPr>
          <w:rFonts w:ascii="Liberation Sans" w:hAnsi="Liberation Sans" w:cs="Liberation Sans"/>
          <w:sz w:val="22"/>
          <w:szCs w:val="22"/>
          <w:lang w:val="en-US"/>
        </w:rPr>
        <w:t>:</w:t>
      </w:r>
      <w:r w:rsidRPr="0002588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2E2319" w:rsidRPr="00CF0226" w:rsidRDefault="00F26129" w:rsidP="0048056B">
      <w:pPr>
        <w:pStyle w:val="StandardWeb"/>
        <w:numPr>
          <w:ilvl w:val="1"/>
          <w:numId w:val="2"/>
        </w:numPr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on the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Trio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platform </w:t>
      </w:r>
      <w:hyperlink r:id="rId12" w:history="1">
        <w:r>
          <w:rPr>
            <w:rStyle w:val="Hyperlink"/>
            <w:rFonts w:ascii="Liberation Sans" w:hAnsi="Liberation Sans" w:cs="Liberation Sans"/>
            <w:sz w:val="22"/>
            <w:szCs w:val="22"/>
            <w:lang w:val="en-US"/>
          </w:rPr>
          <w:t>https://discord.gg/Rr37aAzWz9</w:t>
        </w:r>
      </w:hyperlink>
      <w:r>
        <w:rPr>
          <w:rFonts w:ascii="Liberation Sans" w:hAnsi="Liberation Sans" w:cs="Liberation Sans"/>
          <w:sz w:val="22"/>
          <w:szCs w:val="22"/>
          <w:lang w:val="en-US"/>
        </w:rPr>
        <w:t xml:space="preserve">, </w:t>
      </w:r>
      <w:r w:rsidR="0048056B">
        <w:rPr>
          <w:rFonts w:ascii="Liberation Sans" w:hAnsi="Liberation Sans" w:cs="Liberation Sans"/>
          <w:sz w:val="22"/>
          <w:szCs w:val="22"/>
          <w:lang w:val="en-US"/>
        </w:rPr>
        <w:t>“</w:t>
      </w:r>
      <w:r w:rsidR="0048056B" w:rsidRPr="0048056B">
        <w:rPr>
          <w:rFonts w:ascii="Liberation Sans" w:hAnsi="Liberation Sans" w:cs="Liberation Sans"/>
          <w:b/>
          <w:sz w:val="22"/>
          <w:szCs w:val="22"/>
          <w:lang w:val="en-US"/>
        </w:rPr>
        <w:t>TAI</w:t>
      </w:r>
      <w:r w:rsidR="0048056B">
        <w:rPr>
          <w:rFonts w:ascii="Liberation Sans" w:hAnsi="Liberation Sans" w:cs="Liberation Sans"/>
          <w:sz w:val="22"/>
          <w:szCs w:val="22"/>
          <w:lang w:val="en-US"/>
        </w:rPr>
        <w:t xml:space="preserve">” (for Trio + autoISF)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dev variant with autoISF see </w:t>
      </w:r>
      <w:r w:rsidR="0048056B" w:rsidRPr="0048056B">
        <w:rPr>
          <w:rStyle w:val="Hyperlink"/>
          <w:lang w:val="en-US"/>
        </w:rPr>
        <w:t>https://github.com/mountrcg/Trio#autoisf</w:t>
      </w:r>
    </w:p>
    <w:p w:rsidR="002E2319" w:rsidRPr="008F1E1B" w:rsidRDefault="00025882">
      <w:pPr>
        <w:pStyle w:val="StandardWeb"/>
        <w:numPr>
          <w:ilvl w:val="1"/>
          <w:numId w:val="2"/>
        </w:numPr>
        <w:spacing w:line="360" w:lineRule="auto"/>
        <w:rPr>
          <w:lang w:val="en-US"/>
        </w:rPr>
      </w:pPr>
      <w:r w:rsidRPr="00025882">
        <w:rPr>
          <w:rFonts w:ascii="Liberation Sans" w:hAnsi="Liberation Sans" w:cs="Liberation Sans"/>
          <w:sz w:val="22"/>
          <w:szCs w:val="22"/>
          <w:lang w:val="en-US"/>
        </w:rPr>
        <w:t>on the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</w:t>
      </w:r>
      <w:r w:rsidR="00F26129">
        <w:rPr>
          <w:rFonts w:ascii="Liberation Sans" w:hAnsi="Liberation Sans" w:cs="Liberation Sans"/>
          <w:b/>
          <w:sz w:val="22"/>
          <w:szCs w:val="22"/>
          <w:lang w:val="en-US"/>
        </w:rPr>
        <w:t xml:space="preserve">iAPS 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platform, with  autoISF ported into </w:t>
      </w:r>
      <w:r w:rsidR="0048056B">
        <w:rPr>
          <w:rFonts w:ascii="Liberation Sans" w:hAnsi="Liberation Sans" w:cs="Liberation Sans"/>
          <w:sz w:val="22"/>
          <w:szCs w:val="22"/>
          <w:lang w:val="en-US"/>
        </w:rPr>
        <w:t xml:space="preserve">rapidly evolving 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>early development branch</w:t>
      </w:r>
      <w:r w:rsidR="0048056B">
        <w:rPr>
          <w:rFonts w:ascii="Liberation Sans" w:hAnsi="Liberation Sans" w:cs="Liberation Sans"/>
          <w:sz w:val="22"/>
          <w:szCs w:val="22"/>
          <w:lang w:val="en-US"/>
        </w:rPr>
        <w:t>es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 of iAPS: </w:t>
      </w:r>
      <w:hyperlink r:id="rId13" w:history="1">
        <w:r w:rsidR="00F26129">
          <w:rPr>
            <w:rStyle w:val="Hyperlink"/>
            <w:rFonts w:ascii="Liberation Sans" w:hAnsi="Liberation Sans" w:cs="Liberation Sans"/>
            <w:sz w:val="22"/>
            <w:szCs w:val="22"/>
            <w:lang w:val="en-US"/>
          </w:rPr>
          <w:t>https://github.com/mountrcg/iAPS /</w:t>
        </w:r>
      </w:hyperlink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 readme.md.                         </w:t>
      </w:r>
      <w:r w:rsidR="00182F28">
        <w:rPr>
          <w:rFonts w:ascii="Liberation Sans" w:hAnsi="Liberation Sans" w:cs="Liberation Sans"/>
          <w:sz w:val="22"/>
          <w:szCs w:val="22"/>
          <w:lang w:val="en-US"/>
        </w:rPr>
        <w:t xml:space="preserve">                               </w:t>
      </w:r>
    </w:p>
    <w:p w:rsidR="008F1E1B" w:rsidRDefault="008F1E1B" w:rsidP="00182F28">
      <w:pPr>
        <w:pStyle w:val="StandardWeb"/>
        <w:spacing w:line="360" w:lineRule="auto"/>
        <w:ind w:left="1080"/>
        <w:rPr>
          <w:rFonts w:ascii="Liberation Sans" w:hAnsi="Liberation Sans" w:cs="Liberation Sans"/>
          <w:sz w:val="20"/>
          <w:szCs w:val="20"/>
          <w:lang w:val="en-US"/>
        </w:rPr>
      </w:pPr>
      <w:r w:rsidRPr="00CE6F4B">
        <w:rPr>
          <w:rFonts w:ascii="Liberation Sans" w:hAnsi="Liberation Sans" w:cs="Liberation Sans"/>
          <w:sz w:val="20"/>
          <w:szCs w:val="20"/>
          <w:lang w:val="en-US"/>
        </w:rPr>
        <w:t>Note that</w:t>
      </w:r>
      <w:r w:rsidR="00CE6F4B" w:rsidRPr="00CE6F4B">
        <w:rPr>
          <w:rFonts w:ascii="Liberation Sans" w:hAnsi="Liberation Sans" w:cs="Liberation Sans"/>
          <w:sz w:val="20"/>
          <w:szCs w:val="20"/>
          <w:lang w:val="en-US"/>
        </w:rPr>
        <w:t xml:space="preserve"> setting up an</w:t>
      </w:r>
      <w:r w:rsidRPr="00CE6F4B">
        <w:rPr>
          <w:rFonts w:ascii="Liberation Sans" w:hAnsi="Liberation Sans" w:cs="Liberation Sans"/>
          <w:sz w:val="20"/>
          <w:szCs w:val="20"/>
          <w:lang w:val="en-US"/>
        </w:rPr>
        <w:t xml:space="preserve"> autoISF</w:t>
      </w:r>
      <w:r w:rsidR="004C05B7" w:rsidRPr="00CE6F4B"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  <w:r w:rsidRPr="00CE6F4B">
        <w:rPr>
          <w:rFonts w:ascii="Liberation Sans" w:hAnsi="Liberation Sans" w:cs="Liberation Sans"/>
          <w:sz w:val="20"/>
          <w:szCs w:val="20"/>
          <w:lang w:val="en-US"/>
        </w:rPr>
        <w:t>FCL on</w:t>
      </w:r>
      <w:r w:rsidR="00C17329">
        <w:rPr>
          <w:rFonts w:ascii="Liberation Sans" w:hAnsi="Liberation Sans" w:cs="Liberation Sans"/>
          <w:sz w:val="20"/>
          <w:szCs w:val="20"/>
          <w:lang w:val="en-US"/>
        </w:rPr>
        <w:t xml:space="preserve"> an</w:t>
      </w:r>
      <w:r w:rsidRPr="00CE6F4B">
        <w:rPr>
          <w:rFonts w:ascii="Liberation Sans" w:hAnsi="Liberation Sans" w:cs="Liberation Sans"/>
          <w:sz w:val="20"/>
          <w:szCs w:val="20"/>
          <w:lang w:val="en-US"/>
        </w:rPr>
        <w:t xml:space="preserve"> i-</w:t>
      </w:r>
      <w:r w:rsidR="00C17329">
        <w:rPr>
          <w:rFonts w:ascii="Liberation Sans" w:hAnsi="Liberation Sans" w:cs="Liberation Sans"/>
          <w:sz w:val="20"/>
          <w:szCs w:val="20"/>
          <w:lang w:val="en-US"/>
        </w:rPr>
        <w:t>P</w:t>
      </w:r>
      <w:r w:rsidRPr="00CE6F4B">
        <w:rPr>
          <w:rFonts w:ascii="Liberation Sans" w:hAnsi="Liberation Sans" w:cs="Liberation Sans"/>
          <w:sz w:val="20"/>
          <w:szCs w:val="20"/>
          <w:lang w:val="en-US"/>
        </w:rPr>
        <w:t xml:space="preserve">hone platform </w:t>
      </w:r>
      <w:r w:rsidR="00CE6F4B">
        <w:rPr>
          <w:rFonts w:ascii="Liberation Sans" w:hAnsi="Liberation Sans" w:cs="Liberation Sans"/>
          <w:sz w:val="20"/>
          <w:szCs w:val="20"/>
          <w:lang w:val="en-US"/>
        </w:rPr>
        <w:t>may be</w:t>
      </w:r>
      <w:r w:rsidRPr="00CE6F4B">
        <w:rPr>
          <w:rFonts w:ascii="Liberation Sans" w:hAnsi="Liberation Sans" w:cs="Liberation Sans"/>
          <w:sz w:val="20"/>
          <w:szCs w:val="20"/>
          <w:lang w:val="en-US"/>
        </w:rPr>
        <w:t xml:space="preserve"> especially hard</w:t>
      </w:r>
      <w:r w:rsidR="00C17329">
        <w:rPr>
          <w:rFonts w:ascii="Liberation Sans" w:hAnsi="Liberation Sans" w:cs="Liberation Sans"/>
          <w:sz w:val="20"/>
          <w:szCs w:val="20"/>
          <w:lang w:val="en-US"/>
        </w:rPr>
        <w:t>:</w:t>
      </w:r>
      <w:r w:rsidRPr="004C05B7">
        <w:rPr>
          <w:rFonts w:ascii="Liberation Sans" w:hAnsi="Liberation Sans" w:cs="Liberation Sans"/>
          <w:b/>
          <w:sz w:val="20"/>
          <w:szCs w:val="20"/>
          <w:lang w:val="en-US"/>
        </w:rPr>
        <w:t xml:space="preserve"> </w:t>
      </w:r>
      <w:r w:rsidR="00182F28">
        <w:rPr>
          <w:rFonts w:ascii="Liberation Sans" w:hAnsi="Liberation Sans" w:cs="Liberation Sans"/>
          <w:b/>
          <w:sz w:val="20"/>
          <w:szCs w:val="20"/>
          <w:lang w:val="en-US"/>
        </w:rPr>
        <w:t xml:space="preserve">                        </w:t>
      </w:r>
      <w:r w:rsidR="00CE6F4B">
        <w:rPr>
          <w:rFonts w:ascii="Liberation Sans" w:hAnsi="Liberation Sans" w:cs="Liberation Sans"/>
          <w:sz w:val="20"/>
          <w:szCs w:val="20"/>
          <w:lang w:val="en-US"/>
        </w:rPr>
        <w:t xml:space="preserve">Trio </w:t>
      </w:r>
      <w:r w:rsidR="00182F28">
        <w:rPr>
          <w:rFonts w:ascii="Liberation Sans" w:hAnsi="Liberation Sans" w:cs="Liberation Sans"/>
          <w:sz w:val="20"/>
          <w:szCs w:val="20"/>
          <w:lang w:val="en-US"/>
        </w:rPr>
        <w:t xml:space="preserve">and iAPS </w:t>
      </w:r>
      <w:r w:rsidR="00CE6F4B">
        <w:rPr>
          <w:rFonts w:ascii="Liberation Sans" w:hAnsi="Liberation Sans" w:cs="Liberation Sans"/>
          <w:sz w:val="20"/>
          <w:szCs w:val="20"/>
          <w:lang w:val="en-US"/>
        </w:rPr>
        <w:t>users</w:t>
      </w:r>
      <w:r w:rsidRPr="004C05B7">
        <w:rPr>
          <w:rFonts w:ascii="Liberation Sans" w:hAnsi="Liberation Sans" w:cs="Liberation Sans"/>
          <w:sz w:val="20"/>
          <w:szCs w:val="20"/>
          <w:lang w:val="en-US"/>
        </w:rPr>
        <w:t xml:space="preserve"> are disadvantaged</w:t>
      </w:r>
      <w:r w:rsidR="00CE6F4B">
        <w:rPr>
          <w:rFonts w:ascii="Liberation Sans" w:hAnsi="Liberation Sans" w:cs="Liberation Sans"/>
          <w:sz w:val="20"/>
          <w:szCs w:val="20"/>
          <w:lang w:val="en-US"/>
        </w:rPr>
        <w:t xml:space="preserve"> vs AAPS because</w:t>
      </w:r>
      <w:r w:rsidRPr="004C05B7"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  <w:r w:rsidR="00CE6F4B">
        <w:rPr>
          <w:rFonts w:ascii="Liberation Sans" w:hAnsi="Liberation Sans" w:cs="Liberation Sans"/>
          <w:sz w:val="20"/>
          <w:szCs w:val="20"/>
          <w:lang w:val="en-US"/>
        </w:rPr>
        <w:t xml:space="preserve"> 1) lack of some technical features (</w:t>
      </w:r>
      <w:r w:rsidRPr="004C05B7">
        <w:rPr>
          <w:rFonts w:ascii="Liberation Sans" w:hAnsi="Liberation Sans" w:cs="Liberation Sans"/>
          <w:sz w:val="20"/>
          <w:szCs w:val="20"/>
          <w:lang w:val="en-US"/>
        </w:rPr>
        <w:t>Automation</w:t>
      </w:r>
      <w:r w:rsidR="000A4132">
        <w:rPr>
          <w:rFonts w:ascii="Liberation Sans" w:hAnsi="Liberation Sans" w:cs="Liberation Sans"/>
          <w:sz w:val="20"/>
          <w:szCs w:val="20"/>
          <w:lang w:val="en-US"/>
        </w:rPr>
        <w:t>s, E</w:t>
      </w:r>
      <w:r w:rsidR="00CE6F4B">
        <w:rPr>
          <w:rFonts w:ascii="Liberation Sans" w:hAnsi="Liberation Sans" w:cs="Liberation Sans"/>
          <w:sz w:val="20"/>
          <w:szCs w:val="20"/>
          <w:lang w:val="en-US"/>
        </w:rPr>
        <w:t>mulator)  2)</w:t>
      </w:r>
      <w:r w:rsidRPr="004C05B7"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  <w:r w:rsidR="00CE6F4B">
        <w:rPr>
          <w:rFonts w:ascii="Liberation Sans" w:hAnsi="Liberation Sans" w:cs="Liberation Sans"/>
          <w:sz w:val="20"/>
          <w:szCs w:val="20"/>
          <w:lang w:val="en-US"/>
        </w:rPr>
        <w:t xml:space="preserve">there is no e-book variant exactly for their system </w:t>
      </w:r>
      <w:r w:rsidRPr="004C05B7"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  <w:r w:rsidR="00CE6F4B">
        <w:rPr>
          <w:rFonts w:ascii="Liberation Sans" w:hAnsi="Liberation Sans" w:cs="Liberation Sans"/>
          <w:sz w:val="20"/>
          <w:szCs w:val="20"/>
          <w:lang w:val="en-US"/>
        </w:rPr>
        <w:t xml:space="preserve">3) many users did not go through the mandatory “education” via Objectives as in AAPS, and might not have a good “vanilla HCL” starting point (“blueprint for your FCL”, as I call it in </w:t>
      </w:r>
      <w:r w:rsidR="00CE6F4B" w:rsidRPr="00CE6F4B">
        <w:rPr>
          <w:rFonts w:ascii="Liberation Sans" w:hAnsi="Liberation Sans" w:cs="Liberation Sans"/>
          <w:color w:val="7030A0"/>
          <w:sz w:val="20"/>
          <w:szCs w:val="20"/>
          <w:u w:val="single"/>
          <w:lang w:val="en-US"/>
        </w:rPr>
        <w:t>section 4.1</w:t>
      </w:r>
      <w:r w:rsidR="00CE6F4B">
        <w:rPr>
          <w:rFonts w:ascii="Liberation Sans" w:hAnsi="Liberation Sans" w:cs="Liberation Sans"/>
          <w:sz w:val="20"/>
          <w:szCs w:val="20"/>
          <w:lang w:val="en-US"/>
        </w:rPr>
        <w:t>)</w:t>
      </w:r>
      <w:r w:rsidRPr="004C05B7"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</w:p>
    <w:p w:rsidR="00182F28" w:rsidRPr="004C05B7" w:rsidRDefault="00182F28" w:rsidP="00182F28">
      <w:pPr>
        <w:pStyle w:val="StandardWeb"/>
        <w:spacing w:line="360" w:lineRule="auto"/>
        <w:ind w:left="1080"/>
        <w:rPr>
          <w:sz w:val="20"/>
          <w:szCs w:val="20"/>
          <w:lang w:val="en-US"/>
        </w:rPr>
      </w:pPr>
      <w:r>
        <w:rPr>
          <w:rFonts w:ascii="Liberation Sans" w:hAnsi="Liberation Sans" w:cs="Liberation Sans"/>
          <w:sz w:val="20"/>
          <w:szCs w:val="20"/>
          <w:lang w:val="en-US"/>
        </w:rPr>
        <w:t>For Trio, the general documentation (readthedocs) is still in the making, and if you focus on your HCL as a first step, there will probably be more material on FCL by the time you are ready for the transition.</w:t>
      </w:r>
    </w:p>
    <w:p w:rsidR="00753B9C" w:rsidRDefault="00753B9C" w:rsidP="008F1E1B">
      <w:pPr>
        <w:pStyle w:val="StandardWeb"/>
        <w:spacing w:line="360" w:lineRule="auto"/>
        <w:rPr>
          <w:rFonts w:ascii="Liberation Sans" w:hAnsi="Liberation Sans" w:cs="Liberation Sans"/>
          <w:sz w:val="20"/>
          <w:szCs w:val="20"/>
          <w:lang w:val="en-US"/>
        </w:rPr>
      </w:pPr>
    </w:p>
    <w:p w:rsidR="001243DD" w:rsidRDefault="00F26129" w:rsidP="008F1E1B">
      <w:pPr>
        <w:pStyle w:val="StandardWeb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137EEA">
        <w:rPr>
          <w:rFonts w:ascii="Liberation Sans" w:hAnsi="Liberation Sans" w:cs="Liberation Sans"/>
          <w:b/>
          <w:sz w:val="22"/>
          <w:szCs w:val="22"/>
          <w:lang w:val="en-US"/>
        </w:rPr>
        <w:t xml:space="preserve">Unless you are ready to </w:t>
      </w:r>
      <w:r w:rsidR="008F1E1B" w:rsidRPr="00137EEA">
        <w:rPr>
          <w:rFonts w:ascii="Liberation Sans" w:hAnsi="Liberation Sans" w:cs="Liberation Sans"/>
          <w:b/>
          <w:sz w:val="22"/>
          <w:szCs w:val="22"/>
          <w:lang w:val="en-US"/>
        </w:rPr>
        <w:t>do a lot of reading and loop data analysis</w:t>
      </w:r>
      <w:r w:rsidR="008F1E1B" w:rsidRPr="008F1E1B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Pr="008F1E1B">
        <w:rPr>
          <w:rFonts w:ascii="Liberation Sans" w:hAnsi="Liberation Sans" w:cs="Liberation Sans"/>
          <w:sz w:val="22"/>
          <w:szCs w:val="22"/>
          <w:lang w:val="en-US"/>
        </w:rPr>
        <w:t>to get</w:t>
      </w:r>
      <w:r w:rsidR="00A0706A">
        <w:rPr>
          <w:rFonts w:ascii="Liberation Sans" w:hAnsi="Liberation Sans" w:cs="Liberation Sans"/>
          <w:sz w:val="22"/>
          <w:szCs w:val="22"/>
          <w:lang w:val="en-US"/>
        </w:rPr>
        <w:t xml:space="preserve"> your </w:t>
      </w:r>
      <w:r w:rsidRPr="008F1E1B">
        <w:rPr>
          <w:rFonts w:ascii="Liberation Sans" w:hAnsi="Liberation Sans" w:cs="Liberation Sans"/>
          <w:sz w:val="22"/>
          <w:szCs w:val="22"/>
          <w:lang w:val="en-US"/>
        </w:rPr>
        <w:t xml:space="preserve">FCL running, </w:t>
      </w:r>
      <w:r w:rsidRPr="00137EEA">
        <w:rPr>
          <w:rFonts w:ascii="Liberation Sans" w:hAnsi="Liberation Sans" w:cs="Liberation Sans"/>
          <w:b/>
          <w:sz w:val="22"/>
          <w:szCs w:val="22"/>
          <w:lang w:val="en-US"/>
        </w:rPr>
        <w:t xml:space="preserve">please stay </w:t>
      </w:r>
      <w:r w:rsidR="00A0706A" w:rsidRPr="00137EEA">
        <w:rPr>
          <w:rFonts w:ascii="Liberation Sans" w:hAnsi="Liberation Sans" w:cs="Liberation Sans"/>
          <w:b/>
          <w:sz w:val="22"/>
          <w:szCs w:val="22"/>
          <w:lang w:val="en-US"/>
        </w:rPr>
        <w:t>away</w:t>
      </w:r>
      <w:r w:rsidRPr="008F1E1B">
        <w:rPr>
          <w:rFonts w:ascii="Liberation Sans" w:hAnsi="Liberation Sans" w:cs="Liberation Sans"/>
          <w:sz w:val="22"/>
          <w:szCs w:val="22"/>
          <w:lang w:val="en-US"/>
        </w:rPr>
        <w:t xml:space="preserve">. </w:t>
      </w:r>
    </w:p>
    <w:p w:rsidR="002E2319" w:rsidRPr="008F1E1B" w:rsidRDefault="00F26129" w:rsidP="008F1E1B">
      <w:pPr>
        <w:pStyle w:val="StandardWeb"/>
        <w:spacing w:line="360" w:lineRule="auto"/>
        <w:rPr>
          <w:sz w:val="22"/>
          <w:szCs w:val="22"/>
          <w:lang w:val="en-US"/>
        </w:rPr>
      </w:pPr>
      <w:r w:rsidRPr="008F1E1B">
        <w:rPr>
          <w:rFonts w:ascii="Liberation Sans" w:hAnsi="Liberation Sans" w:cs="Liberation Sans"/>
          <w:sz w:val="22"/>
          <w:szCs w:val="22"/>
          <w:lang w:val="en-US"/>
        </w:rPr>
        <w:t xml:space="preserve">Trial and error won’t get you </w:t>
      </w:r>
      <w:r w:rsidR="000E69EE">
        <w:rPr>
          <w:rFonts w:ascii="Liberation Sans" w:hAnsi="Liberation Sans" w:cs="Liberation Sans"/>
          <w:sz w:val="22"/>
          <w:szCs w:val="22"/>
          <w:lang w:val="en-US"/>
        </w:rPr>
        <w:t>far</w:t>
      </w:r>
      <w:r w:rsidR="008F1E1B">
        <w:rPr>
          <w:rFonts w:ascii="Liberation Sans" w:hAnsi="Liberation Sans" w:cs="Liberation Sans"/>
          <w:sz w:val="22"/>
          <w:szCs w:val="22"/>
          <w:lang w:val="en-US"/>
        </w:rPr>
        <w:t>: Yes; with 18 (!) additional parameters on bord, you always can “trick” your loop to get</w:t>
      </w:r>
      <w:r w:rsidR="000E69EE">
        <w:rPr>
          <w:rFonts w:ascii="Liberation Sans" w:hAnsi="Liberation Sans" w:cs="Liberation Sans"/>
          <w:sz w:val="22"/>
          <w:szCs w:val="22"/>
          <w:lang w:val="en-US"/>
        </w:rPr>
        <w:t xml:space="preserve"> one situation (e.g. pizza) look pretty good. But to find settings that </w:t>
      </w:r>
      <w:r w:rsidR="00A0706A">
        <w:rPr>
          <w:rFonts w:ascii="Liberation Sans" w:hAnsi="Liberation Sans" w:cs="Liberation Sans"/>
          <w:sz w:val="22"/>
          <w:szCs w:val="22"/>
          <w:lang w:val="en-US"/>
        </w:rPr>
        <w:t xml:space="preserve">cover also </w:t>
      </w:r>
      <w:r w:rsidR="00A0706A">
        <w:rPr>
          <w:rFonts w:ascii="Liberation Sans" w:hAnsi="Liberation Sans" w:cs="Liberation Sans"/>
          <w:sz w:val="22"/>
          <w:szCs w:val="22"/>
          <w:lang w:val="en-US"/>
        </w:rPr>
        <w:lastRenderedPageBreak/>
        <w:t>other situations well</w:t>
      </w:r>
      <w:r w:rsidR="000E69EE">
        <w:rPr>
          <w:rFonts w:ascii="Liberation Sans" w:hAnsi="Liberation Sans" w:cs="Liberation Sans"/>
          <w:sz w:val="22"/>
          <w:szCs w:val="22"/>
          <w:lang w:val="en-US"/>
        </w:rPr>
        <w:t xml:space="preserve"> (say, a salad with chicken) is not easy. It is possible, though, if you “build” your FCL following the suggestions, notably in </w:t>
      </w:r>
      <w:r w:rsidR="000E69EE" w:rsidRPr="000E69EE">
        <w:rPr>
          <w:rFonts w:ascii="Liberation Sans" w:hAnsi="Liberation Sans" w:cs="Liberation Sans"/>
          <w:color w:val="7030A0"/>
          <w:sz w:val="22"/>
          <w:szCs w:val="22"/>
          <w:u w:val="single"/>
          <w:lang w:val="en-US"/>
        </w:rPr>
        <w:t>sections 2</w:t>
      </w:r>
      <w:r w:rsidR="000E69EE">
        <w:rPr>
          <w:rFonts w:ascii="Liberation Sans" w:hAnsi="Liberation Sans" w:cs="Liberation Sans"/>
          <w:sz w:val="22"/>
          <w:szCs w:val="22"/>
          <w:lang w:val="en-US"/>
        </w:rPr>
        <w:t xml:space="preserve"> and </w:t>
      </w:r>
      <w:r w:rsidR="000E69EE" w:rsidRPr="000E69EE">
        <w:rPr>
          <w:rFonts w:ascii="Liberation Sans" w:hAnsi="Liberation Sans" w:cs="Liberation Sans"/>
          <w:color w:val="7030A0"/>
          <w:sz w:val="22"/>
          <w:szCs w:val="22"/>
          <w:u w:val="single"/>
          <w:lang w:val="en-US"/>
        </w:rPr>
        <w:t>4</w:t>
      </w:r>
      <w:r w:rsidR="000E69EE">
        <w:rPr>
          <w:rFonts w:ascii="Liberation Sans" w:hAnsi="Liberation Sans" w:cs="Liberation Sans"/>
          <w:sz w:val="22"/>
          <w:szCs w:val="22"/>
          <w:lang w:val="en-US"/>
        </w:rPr>
        <w:t>).</w:t>
      </w:r>
    </w:p>
    <w:p w:rsidR="00033EFE" w:rsidRDefault="00033EFE">
      <w:pPr>
        <w:pStyle w:val="StandardWeb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1243DD" w:rsidRPr="001243DD" w:rsidRDefault="001243DD">
      <w:pPr>
        <w:pStyle w:val="StandardWeb"/>
        <w:spacing w:line="360" w:lineRule="auto"/>
        <w:rPr>
          <w:rFonts w:ascii="Liberation Sans" w:hAnsi="Liberation Sans" w:cs="Liberation Sans"/>
          <w:color w:val="7030A0"/>
          <w:sz w:val="22"/>
          <w:szCs w:val="22"/>
          <w:lang w:val="en-US"/>
        </w:rPr>
      </w:pPr>
      <w:r w:rsidRPr="001243DD">
        <w:rPr>
          <w:rFonts w:ascii="Liberation Sans" w:hAnsi="Liberation Sans" w:cs="Liberation Sans"/>
          <w:color w:val="7030A0"/>
          <w:sz w:val="22"/>
          <w:szCs w:val="22"/>
          <w:lang w:val="en-US"/>
        </w:rPr>
        <w:t xml:space="preserve">Alternatives to </w:t>
      </w:r>
      <w:r>
        <w:rPr>
          <w:rFonts w:ascii="Liberation Sans" w:hAnsi="Liberation Sans" w:cs="Liberation Sans"/>
          <w:color w:val="7030A0"/>
          <w:sz w:val="22"/>
          <w:szCs w:val="22"/>
          <w:lang w:val="en-US"/>
        </w:rPr>
        <w:t xml:space="preserve">autoISF </w:t>
      </w:r>
      <w:r w:rsidRPr="001243DD">
        <w:rPr>
          <w:rFonts w:ascii="Liberation Sans" w:hAnsi="Liberation Sans" w:cs="Liberation Sans"/>
          <w:color w:val="7030A0"/>
          <w:sz w:val="22"/>
          <w:szCs w:val="22"/>
          <w:lang w:val="en-US"/>
        </w:rPr>
        <w:t>FCL</w:t>
      </w:r>
    </w:p>
    <w:p w:rsidR="001243DD" w:rsidRDefault="001243DD">
      <w:pPr>
        <w:pStyle w:val="StandardWeb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374418" w:rsidRDefault="00374418">
      <w:pPr>
        <w:pStyle w:val="StandardWeb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If you currently can’t commit yourself, or lack an important pre-requisite, you might want to consider one of the following “</w:t>
      </w:r>
      <w:r w:rsidR="00A0706A">
        <w:rPr>
          <w:rFonts w:ascii="Liberation Sans" w:hAnsi="Liberation Sans" w:cs="Liberation Sans"/>
          <w:sz w:val="22"/>
          <w:szCs w:val="22"/>
          <w:lang w:val="en-US"/>
        </w:rPr>
        <w:t>easier</w:t>
      </w:r>
      <w:r>
        <w:rPr>
          <w:rFonts w:ascii="Liberation Sans" w:hAnsi="Liberation Sans" w:cs="Liberation Sans"/>
          <w:sz w:val="22"/>
          <w:szCs w:val="22"/>
          <w:lang w:val="en-US"/>
        </w:rPr>
        <w:t>” options:</w:t>
      </w:r>
    </w:p>
    <w:p w:rsidR="001243DD" w:rsidRDefault="001243DD">
      <w:pPr>
        <w:pStyle w:val="StandardWeb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A0706A" w:rsidRPr="00A0706A" w:rsidRDefault="00374418" w:rsidP="00374418">
      <w:pPr>
        <w:pStyle w:val="StandardWeb"/>
        <w:numPr>
          <w:ilvl w:val="0"/>
          <w:numId w:val="3"/>
        </w:numPr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You could 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first try the </w:t>
      </w:r>
      <w:r w:rsidR="00F26129">
        <w:rPr>
          <w:rFonts w:ascii="Liberation Sans" w:hAnsi="Liberation Sans" w:cs="Liberation Sans"/>
          <w:b/>
          <w:sz w:val="22"/>
          <w:szCs w:val="22"/>
          <w:lang w:val="en-US"/>
        </w:rPr>
        <w:t>Full Closed Loop in a simpler form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 with Automations (</w:t>
      </w:r>
      <w:r w:rsidR="00A0706A">
        <w:rPr>
          <w:rFonts w:ascii="Liberation Sans" w:hAnsi="Liberation Sans" w:cs="Liberation Sans"/>
          <w:sz w:val="22"/>
          <w:szCs w:val="22"/>
          <w:lang w:val="en-US"/>
        </w:rPr>
        <w:t>see AAPS readthedocs and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A0706A">
        <w:rPr>
          <w:rFonts w:ascii="Liberation Sans" w:hAnsi="Liberation Sans" w:cs="Liberation Sans"/>
          <w:color w:val="7030A0"/>
          <w:sz w:val="22"/>
          <w:szCs w:val="22"/>
          <w:u w:val="single"/>
          <w:lang w:val="en-US"/>
        </w:rPr>
        <w:t>section 13.1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): </w:t>
      </w:r>
    </w:p>
    <w:p w:rsidR="002E2319" w:rsidRPr="00A0706A" w:rsidRDefault="00F26129" w:rsidP="00A0706A">
      <w:pPr>
        <w:pStyle w:val="StandardWeb"/>
        <w:spacing w:line="360" w:lineRule="auto"/>
        <w:ind w:left="1418"/>
        <w:rPr>
          <w:sz w:val="20"/>
          <w:szCs w:val="20"/>
          <w:lang w:val="en-US"/>
        </w:rPr>
      </w:pPr>
      <w:r w:rsidRPr="00A0706A">
        <w:rPr>
          <w:rFonts w:ascii="Liberation Sans" w:hAnsi="Liberation Sans" w:cs="Liberation Sans"/>
          <w:sz w:val="20"/>
          <w:szCs w:val="20"/>
          <w:lang w:val="en-US"/>
        </w:rPr>
        <w:t>Depending on the quality of their HCL tuning they are starting from, their expectations for %TIR, and on rapid carb contents of their diet, an increasing number of people succeed in making a respectable start the first time they try using AAPS in that much simpler Full Closed Loop mode.</w:t>
      </w:r>
    </w:p>
    <w:p w:rsidR="002B06C6" w:rsidRPr="002B06C6" w:rsidRDefault="002B06C6" w:rsidP="002B06C6">
      <w:pPr>
        <w:pStyle w:val="StandardWeb"/>
        <w:spacing w:line="360" w:lineRule="auto"/>
        <w:ind w:left="1418"/>
        <w:rPr>
          <w:rFonts w:ascii="Liberation Sans" w:hAnsi="Liberation Sans" w:cs="Liberation Sans"/>
          <w:color w:val="0000FF"/>
          <w:sz w:val="20"/>
          <w:szCs w:val="20"/>
          <w:u w:val="single"/>
          <w:lang w:val="en-US"/>
        </w:rPr>
      </w:pPr>
      <w:r w:rsidRPr="002B06C6">
        <w:rPr>
          <w:rFonts w:ascii="Liberation Sans" w:hAnsi="Liberation Sans" w:cs="Liberation San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A0954E" wp14:editId="728CBBF5">
                <wp:simplePos x="0" y="0"/>
                <wp:positionH relativeFrom="column">
                  <wp:posOffset>784860</wp:posOffset>
                </wp:positionH>
                <wp:positionV relativeFrom="paragraph">
                  <wp:posOffset>797243</wp:posOffset>
                </wp:positionV>
                <wp:extent cx="3605213" cy="219075"/>
                <wp:effectExtent l="0" t="0" r="0" b="9525"/>
                <wp:wrapNone/>
                <wp:docPr id="12" name="Textfel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5213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2B9C" w:rsidRDefault="00C42B9C" w:rsidP="002B06C6">
                            <w:r>
                              <w:rPr>
                                <w:noProof/>
                                <w:lang w:eastAsia="de-DE" w:bidi="ar-SA"/>
                              </w:rPr>
                              <w:drawing>
                                <wp:inline distT="0" distB="0" distL="0" distR="0" wp14:anchorId="5C10B506" wp14:editId="07FD9182">
                                  <wp:extent cx="3420745" cy="187582"/>
                                  <wp:effectExtent l="0" t="0" r="0" b="3175"/>
                                  <wp:docPr id="4" name="Grafik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 rotWithShape="1">
                                          <a:blip r:embed="rId14"/>
                                          <a:srcRect l="46609" t="68415" r="27321" b="2919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0745" cy="1875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A0954E" id="Textfeld 12" o:spid="_x0000_s1028" type="#_x0000_t202" style="position:absolute;left:0;text-align:left;margin-left:61.8pt;margin-top:62.8pt;width:283.9pt;height:17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k7njwIAAJMFAAAOAAAAZHJzL2Uyb0RvYy54bWysVE1vGyEQvVfqf0Dcm13bcdJYWUduolSV&#10;oiSqU+WMWbBRgaGAvev++gzs+qNpLql62QXmzQzzeDOXV63RZCN8UGArOjgpKRGWQ63ssqI/nm4/&#10;faYkRGZrpsGKim5FoFfTjx8uGzcRQ1iBroUnGMSGSeMquorRTYoi8JUwLJyAExaNErxhEbd+WdSe&#10;NRjd6GJYlmdFA752HrgIAU9vOiOd5vhSCh4fpAwiEl1RvFvMX5+/i/QtppdssvTMrRTvr8H+4RaG&#10;KYtJ96FuWGRk7dVfoYziHgLIeMLBFCCl4iLXgNUMylfVzFfMiVwLkhPcnqbw/8Ly+82jJ6rGtxtS&#10;YpnBN3oSbZRC1wSPkJ/GhQnC5g6Bsf0CLWJ35wEPU9mt9Cb9sSCCdmR6u2cXoxGOh6OzcjwcjCjh&#10;aBsOLsrzcQpTHLydD/GrAEPSoqIeXy+TyjZ3IXbQHSQlC6BVfau0zpukGHGtPdkwfGsd8x0x+B8o&#10;bUlT0bPRuMyBLST3LrK2KYzImunTpcq7CvMqbrVIGG2/C4mc5ULfyM04F3afP6MTSmKq9zj2+MOt&#10;3uPc1YEeOTPYuHc2yoLP1ecmO1BW/9xRJjs8vs1R3WkZ20WbxbIXxgLqLerCQ9dZwfFbhY93x0J8&#10;ZB5bCaWA4yE+4EdqQPKhX1GyAv/7rfOER4WjlZIGW7Oi4deaeUGJ/mZR+xeD09PUy3lzOj4f4sYf&#10;WxbHFrs214CKGOAgcjwvEz7q3VJ6MM84RWYpK5qY5Zi7onG3vI7dwMApxMVslkHYvY7FOzt3PIVO&#10;LCdpPrXPzLtevxGVfw+7JmaTVzLusMnTwmwdQaqs8cRzx2rPP3Z+7pJ+SqXRcrzPqMMsnb4AAAD/&#10;/wMAUEsDBBQABgAIAAAAIQCtCy8V4AAAAAsBAAAPAAAAZHJzL2Rvd25yZXYueG1sTI9PT4NAEMXv&#10;Jn6HzZh4Me1CsajI0hjjn8SbpWq8bdkRiOwsYbeA397pSW/vzby8+U2+mW0nRhx860hBvIxAIFXO&#10;tFQr2JWPi2sQPmgyunOECn7Qw6Y4Pcl1ZtxErzhuQy24hHymFTQh9JmUvmrQar90PRLvvtxgdWA7&#10;1NIMeuJy28lVFKXS6pb4QqN7vG+w+t4erILPi/rjxc9Pb1OyTvqH57G8ejelUudn890tiIBz+AvD&#10;EZ/RoWCmvTuQ8aJjv0pSjh7FmgUn0pv4EsSeJ2kUgyxy+f+H4hcAAP//AwBQSwECLQAUAAYACAAA&#10;ACEAtoM4kv4AAADhAQAAEwAAAAAAAAAAAAAAAAAAAAAAW0NvbnRlbnRfVHlwZXNdLnhtbFBLAQIt&#10;ABQABgAIAAAAIQA4/SH/1gAAAJQBAAALAAAAAAAAAAAAAAAAAC8BAABfcmVscy8ucmVsc1BLAQIt&#10;ABQABgAIAAAAIQAvCk7njwIAAJMFAAAOAAAAAAAAAAAAAAAAAC4CAABkcnMvZTJvRG9jLnhtbFBL&#10;AQItABQABgAIAAAAIQCtCy8V4AAAAAsBAAAPAAAAAAAAAAAAAAAAAOkEAABkcnMvZG93bnJldi54&#10;bWxQSwUGAAAAAAQABADzAAAA9gUAAAAA&#10;" fillcolor="white [3201]" stroked="f" strokeweight=".5pt">
                <v:textbox>
                  <w:txbxContent>
                    <w:p w:rsidR="00C42B9C" w:rsidRDefault="00C42B9C" w:rsidP="002B06C6">
                      <w:r>
                        <w:rPr>
                          <w:noProof/>
                          <w:lang w:eastAsia="de-DE" w:bidi="ar-SA"/>
                        </w:rPr>
                        <w:drawing>
                          <wp:inline distT="0" distB="0" distL="0" distR="0" wp14:anchorId="5C10B506" wp14:editId="07FD9182">
                            <wp:extent cx="3420745" cy="187582"/>
                            <wp:effectExtent l="0" t="0" r="0" b="3175"/>
                            <wp:docPr id="4" name="Grafik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 rotWithShape="1">
                                    <a:blip r:embed="rId14"/>
                                    <a:srcRect l="46609" t="68415" r="27321" b="2919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420745" cy="18758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26129" w:rsidRPr="00A0706A">
        <w:rPr>
          <w:rFonts w:ascii="Liberation Sans" w:hAnsi="Liberation Sans" w:cs="Liberation Sans"/>
          <w:sz w:val="20"/>
          <w:szCs w:val="20"/>
          <w:lang w:val="en-US"/>
        </w:rPr>
        <w:t xml:space="preserve">See also the first published medical study that included 16 patients using AAPS, who found, on average, comparable %TIR performance when using a basic Full Closed Loop mode: </w:t>
      </w:r>
      <w:hyperlink r:id="rId15" w:history="1">
        <w:r w:rsidR="00F26129" w:rsidRPr="00A0706A">
          <w:rPr>
            <w:rStyle w:val="Hyperlink"/>
            <w:rFonts w:ascii="Liberation Sans" w:hAnsi="Liberation Sans" w:cs="Liberation Sans"/>
            <w:sz w:val="20"/>
            <w:szCs w:val="20"/>
            <w:lang w:val="en-US"/>
          </w:rPr>
          <w:t>https://pubmed.ncbi.nlm.nih.gov/36826996/</w:t>
        </w:r>
      </w:hyperlink>
      <w:r w:rsidR="0099300E" w:rsidRPr="002B06C6">
        <w:rPr>
          <w:rStyle w:val="Hyperlink"/>
          <w:rFonts w:ascii="Liberation Sans" w:hAnsi="Liberation Sans" w:cs="Liberation Sans"/>
          <w:sz w:val="20"/>
          <w:szCs w:val="20"/>
          <w:u w:val="none"/>
          <w:lang w:val="en-US"/>
        </w:rPr>
        <w:t xml:space="preserve">   </w:t>
      </w:r>
      <w:r w:rsidRPr="002B06C6">
        <w:rPr>
          <w:rStyle w:val="Hyperlink"/>
          <w:rFonts w:ascii="Liberation Sans" w:hAnsi="Liberation Sans" w:cs="Liberation Sans"/>
          <w:sz w:val="20"/>
          <w:szCs w:val="20"/>
          <w:u w:val="none"/>
          <w:lang w:val="en-US"/>
        </w:rPr>
        <w:t xml:space="preserve">    -  </w:t>
      </w:r>
      <w:r w:rsidRPr="002B06C6">
        <w:rPr>
          <w:rFonts w:ascii="Liberation Sans" w:hAnsi="Liberation Sans" w:cs="Liberation Sans"/>
          <w:sz w:val="20"/>
          <w:szCs w:val="20"/>
          <w:lang w:val="en-US"/>
        </w:rPr>
        <w:t xml:space="preserve">Also, watch out for what a 2025 on-going FCL study with AAPS in Australia and NZ will show. See CLOSE IT trial protocol in: 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  <w:r w:rsidRPr="002B06C6">
        <w:rPr>
          <w:noProof/>
          <w:sz w:val="20"/>
          <w:szCs w:val="20"/>
          <w:lang w:val="en-US"/>
        </w:rPr>
        <w:t xml:space="preserve"> </w:t>
      </w:r>
    </w:p>
    <w:p w:rsidR="002B06C6" w:rsidRDefault="002B06C6" w:rsidP="002B06C6">
      <w:pPr>
        <w:pStyle w:val="StandardWeb"/>
        <w:spacing w:line="360" w:lineRule="auto"/>
        <w:rPr>
          <w:rStyle w:val="Hyperlink"/>
          <w:rFonts w:ascii="Liberation Sans" w:hAnsi="Liberation Sans" w:cs="Liberation Sans"/>
          <w:sz w:val="20"/>
          <w:szCs w:val="20"/>
          <w:lang w:val="en-US"/>
        </w:rPr>
      </w:pPr>
    </w:p>
    <w:p w:rsidR="0099300E" w:rsidRDefault="0099300E" w:rsidP="002B06C6">
      <w:pPr>
        <w:pStyle w:val="StandardWeb"/>
        <w:spacing w:line="360" w:lineRule="auto"/>
        <w:ind w:left="720"/>
        <w:rPr>
          <w:rStyle w:val="Hyperlink"/>
          <w:rFonts w:ascii="Liberation Sans" w:hAnsi="Liberation Sans" w:cs="Liberation Sans"/>
          <w:color w:val="auto"/>
          <w:sz w:val="20"/>
          <w:szCs w:val="20"/>
          <w:u w:val="none"/>
          <w:lang w:val="en-US"/>
        </w:rPr>
      </w:pPr>
      <w:r w:rsidRPr="0099300E">
        <w:rPr>
          <w:rStyle w:val="Hyperlink"/>
          <w:rFonts w:ascii="Liberation Sans" w:hAnsi="Liberation Sans" w:cs="Liberation Sans"/>
          <w:color w:val="auto"/>
          <w:sz w:val="20"/>
          <w:szCs w:val="20"/>
          <w:u w:val="none"/>
          <w:lang w:val="en-US"/>
        </w:rPr>
        <w:t>Note that Trio and iAPS lack Automations</w:t>
      </w:r>
      <w:r w:rsidR="001243DD">
        <w:rPr>
          <w:rStyle w:val="Hyperlink"/>
          <w:rFonts w:ascii="Liberation Sans" w:hAnsi="Liberation Sans" w:cs="Liberation Sans"/>
          <w:color w:val="auto"/>
          <w:sz w:val="20"/>
          <w:szCs w:val="20"/>
          <w:u w:val="none"/>
          <w:lang w:val="en-US"/>
        </w:rPr>
        <w:t xml:space="preserve">. </w:t>
      </w:r>
      <w:r w:rsidR="001243DD" w:rsidRPr="001243DD">
        <w:rPr>
          <w:rStyle w:val="Hyperlink"/>
          <w:rFonts w:ascii="Liberation Sans" w:hAnsi="Liberation Sans" w:cs="Liberation Sans"/>
          <w:color w:val="auto"/>
          <w:sz w:val="18"/>
          <w:szCs w:val="18"/>
          <w:u w:val="none"/>
          <w:lang w:val="en-US"/>
        </w:rPr>
        <w:t>(“Shortcuts”</w:t>
      </w:r>
      <w:r w:rsidR="001243DD">
        <w:rPr>
          <w:rStyle w:val="Hyperlink"/>
          <w:rFonts w:ascii="Liberation Sans" w:hAnsi="Liberation Sans" w:cs="Liberation Sans"/>
          <w:color w:val="auto"/>
          <w:sz w:val="18"/>
          <w:szCs w:val="18"/>
          <w:u w:val="none"/>
          <w:lang w:val="en-US"/>
        </w:rPr>
        <w:t xml:space="preserve"> in </w:t>
      </w:r>
      <w:r w:rsidR="001243DD" w:rsidRPr="001243DD">
        <w:rPr>
          <w:rStyle w:val="Hyperlink"/>
          <w:rFonts w:ascii="Liberation Sans" w:hAnsi="Liberation Sans" w:cs="Liberation Sans"/>
          <w:color w:val="auto"/>
          <w:sz w:val="18"/>
          <w:szCs w:val="18"/>
          <w:u w:val="none"/>
          <w:lang w:val="en-US"/>
        </w:rPr>
        <w:t xml:space="preserve">Trio come with </w:t>
      </w:r>
      <w:r w:rsidR="001243DD">
        <w:rPr>
          <w:rStyle w:val="Hyperlink"/>
          <w:rFonts w:ascii="Liberation Sans" w:hAnsi="Liberation Sans" w:cs="Liberation Sans"/>
          <w:color w:val="auto"/>
          <w:sz w:val="18"/>
          <w:szCs w:val="18"/>
          <w:u w:val="none"/>
          <w:lang w:val="en-US"/>
        </w:rPr>
        <w:t xml:space="preserve">very </w:t>
      </w:r>
      <w:r w:rsidR="001243DD" w:rsidRPr="001243DD">
        <w:rPr>
          <w:rStyle w:val="Hyperlink"/>
          <w:rFonts w:ascii="Liberation Sans" w:hAnsi="Liberation Sans" w:cs="Liberation Sans"/>
          <w:color w:val="auto"/>
          <w:sz w:val="18"/>
          <w:szCs w:val="18"/>
          <w:u w:val="none"/>
          <w:lang w:val="en-US"/>
        </w:rPr>
        <w:t>limited options).</w:t>
      </w:r>
      <w:r w:rsidR="001243DD">
        <w:rPr>
          <w:rStyle w:val="Hyperlink"/>
          <w:rFonts w:ascii="Liberation Sans" w:hAnsi="Liberation Sans" w:cs="Liberation Sans"/>
          <w:color w:val="auto"/>
          <w:sz w:val="20"/>
          <w:szCs w:val="20"/>
          <w:u w:val="none"/>
          <w:lang w:val="en-US"/>
        </w:rPr>
        <w:t xml:space="preserve">             </w:t>
      </w:r>
      <w:r>
        <w:rPr>
          <w:rStyle w:val="Hyperlink"/>
          <w:rFonts w:ascii="Liberation Sans" w:hAnsi="Liberation Sans" w:cs="Liberation Sans"/>
          <w:color w:val="auto"/>
          <w:sz w:val="20"/>
          <w:szCs w:val="20"/>
          <w:u w:val="none"/>
          <w:lang w:val="en-US"/>
        </w:rPr>
        <w:t>This makes it more complicated if you try similar implementations</w:t>
      </w:r>
      <w:r w:rsidR="001243DD">
        <w:rPr>
          <w:rStyle w:val="Hyperlink"/>
          <w:rFonts w:ascii="Liberation Sans" w:hAnsi="Liberation Sans" w:cs="Liberation Sans"/>
          <w:color w:val="auto"/>
          <w:sz w:val="20"/>
          <w:szCs w:val="20"/>
          <w:u w:val="none"/>
          <w:lang w:val="en-US"/>
        </w:rPr>
        <w:t>,</w:t>
      </w:r>
      <w:r>
        <w:rPr>
          <w:rStyle w:val="Hyperlink"/>
          <w:rFonts w:ascii="Liberation Sans" w:hAnsi="Liberation Sans" w:cs="Liberation Sans"/>
          <w:color w:val="auto"/>
          <w:sz w:val="20"/>
          <w:szCs w:val="20"/>
          <w:u w:val="none"/>
          <w:lang w:val="en-US"/>
        </w:rPr>
        <w:t xml:space="preserve"> via so-called middleware</w:t>
      </w:r>
      <w:r w:rsidR="001243DD">
        <w:rPr>
          <w:rStyle w:val="Hyperlink"/>
          <w:rFonts w:ascii="Liberation Sans" w:hAnsi="Liberation Sans" w:cs="Liberation Sans"/>
          <w:color w:val="auto"/>
          <w:sz w:val="20"/>
          <w:szCs w:val="20"/>
          <w:u w:val="none"/>
          <w:lang w:val="en-US"/>
        </w:rPr>
        <w:t xml:space="preserve">, </w:t>
      </w:r>
    </w:p>
    <w:p w:rsidR="001243DD" w:rsidRPr="0099300E" w:rsidRDefault="001243DD" w:rsidP="002B06C6">
      <w:pPr>
        <w:pStyle w:val="StandardWeb"/>
        <w:spacing w:line="360" w:lineRule="auto"/>
        <w:ind w:left="720"/>
        <w:rPr>
          <w:rFonts w:ascii="Liberation Sans" w:hAnsi="Liberation Sans" w:cs="Liberation Sans"/>
          <w:sz w:val="20"/>
          <w:szCs w:val="20"/>
          <w:lang w:val="en-US"/>
        </w:rPr>
      </w:pPr>
    </w:p>
    <w:p w:rsidR="00A0706A" w:rsidRPr="00A57905" w:rsidRDefault="00A0706A" w:rsidP="00A0706A">
      <w:pPr>
        <w:pStyle w:val="StandardWeb"/>
        <w:numPr>
          <w:ilvl w:val="0"/>
          <w:numId w:val="3"/>
        </w:numPr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Y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ou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could also opt for a </w:t>
      </w:r>
      <w:r w:rsidRPr="00A57905">
        <w:rPr>
          <w:rFonts w:ascii="Liberation Sans" w:hAnsi="Liberation Sans" w:cs="Liberation Sans"/>
          <w:b/>
          <w:sz w:val="22"/>
          <w:szCs w:val="22"/>
          <w:lang w:val="en-US"/>
        </w:rPr>
        <w:t>Meal Announcement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method</w:t>
      </w:r>
      <w:r w:rsidR="00A57905">
        <w:rPr>
          <w:rFonts w:ascii="Liberation Sans" w:hAnsi="Liberation Sans" w:cs="Liberation Sans"/>
          <w:sz w:val="22"/>
          <w:szCs w:val="22"/>
          <w:lang w:val="en-US"/>
        </w:rPr>
        <w:t xml:space="preserve">, which is a significant step from HCL </w:t>
      </w:r>
      <w:r w:rsidR="00A57905" w:rsidRPr="00A57905">
        <w:rPr>
          <w:rFonts w:ascii="Liberation Sans" w:hAnsi="Liberation Sans" w:cs="Liberation Sans"/>
          <w:i/>
          <w:sz w:val="22"/>
          <w:szCs w:val="22"/>
          <w:lang w:val="en-US"/>
        </w:rPr>
        <w:t>towards</w:t>
      </w:r>
      <w:r w:rsidR="00A57905">
        <w:rPr>
          <w:rFonts w:ascii="Liberation Sans" w:hAnsi="Liberation Sans" w:cs="Liberation Sans"/>
          <w:sz w:val="22"/>
          <w:szCs w:val="22"/>
          <w:lang w:val="en-US"/>
        </w:rPr>
        <w:t xml:space="preserve"> FCL, but still </w:t>
      </w:r>
      <w:r w:rsidR="00A57905" w:rsidRPr="0099300E">
        <w:rPr>
          <w:rFonts w:ascii="Liberation Sans" w:hAnsi="Liberation Sans" w:cs="Liberation Sans"/>
          <w:b/>
          <w:sz w:val="22"/>
          <w:szCs w:val="22"/>
          <w:lang w:val="en-US"/>
        </w:rPr>
        <w:t>involves a</w:t>
      </w:r>
      <w:r w:rsidR="00A57905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F26129" w:rsidRPr="00374418">
        <w:rPr>
          <w:rFonts w:ascii="Liberation Sans" w:hAnsi="Liberation Sans" w:cs="Liberation Sans"/>
          <w:b/>
          <w:sz w:val="22"/>
          <w:szCs w:val="22"/>
          <w:lang w:val="en-US"/>
        </w:rPr>
        <w:t>pre-bolus</w:t>
      </w:r>
      <w:r>
        <w:rPr>
          <w:rFonts w:ascii="Liberation Sans" w:hAnsi="Liberation Sans" w:cs="Liberation Sans"/>
          <w:sz w:val="22"/>
          <w:szCs w:val="22"/>
          <w:lang w:val="en-US"/>
        </w:rPr>
        <w:t>.</w:t>
      </w:r>
      <w:r w:rsidR="00A57905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A0706A" w:rsidRPr="00A0706A" w:rsidRDefault="00A57905" w:rsidP="00A0706A">
      <w:pPr>
        <w:pStyle w:val="StandardWeb"/>
        <w:numPr>
          <w:ilvl w:val="1"/>
          <w:numId w:val="3"/>
        </w:numPr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For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 autoISF</w:t>
      </w:r>
      <w:r>
        <w:rPr>
          <w:rFonts w:ascii="Liberation Sans" w:hAnsi="Liberation Sans" w:cs="Liberation Sans"/>
          <w:sz w:val="22"/>
          <w:szCs w:val="22"/>
          <w:lang w:val="en-US"/>
        </w:rPr>
        <w:t>, this method is sketched in</w:t>
      </w:r>
      <w:r w:rsidR="00E3001D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E3001D" w:rsidRPr="00E3001D">
        <w:rPr>
          <w:rFonts w:ascii="Liberation Sans" w:hAnsi="Liberation Sans" w:cs="Liberation Sans"/>
          <w:color w:val="7030A0"/>
          <w:sz w:val="22"/>
          <w:szCs w:val="22"/>
          <w:u w:val="single"/>
          <w:lang w:val="en-US"/>
        </w:rPr>
        <w:t>section 7</w:t>
      </w:r>
      <w:r>
        <w:rPr>
          <w:rFonts w:ascii="Liberation Sans" w:hAnsi="Liberation Sans" w:cs="Liberation Sans"/>
          <w:sz w:val="22"/>
          <w:szCs w:val="22"/>
          <w:lang w:val="en-US"/>
        </w:rPr>
        <w:t>.</w:t>
      </w:r>
    </w:p>
    <w:p w:rsidR="002E2319" w:rsidRPr="0099300E" w:rsidRDefault="00A57905" w:rsidP="00A0706A">
      <w:pPr>
        <w:pStyle w:val="StandardWeb"/>
        <w:numPr>
          <w:ilvl w:val="1"/>
          <w:numId w:val="3"/>
        </w:numPr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O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>ther early-DEV-variants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Pr="0099300E">
        <w:rPr>
          <w:rFonts w:ascii="Liberation Sans" w:hAnsi="Liberation Sans" w:cs="Liberation Sans"/>
          <w:sz w:val="22"/>
          <w:szCs w:val="22"/>
          <w:lang w:val="en-US"/>
        </w:rPr>
        <w:t>of AAPS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are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 mentioned in </w:t>
      </w:r>
      <w:r w:rsidR="00F26129">
        <w:rPr>
          <w:rFonts w:ascii="Liberation Sans" w:hAnsi="Liberation Sans" w:cs="Liberation Sans"/>
          <w:color w:val="7030A0"/>
          <w:sz w:val="22"/>
          <w:szCs w:val="22"/>
          <w:u w:val="single"/>
          <w:lang w:val="en-US"/>
        </w:rPr>
        <w:t>section 13.3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>, which also undergo permanent further development (Boost, AIMI, EatingNow, Tsunami).</w:t>
      </w:r>
    </w:p>
    <w:p w:rsidR="0099300E" w:rsidRPr="00A57905" w:rsidRDefault="0099300E" w:rsidP="0099300E">
      <w:pPr>
        <w:pStyle w:val="StandardWeb"/>
        <w:numPr>
          <w:ilvl w:val="1"/>
          <w:numId w:val="3"/>
        </w:numPr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AIMI was also ported into Trio as an option, see </w:t>
      </w:r>
      <w:hyperlink r:id="rId16" w:anchor="aimi-b30" w:history="1">
        <w:r w:rsidRPr="00686192">
          <w:rPr>
            <w:rStyle w:val="Hyperlink"/>
            <w:rFonts w:ascii="Liberation Sans" w:hAnsi="Liberation Sans" w:cs="Liberation Sans"/>
            <w:sz w:val="22"/>
            <w:szCs w:val="22"/>
            <w:lang w:val="en-US"/>
          </w:rPr>
          <w:t>https://github.com/mountrcg/Trio#aimi-b30</w:t>
        </w:r>
      </w:hyperlink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753B9C" w:rsidRDefault="00753B9C" w:rsidP="00137EEA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</w:p>
    <w:p w:rsidR="00137EEA" w:rsidRDefault="00A57905" w:rsidP="00137EEA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  <w:r w:rsidRPr="00A57905">
        <w:rPr>
          <w:rFonts w:ascii="Liberation Sans" w:hAnsi="Liberation Sans" w:cs="Liberation Sans"/>
          <w:sz w:val="20"/>
          <w:szCs w:val="20"/>
          <w:lang w:val="en-US"/>
        </w:rPr>
        <w:t xml:space="preserve">Note that </w:t>
      </w:r>
      <w:r w:rsidRPr="00137EEA">
        <w:rPr>
          <w:rFonts w:ascii="Liberation Sans" w:hAnsi="Liberation Sans" w:cs="Liberation Sans"/>
          <w:i/>
          <w:sz w:val="20"/>
          <w:szCs w:val="20"/>
          <w:lang w:val="en-US"/>
        </w:rPr>
        <w:t>all</w:t>
      </w:r>
      <w:r w:rsidRPr="00A57905">
        <w:rPr>
          <w:rFonts w:ascii="Liberation Sans" w:hAnsi="Liberation Sans" w:cs="Liberation Sans"/>
          <w:sz w:val="20"/>
          <w:szCs w:val="20"/>
          <w:lang w:val="en-US"/>
        </w:rPr>
        <w:t xml:space="preserve"> these “Meal Announcement” methods are</w:t>
      </w:r>
      <w:r w:rsidR="00137EEA">
        <w:rPr>
          <w:rFonts w:ascii="Liberation Sans" w:hAnsi="Liberation Sans" w:cs="Liberation Sans"/>
          <w:sz w:val="20"/>
          <w:szCs w:val="20"/>
          <w:lang w:val="en-US"/>
        </w:rPr>
        <w:t>:</w:t>
      </w:r>
    </w:p>
    <w:p w:rsidR="00137EEA" w:rsidRPr="00137EEA" w:rsidRDefault="00A57905" w:rsidP="00137EEA">
      <w:pPr>
        <w:pStyle w:val="StandardWeb"/>
        <w:numPr>
          <w:ilvl w:val="0"/>
          <w:numId w:val="6"/>
        </w:numPr>
        <w:spacing w:line="360" w:lineRule="auto"/>
        <w:rPr>
          <w:sz w:val="20"/>
          <w:szCs w:val="20"/>
          <w:lang w:val="en-US"/>
        </w:rPr>
      </w:pPr>
      <w:r w:rsidRPr="00A57905">
        <w:rPr>
          <w:rFonts w:ascii="Liberation Sans" w:hAnsi="Liberation Sans" w:cs="Liberation Sans"/>
          <w:sz w:val="20"/>
          <w:szCs w:val="20"/>
          <w:lang w:val="en-US"/>
        </w:rPr>
        <w:t>less well described than the two FCL options</w:t>
      </w:r>
      <w:r w:rsidR="00137EEA">
        <w:rPr>
          <w:rFonts w:ascii="Liberation Sans" w:hAnsi="Liberation Sans" w:cs="Liberation Sans"/>
          <w:sz w:val="20"/>
          <w:szCs w:val="20"/>
          <w:lang w:val="en-US"/>
        </w:rPr>
        <w:t xml:space="preserve"> (</w:t>
      </w:r>
      <w:r w:rsidR="001243DD">
        <w:rPr>
          <w:rFonts w:ascii="Liberation Sans" w:hAnsi="Liberation Sans" w:cs="Liberation Sans"/>
          <w:sz w:val="20"/>
          <w:szCs w:val="20"/>
          <w:lang w:val="en-US"/>
        </w:rPr>
        <w:t xml:space="preserve"> …. </w:t>
      </w:r>
      <w:r w:rsidR="00137EEA">
        <w:rPr>
          <w:rFonts w:ascii="Liberation Sans" w:hAnsi="Liberation Sans" w:cs="Liberation Sans"/>
          <w:sz w:val="20"/>
          <w:szCs w:val="20"/>
          <w:lang w:val="en-US"/>
        </w:rPr>
        <w:t>and that might be OK for those who dislike reading a lot anyways, and rather proceed “hands-on” via trial and error)</w:t>
      </w:r>
    </w:p>
    <w:p w:rsidR="002E2319" w:rsidRPr="007336D3" w:rsidRDefault="00A57905" w:rsidP="007336D3">
      <w:pPr>
        <w:pStyle w:val="StandardWeb"/>
        <w:numPr>
          <w:ilvl w:val="0"/>
          <w:numId w:val="6"/>
        </w:numPr>
        <w:spacing w:line="360" w:lineRule="auto"/>
        <w:rPr>
          <w:sz w:val="20"/>
          <w:szCs w:val="20"/>
          <w:lang w:val="en-US"/>
        </w:rPr>
      </w:pPr>
      <w:r w:rsidRPr="00A57905">
        <w:rPr>
          <w:rFonts w:ascii="Liberation Sans" w:hAnsi="Liberation Sans" w:cs="Liberation Sans"/>
          <w:sz w:val="20"/>
          <w:szCs w:val="20"/>
          <w:lang w:val="en-US"/>
        </w:rPr>
        <w:t>easier to set up</w:t>
      </w:r>
      <w:r w:rsidR="00137EEA">
        <w:rPr>
          <w:rFonts w:ascii="Liberation Sans" w:hAnsi="Liberation Sans" w:cs="Liberation Sans"/>
          <w:sz w:val="20"/>
          <w:szCs w:val="20"/>
          <w:lang w:val="en-US"/>
        </w:rPr>
        <w:t>,</w:t>
      </w:r>
      <w:r w:rsidRPr="00A57905">
        <w:rPr>
          <w:rFonts w:ascii="Liberation Sans" w:hAnsi="Liberation Sans" w:cs="Liberation Sans"/>
          <w:sz w:val="20"/>
          <w:szCs w:val="20"/>
          <w:lang w:val="en-US"/>
        </w:rPr>
        <w:t xml:space="preserve"> and give some of the benefits you may seek (notably, no carb counting). </w:t>
      </w:r>
    </w:p>
    <w:sectPr w:rsidR="002E2319" w:rsidRPr="007336D3">
      <w:pgSz w:w="11906" w:h="16838"/>
      <w:pgMar w:top="1134" w:right="1134" w:bottom="1134" w:left="1134" w:header="720" w:footer="720" w:gutter="0"/>
      <w:lnNumType w:countBy="1" w:distance="283" w:restart="continuous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3306" w:rsidRDefault="00793306">
      <w:r>
        <w:separator/>
      </w:r>
    </w:p>
  </w:endnote>
  <w:endnote w:type="continuationSeparator" w:id="0">
    <w:p w:rsidR="00793306" w:rsidRDefault="00793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">
    <w:charset w:val="00"/>
    <w:family w:val="auto"/>
    <w:pitch w:val="variable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3306" w:rsidRDefault="00793306">
      <w:r>
        <w:rPr>
          <w:color w:val="000000"/>
        </w:rPr>
        <w:separator/>
      </w:r>
    </w:p>
  </w:footnote>
  <w:footnote w:type="continuationSeparator" w:id="0">
    <w:p w:rsidR="00793306" w:rsidRDefault="007933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393BA0"/>
    <w:multiLevelType w:val="hybridMultilevel"/>
    <w:tmpl w:val="5BAAE03C"/>
    <w:lvl w:ilvl="0" w:tplc="0407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1BA530EF"/>
    <w:multiLevelType w:val="multilevel"/>
    <w:tmpl w:val="D77C66C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1BC7B22"/>
    <w:multiLevelType w:val="multilevel"/>
    <w:tmpl w:val="59208094"/>
    <w:styleLink w:val="WWNum8"/>
    <w:lvl w:ilvl="0">
      <w:start w:val="1"/>
      <w:numFmt w:val="decimal"/>
      <w:lvlText w:val="%1."/>
      <w:lvlJc w:val="left"/>
      <w:pPr>
        <w:ind w:left="644" w:hanging="360"/>
      </w:pPr>
      <w:rPr>
        <w:rFonts w:eastAsia="Calibri" w:cs="F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617301"/>
    <w:multiLevelType w:val="multilevel"/>
    <w:tmpl w:val="CCE85F0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91531B7"/>
    <w:multiLevelType w:val="hybridMultilevel"/>
    <w:tmpl w:val="F500A546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91768AA"/>
    <w:multiLevelType w:val="multilevel"/>
    <w:tmpl w:val="3FCA8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2052B0"/>
    <w:multiLevelType w:val="multilevel"/>
    <w:tmpl w:val="CCE85F0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319"/>
    <w:rsid w:val="00025882"/>
    <w:rsid w:val="00033EFE"/>
    <w:rsid w:val="000A4132"/>
    <w:rsid w:val="000E69EE"/>
    <w:rsid w:val="001243DD"/>
    <w:rsid w:val="00137EEA"/>
    <w:rsid w:val="00182F28"/>
    <w:rsid w:val="00257F96"/>
    <w:rsid w:val="0028210D"/>
    <w:rsid w:val="002A4205"/>
    <w:rsid w:val="002B06C6"/>
    <w:rsid w:val="002E10AC"/>
    <w:rsid w:val="002E2319"/>
    <w:rsid w:val="002F01E6"/>
    <w:rsid w:val="00374418"/>
    <w:rsid w:val="003A2EF3"/>
    <w:rsid w:val="003A35C2"/>
    <w:rsid w:val="00431D73"/>
    <w:rsid w:val="0044759A"/>
    <w:rsid w:val="0048056B"/>
    <w:rsid w:val="004C05B7"/>
    <w:rsid w:val="004F1BB2"/>
    <w:rsid w:val="00667AE1"/>
    <w:rsid w:val="007336D3"/>
    <w:rsid w:val="0074037D"/>
    <w:rsid w:val="00753B9C"/>
    <w:rsid w:val="00784E9E"/>
    <w:rsid w:val="00793306"/>
    <w:rsid w:val="00880280"/>
    <w:rsid w:val="008B0EF2"/>
    <w:rsid w:val="008F1E1B"/>
    <w:rsid w:val="00962290"/>
    <w:rsid w:val="00992BCB"/>
    <w:rsid w:val="0099300E"/>
    <w:rsid w:val="00A0706A"/>
    <w:rsid w:val="00A57905"/>
    <w:rsid w:val="00AD2AAC"/>
    <w:rsid w:val="00B42B0E"/>
    <w:rsid w:val="00C17329"/>
    <w:rsid w:val="00C42B9C"/>
    <w:rsid w:val="00CE6F4B"/>
    <w:rsid w:val="00CF0226"/>
    <w:rsid w:val="00D96133"/>
    <w:rsid w:val="00DA1CC8"/>
    <w:rsid w:val="00E3001D"/>
    <w:rsid w:val="00E419AB"/>
    <w:rsid w:val="00E52B09"/>
    <w:rsid w:val="00E72341"/>
    <w:rsid w:val="00F03938"/>
    <w:rsid w:val="00F2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C3B1EB9-3028-4C16-9733-64698993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Arial"/>
        <w:kern w:val="3"/>
        <w:sz w:val="24"/>
        <w:szCs w:val="24"/>
        <w:lang w:val="de-DE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pPr>
      <w:suppressAutoHyphens/>
    </w:pPr>
  </w:style>
  <w:style w:type="paragraph" w:styleId="berschrift3">
    <w:name w:val="heading 3"/>
    <w:basedOn w:val="Standard"/>
    <w:link w:val="berschrift3Zchn"/>
    <w:uiPriority w:val="9"/>
    <w:qFormat/>
    <w:rsid w:val="00D96133"/>
    <w:pPr>
      <w:suppressAutoHyphens w:val="0"/>
      <w:autoSpaceDN/>
      <w:spacing w:before="100" w:beforeAutospacing="1" w:after="100" w:afterAutospacing="1"/>
      <w:textAlignment w:val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de-DE" w:bidi="ar-SA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Beschriftung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Listenabsatz">
    <w:name w:val="List Paragraph"/>
    <w:basedOn w:val="Standard"/>
    <w:pPr>
      <w:spacing w:after="160"/>
      <w:ind w:left="720"/>
    </w:pPr>
  </w:style>
  <w:style w:type="paragraph" w:customStyle="1" w:styleId="Framecontents">
    <w:name w:val="Frame contents"/>
    <w:basedOn w:val="Standard"/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styleId="Kopfzeile">
    <w:name w:val="header"/>
    <w:basedOn w:val="Standard"/>
    <w:pPr>
      <w:suppressLineNumbers/>
      <w:tabs>
        <w:tab w:val="center" w:pos="4819"/>
        <w:tab w:val="right" w:pos="9638"/>
      </w:tabs>
    </w:pPr>
  </w:style>
  <w:style w:type="character" w:customStyle="1" w:styleId="ListLabel69">
    <w:name w:val="ListLabel 69"/>
    <w:rPr>
      <w:rFonts w:eastAsia="Calibri" w:cs="F"/>
      <w:sz w:val="18"/>
    </w:rPr>
  </w:style>
  <w:style w:type="character" w:customStyle="1" w:styleId="Internetlink">
    <w:name w:val="Internetlink"/>
    <w:basedOn w:val="Absatz-Standardschriftart"/>
    <w:rPr>
      <w:color w:val="0000FF"/>
      <w:u w:val="single"/>
    </w:rPr>
  </w:style>
  <w:style w:type="character" w:customStyle="1" w:styleId="Internetlink0">
    <w:name w:val="Internet link"/>
    <w:rPr>
      <w:color w:val="000080"/>
      <w:u w:val="single"/>
    </w:rPr>
  </w:style>
  <w:style w:type="character" w:customStyle="1" w:styleId="ListLabel106">
    <w:name w:val="ListLabel 106"/>
  </w:style>
  <w:style w:type="character" w:customStyle="1" w:styleId="Linenumbering">
    <w:name w:val="Line numbering"/>
  </w:style>
  <w:style w:type="character" w:styleId="Zeilennummer">
    <w:name w:val="line number"/>
    <w:basedOn w:val="Absatz-Standardschriftart"/>
  </w:style>
  <w:style w:type="character" w:styleId="Hyperlink">
    <w:name w:val="Hyperlink"/>
    <w:basedOn w:val="Absatz-Standardschriftart"/>
    <w:rPr>
      <w:color w:val="0000FF"/>
      <w:u w:val="single"/>
    </w:rPr>
  </w:style>
  <w:style w:type="character" w:styleId="BesuchterHyperlink">
    <w:name w:val="FollowedHyperlink"/>
    <w:basedOn w:val="Absatz-Standardschriftart"/>
    <w:rPr>
      <w:color w:val="954F72"/>
      <w:u w:val="single"/>
    </w:rPr>
  </w:style>
  <w:style w:type="paragraph" w:styleId="StandardWeb">
    <w:name w:val="Normal (Web)"/>
    <w:basedOn w:val="Standard"/>
    <w:pPr>
      <w:suppressAutoHyphens w:val="0"/>
      <w:spacing w:before="100" w:after="100"/>
      <w:textAlignment w:val="auto"/>
    </w:pPr>
    <w:rPr>
      <w:rFonts w:ascii="Times New Roman" w:eastAsia="Times New Roman" w:hAnsi="Times New Roman" w:cs="Times New Roman"/>
      <w:kern w:val="0"/>
      <w:lang w:eastAsia="de-DE" w:bidi="ar-SA"/>
    </w:rPr>
  </w:style>
  <w:style w:type="character" w:styleId="Hervorhebung">
    <w:name w:val="Emphasis"/>
    <w:basedOn w:val="Absatz-Standardschriftart"/>
    <w:rPr>
      <w:i/>
      <w:iCs/>
    </w:rPr>
  </w:style>
  <w:style w:type="character" w:styleId="Fett">
    <w:name w:val="Strong"/>
    <w:basedOn w:val="Absatz-Standardschriftart"/>
    <w:rPr>
      <w:b/>
      <w:bCs/>
    </w:rPr>
  </w:style>
  <w:style w:type="numbering" w:customStyle="1" w:styleId="WWNum8">
    <w:name w:val="WWNum8"/>
    <w:basedOn w:val="KeineListe"/>
    <w:pPr>
      <w:numPr>
        <w:numId w:val="1"/>
      </w:numPr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D96133"/>
    <w:rPr>
      <w:rFonts w:ascii="Times New Roman" w:eastAsia="Times New Roman" w:hAnsi="Times New Roman" w:cs="Times New Roman"/>
      <w:b/>
      <w:bCs/>
      <w:kern w:val="0"/>
      <w:sz w:val="27"/>
      <w:szCs w:val="27"/>
      <w:lang w:eastAsia="de-DE" w:bidi="ar-SA"/>
    </w:rPr>
  </w:style>
  <w:style w:type="character" w:customStyle="1" w:styleId="c19a557985eb7793-username">
    <w:name w:val="c19a557985eb7793-username"/>
    <w:basedOn w:val="Absatz-Standardschriftart"/>
    <w:rsid w:val="00D96133"/>
  </w:style>
  <w:style w:type="character" w:customStyle="1" w:styleId="c19a557985eb7793-timestamp">
    <w:name w:val="c19a557985eb7793-timestamp"/>
    <w:basedOn w:val="Absatz-Standardschriftart"/>
    <w:rsid w:val="00D961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45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5940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8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270256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droidaps.readthedocs.io/en/latest/Usage/FullClosedLoop.html" TargetMode="External"/><Relationship Id="rId13" Type="http://schemas.openxmlformats.org/officeDocument/2006/relationships/hyperlink" Target="https://github.com/mountrcg/iAPS%20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iscord.gg/Rr37aAzWz9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mountrcg/Trio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T-o-b-i-a-s/AndroidAPS/tree/3.3.3-ai3.1.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ubmed.ncbi.nlm.nih.gov/36826996/" TargetMode="External"/><Relationship Id="rId10" Type="http://schemas.openxmlformats.org/officeDocument/2006/relationships/hyperlink" Target="https://github.com/ga-zelle/autoISF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abetesjournals.org/diabetes/article/74/Supplement_1/309-OR/159448/309-OR-Improvement-in-Day-and-Night-Glycemic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1170</Words>
  <Characters>7377</Characters>
  <Application>Microsoft Office Word</Application>
  <DocSecurity>0</DocSecurity>
  <Lines>61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Bernd</dc:creator>
  <cp:lastModifiedBy>Bernd</cp:lastModifiedBy>
  <cp:revision>3</cp:revision>
  <cp:lastPrinted>2026-01-08T10:43:00Z</cp:lastPrinted>
  <dcterms:created xsi:type="dcterms:W3CDTF">2026-01-08T10:43:00Z</dcterms:created>
  <dcterms:modified xsi:type="dcterms:W3CDTF">2026-01-08T10:51:00Z</dcterms:modified>
</cp:coreProperties>
</file>