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4D3" w:rsidRPr="001279CF" w:rsidRDefault="0095585B">
      <w:pPr>
        <w:pStyle w:val="Listenabsatz"/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-40891</wp:posOffset>
                </wp:positionV>
                <wp:extent cx="570228" cy="306708"/>
                <wp:effectExtent l="0" t="0" r="1272" b="0"/>
                <wp:wrapNone/>
                <wp:docPr id="2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28" cy="30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B62FB" w:rsidRPr="00314C60" w:rsidRDefault="004B62FB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314C60">
                              <w:rPr>
                                <w:color w:val="404040" w:themeColor="text1" w:themeTint="BF"/>
                              </w:rPr>
                              <w:t>V.1.</w:t>
                            </w:r>
                            <w:r>
                              <w:rPr>
                                <w:color w:val="404040" w:themeColor="text1" w:themeTint="BF"/>
                              </w:rPr>
                              <w:t>5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4" o:spid="_x0000_s1026" type="#_x0000_t202" style="position:absolute;left:0;text-align:left;margin-left:352.8pt;margin-top:-3.2pt;width:44.9pt;height:2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" stroked="f">
                <v:textbox>
                  <w:txbxContent>
                    <w:p w:rsidR="004B62FB" w:rsidRPr="00314C60" w:rsidRDefault="004B62FB">
                      <w:pPr>
                        <w:rPr>
                          <w:color w:val="404040" w:themeColor="text1" w:themeTint="BF"/>
                        </w:rPr>
                      </w:pPr>
                      <w:r w:rsidRPr="00314C60">
                        <w:rPr>
                          <w:color w:val="404040" w:themeColor="text1" w:themeTint="BF"/>
                        </w:rPr>
                        <w:t>V.1.</w:t>
                      </w:r>
                      <w:r>
                        <w:rPr>
                          <w:color w:val="404040" w:themeColor="text1" w:themeTint="B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4854092</wp:posOffset>
                </wp:positionH>
                <wp:positionV relativeFrom="paragraph">
                  <wp:posOffset>304038</wp:posOffset>
                </wp:positionV>
                <wp:extent cx="1513844" cy="1292861"/>
                <wp:effectExtent l="0" t="0" r="0" b="2539"/>
                <wp:wrapNone/>
                <wp:docPr id="4" name="Textfel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4" cy="1292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B62FB" w:rsidRDefault="004B62FB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373191" cy="1227042"/>
                                  <wp:effectExtent l="0" t="0" r="0" b="0"/>
                                  <wp:docPr id="3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3191" cy="12270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2" o:spid="_x0000_s1027" type="#_x0000_t202" style="position:absolute;left:0;text-align:left;margin-left:382.2pt;margin-top:23.95pt;width:119.2pt;height:101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" stroked="f">
                <v:textbox>
                  <w:txbxContent>
                    <w:p w:rsidR="004B62FB" w:rsidRDefault="004B62FB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373191" cy="1227042"/>
                            <wp:effectExtent l="0" t="0" r="0" b="0"/>
                            <wp:docPr id="3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3191" cy="12270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/>
          <w:color w:val="7030A0"/>
          <w:sz w:val="28"/>
          <w:szCs w:val="28"/>
          <w:lang w:val="en-US" w:eastAsia="de-DE"/>
        </w:rPr>
        <w:t xml:space="preserve">3. Description of autoISF / guidance by developers               </w:t>
      </w:r>
      <w:r>
        <w:rPr>
          <w:rFonts w:ascii="Liberation Sans" w:hAnsi="Liberation Sans"/>
          <w:color w:val="FFFFFF"/>
          <w:sz w:val="28"/>
          <w:szCs w:val="28"/>
          <w:lang w:val="en-US" w:eastAsia="de-DE"/>
        </w:rPr>
        <w:t xml:space="preserve">                                      </w:t>
      </w:r>
      <w:r>
        <w:rPr>
          <w:rFonts w:ascii="Liberation Sans" w:hAnsi="Liberation Sans"/>
          <w:sz w:val="22"/>
          <w:szCs w:val="22"/>
          <w:lang w:val="en-US" w:eastAsia="de-DE"/>
        </w:rPr>
        <w:t xml:space="preserve"> </w:t>
      </w:r>
    </w:p>
    <w:p w:rsidR="008D64D3" w:rsidRPr="001279CF" w:rsidRDefault="0095585B">
      <w:pPr>
        <w:pStyle w:val="Listenabsatz"/>
        <w:ind w:left="0"/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-43891</wp:posOffset>
                </wp:positionH>
                <wp:positionV relativeFrom="paragraph">
                  <wp:posOffset>58421</wp:posOffset>
                </wp:positionV>
                <wp:extent cx="4966335" cy="1235711"/>
                <wp:effectExtent l="0" t="0" r="5715" b="2539"/>
                <wp:wrapNone/>
                <wp:docPr id="5" name="Textfel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335" cy="123571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B62FB" w:rsidRPr="001279CF" w:rsidRDefault="004B62FB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>Please note that with autoISF you are in an early-dev. environment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,                                      where the user interface is 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not optimized for safety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>of users who stray away from intended ways to use.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Good safety features exist, but these are only as good as the development-oriented user understands and implements them. This is not a medical product, refer to disclaimer in 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7030A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section 0</w:t>
                            </w:r>
                          </w:p>
                          <w:p w:rsidR="004B62FB" w:rsidRDefault="004B62F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1" o:spid="_x0000_s1028" type="#_x0000_t202" style="position:absolute;margin-left:-3.45pt;margin-top:4.6pt;width:391.05pt;height:9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" fillcolor="#f2f2f2" stroked="f">
                <v:textbox>
                  <w:txbxContent>
                    <w:p w:rsidR="004B62FB" w:rsidRPr="001279CF" w:rsidRDefault="004B62FB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>Please note that with autoISF you are in an early-dev. environment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,                                      where the user interface is 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not optimized for safety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>of users who stray away from intended ways to use.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Good safety features exist, but these are only as good as the development-oriented user understands and implements them. This is not a medical product, refer to disclaimer in </w:t>
                      </w:r>
                      <w:r>
                        <w:rPr>
                          <w:rFonts w:ascii="Liberation Sans" w:hAnsi="Liberation Sans" w:cs="Liberation Sans"/>
                          <w:color w:val="7030A0"/>
                          <w:sz w:val="22"/>
                          <w:szCs w:val="22"/>
                          <w:u w:val="single"/>
                          <w:lang w:val="en-US"/>
                        </w:rPr>
                        <w:t>section 0</w:t>
                      </w:r>
                    </w:p>
                    <w:p w:rsidR="004B62FB" w:rsidRDefault="004B62F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D64D3" w:rsidRDefault="008D64D3">
      <w:pPr>
        <w:pStyle w:val="Listenabsatz"/>
        <w:ind w:left="0"/>
        <w:rPr>
          <w:lang w:val="en-US"/>
        </w:rPr>
      </w:pPr>
    </w:p>
    <w:p w:rsidR="008D64D3" w:rsidRDefault="008D64D3">
      <w:pPr>
        <w:pStyle w:val="Listenabsatz"/>
        <w:ind w:left="0"/>
        <w:rPr>
          <w:lang w:val="en-US"/>
        </w:rPr>
      </w:pPr>
    </w:p>
    <w:p w:rsidR="008D64D3" w:rsidRDefault="008D64D3">
      <w:pPr>
        <w:pStyle w:val="Listenabsatz"/>
        <w:ind w:left="0"/>
        <w:rPr>
          <w:lang w:val="en-US"/>
        </w:rPr>
      </w:pPr>
    </w:p>
    <w:p w:rsidR="008D64D3" w:rsidRDefault="00846700">
      <w:pPr>
        <w:pStyle w:val="Listenabsatz"/>
        <w:ind w:left="0"/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247650</wp:posOffset>
                </wp:positionV>
                <wp:extent cx="3364230" cy="2428875"/>
                <wp:effectExtent l="0" t="0" r="7620" b="9525"/>
                <wp:wrapNone/>
                <wp:docPr id="1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230" cy="2428875"/>
                        </a:xfrm>
                        <a:prstGeom prst="rect">
                          <a:avLst/>
                        </a:prstGeom>
                        <a:solidFill>
                          <a:srgbClr val="A048E8">
                            <a:alpha val="14902"/>
                          </a:srgbClr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FF401" id="Rechteck 9" o:spid="_x0000_s1026" style="position:absolute;margin-left:-3.6pt;margin-top:19.5pt;width:264.9pt;height:191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" fillcolor="#a048e8" stroked="f">
                <v:fill opacity="9766f"/>
                <v:textbox inset="0,0,0,0"/>
              </v:rect>
            </w:pict>
          </mc:Fallback>
        </mc:AlternateContent>
      </w: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3537585</wp:posOffset>
                </wp:positionH>
                <wp:positionV relativeFrom="paragraph">
                  <wp:posOffset>247650</wp:posOffset>
                </wp:positionV>
                <wp:extent cx="2914650" cy="2362200"/>
                <wp:effectExtent l="0" t="0" r="0" b="0"/>
                <wp:wrapNone/>
                <wp:docPr id="6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2362200"/>
                        </a:xfrm>
                        <a:prstGeom prst="rect">
                          <a:avLst/>
                        </a:prstGeom>
                        <a:solidFill>
                          <a:srgbClr val="DEEBF7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color w:val="5B9BD5"/>
                                <w:u w:val="single"/>
                                <w:lang w:val="en-US"/>
                              </w:rPr>
                              <w:t>Related case studies:</w:t>
                            </w: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846700" w:rsidRDefault="00846700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Default="004B62FB">
                            <w:pPr>
                              <w:rPr>
                                <w:color w:val="5B9BD5"/>
                                <w:u w:val="single"/>
                                <w:lang w:val="en-US"/>
                              </w:rPr>
                            </w:pPr>
                          </w:p>
                          <w:p w:rsidR="004B62FB" w:rsidRPr="001279CF" w:rsidRDefault="004B62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Links to more </w:t>
                            </w:r>
                            <w:r>
                              <w:rPr>
                                <w:color w:val="5B9BD5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case studies</w:t>
                            </w:r>
                            <w:r>
                              <w:rPr>
                                <w:color w:val="5B9BD5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or detailed docu on special topics: See </w:t>
                            </w:r>
                            <w:r>
                              <w:rPr>
                                <w:color w:val="7030A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section 3</w:t>
                            </w:r>
                            <w:r w:rsidR="00846700">
                              <w:rPr>
                                <w:color w:val="7030A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.10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8" o:spid="_x0000_s1029" type="#_x0000_t202" style="position:absolute;margin-left:278.55pt;margin-top:19.5pt;width:229.5pt;height:18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" fillcolor="#deebf7" stroked="f">
                <v:textbox>
                  <w:txbxContent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  <w:r>
                        <w:rPr>
                          <w:color w:val="5B9BD5"/>
                          <w:u w:val="single"/>
                          <w:lang w:val="en-US"/>
                        </w:rPr>
                        <w:t>Related case studies:</w:t>
                      </w: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846700" w:rsidRDefault="00846700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Default="004B62FB">
                      <w:pPr>
                        <w:rPr>
                          <w:color w:val="5B9BD5"/>
                          <w:u w:val="single"/>
                          <w:lang w:val="en-US"/>
                        </w:rPr>
                      </w:pPr>
                    </w:p>
                    <w:p w:rsidR="004B62FB" w:rsidRPr="001279CF" w:rsidRDefault="004B62FB">
                      <w:pPr>
                        <w:rPr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Links to more </w:t>
                      </w:r>
                      <w:r>
                        <w:rPr>
                          <w:color w:val="5B9BD5"/>
                          <w:sz w:val="20"/>
                          <w:szCs w:val="20"/>
                          <w:u w:val="single"/>
                          <w:lang w:val="en-US"/>
                        </w:rPr>
                        <w:t>case studies</w:t>
                      </w:r>
                      <w:r>
                        <w:rPr>
                          <w:color w:val="5B9BD5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or detailed docu on special topics: See </w:t>
                      </w:r>
                      <w:r>
                        <w:rPr>
                          <w:color w:val="7030A0"/>
                          <w:sz w:val="20"/>
                          <w:szCs w:val="20"/>
                          <w:u w:val="single"/>
                          <w:lang w:val="en-US"/>
                        </w:rPr>
                        <w:t>section 3</w:t>
                      </w:r>
                      <w:r w:rsidR="00846700">
                        <w:rPr>
                          <w:color w:val="7030A0"/>
                          <w:sz w:val="20"/>
                          <w:szCs w:val="20"/>
                          <w:u w:val="single"/>
                          <w:lang w:val="en-US"/>
                        </w:rPr>
                        <w:t>.10</w:t>
                      </w:r>
                    </w:p>
                  </w:txbxContent>
                </v:textbox>
              </v:shape>
            </w:pict>
          </mc:Fallback>
        </mc:AlternateContent>
      </w: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  <w:r w:rsidR="0084670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3.6 Using one-minute CGM (Libre 3)</w:t>
      </w:r>
    </w:p>
    <w:p w:rsidR="005A3B5B" w:rsidRDefault="005A3B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3.7 Smooth transitioning when calibrating CGM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</w:t>
      </w:r>
      <w:r w:rsidR="005A3B5B">
        <w:rPr>
          <w:rFonts w:ascii="Liberation Sans" w:hAnsi="Liberation Sans" w:cs="Liberation Sans"/>
          <w:sz w:val="22"/>
          <w:szCs w:val="22"/>
          <w:lang w:val="en-US"/>
        </w:rPr>
        <w:t>8</w:t>
      </w:r>
      <w:r w:rsidR="005A3B5B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AutoISF parameters overview table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</w:t>
      </w:r>
      <w:r w:rsidR="005A3B5B">
        <w:rPr>
          <w:rFonts w:ascii="Liberation Sans" w:hAnsi="Liberation Sans" w:cs="Liberation Sans"/>
          <w:sz w:val="22"/>
          <w:szCs w:val="22"/>
          <w:lang w:val="en-US"/>
        </w:rPr>
        <w:t>9</w:t>
      </w:r>
      <w:r w:rsidR="005A3B5B"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sz w:val="22"/>
          <w:szCs w:val="22"/>
          <w:lang w:val="en-US"/>
        </w:rPr>
        <w:t>Emulator for logfile analysis and tuning</w:t>
      </w: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846700">
        <w:rPr>
          <w:rFonts w:ascii="Liberation Sans" w:hAnsi="Liberation Sans" w:cs="Liberation Sans"/>
          <w:sz w:val="22"/>
          <w:szCs w:val="22"/>
          <w:lang w:val="en-US"/>
        </w:rPr>
        <w:t xml:space="preserve">3.10 </w:t>
      </w:r>
      <w:r>
        <w:rPr>
          <w:rFonts w:ascii="Liberation Sans" w:hAnsi="Liberation Sans" w:cs="Liberation Sans"/>
          <w:sz w:val="22"/>
          <w:szCs w:val="22"/>
          <w:lang w:val="en-US"/>
        </w:rPr>
        <w:t>Links to related case studies/detailed doc.s</w:t>
      </w:r>
    </w:p>
    <w:p w:rsidR="008D64D3" w:rsidRDefault="008D64D3">
      <w:pPr>
        <w:pStyle w:val="Listenabsatz"/>
        <w:ind w:left="0"/>
        <w:rPr>
          <w:lang w:val="en-US"/>
        </w:rPr>
      </w:pPr>
    </w:p>
    <w:p w:rsidR="008D64D3" w:rsidRPr="001279CF" w:rsidRDefault="0095585B">
      <w:pPr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3.1  Overview</w:t>
      </w:r>
      <w:bookmarkStart w:id="0" w:name="_GoBack"/>
      <w:bookmarkEnd w:id="0"/>
    </w:p>
    <w:p w:rsidR="008D64D3" w:rsidRDefault="008D64D3">
      <w:pPr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autoISF can be used to refine the workings of your </w:t>
      </w:r>
      <w:r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>Hybrid Closed Loop.</w:t>
      </w: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If you use autoISF for Hybrid Closed Loop, you exclusively can do so by studying the documents linked in this </w:t>
      </w:r>
      <w:r>
        <w:rPr>
          <w:rStyle w:val="jlqj4b"/>
          <w:rFonts w:ascii="Liberation Sans" w:hAnsi="Liberation Sans" w:cs="Liberation Sans"/>
          <w:color w:val="7030A0"/>
          <w:sz w:val="22"/>
          <w:szCs w:val="22"/>
          <w:u w:val="single"/>
          <w:lang w:val="en"/>
        </w:rPr>
        <w:t>section 3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, all available from Github/ga-zelle (repo autoISF and repo  APS-what-if). 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ind w:left="709"/>
        <w:rPr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Note that the </w:t>
      </w:r>
      <w:r>
        <w:rPr>
          <w:rFonts w:ascii="Liberation Sans" w:hAnsi="Liberation Sans" w:cs="Liberation Sans"/>
          <w:b/>
          <w:sz w:val="20"/>
          <w:szCs w:val="20"/>
          <w:lang w:val="en-US"/>
        </w:rPr>
        <w:t>apk to build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>
        <w:rPr>
          <w:rFonts w:ascii="Liberation Sans" w:hAnsi="Liberation Sans" w:cs="Liberation Sans"/>
          <w:b/>
          <w:sz w:val="20"/>
          <w:szCs w:val="20"/>
          <w:lang w:val="en-US"/>
        </w:rPr>
        <w:t>your autoISF variant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of AAPS (and the installation instructions for your looping app) is elsewhere: </w:t>
      </w:r>
      <w:hyperlink r:id="rId9" w:history="1">
        <w:r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https://github.com/T-o-b-i-a-s/AndroidAPS/</w:t>
        </w:r>
      </w:hyperlink>
      <w:r>
        <w:rPr>
          <w:rStyle w:val="Hyperlink"/>
          <w:rFonts w:ascii="Liberation Sans" w:hAnsi="Liberation Sans" w:cs="Liberation Sans"/>
          <w:sz w:val="20"/>
          <w:szCs w:val="20"/>
          <w:lang w:val="en-US"/>
        </w:rPr>
        <w:t>;</w:t>
      </w:r>
    </w:p>
    <w:p w:rsidR="008D64D3" w:rsidRPr="001279CF" w:rsidRDefault="0095585B" w:rsidP="00840142">
      <w:pPr>
        <w:spacing w:line="360" w:lineRule="auto"/>
        <w:ind w:left="709"/>
        <w:rPr>
          <w:lang w:val="en-US"/>
        </w:rPr>
      </w:pP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For Trio see </w:t>
      </w:r>
      <w:hyperlink r:id="rId10" w:history="1">
        <w:r w:rsidR="00840142" w:rsidRPr="008D5800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https://github.com/mountrcg/Trio</w:t>
        </w:r>
      </w:hyperlink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, and iAPS see: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lang w:val="en-US"/>
        </w:rPr>
        <w:t xml:space="preserve"> </w:t>
      </w:r>
      <w:hyperlink r:id="rId11" w:history="1">
        <w:r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https://github.com/mountrcg/iAPS</w:t>
        </w:r>
      </w:hyperlink>
    </w:p>
    <w:p w:rsidR="008D64D3" w:rsidRDefault="008D64D3">
      <w:pPr>
        <w:spacing w:line="360" w:lineRule="auto"/>
        <w:ind w:left="709"/>
        <w:rPr>
          <w:lang w:val="en-US"/>
        </w:rPr>
      </w:pP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autoISF allows also to build a top performing </w:t>
      </w:r>
      <w:r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>Full Closed Loop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. 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ind w:left="709"/>
        <w:rPr>
          <w:lang w:val="en-US"/>
        </w:rPr>
      </w:pPr>
      <w:r>
        <w:rPr>
          <w:rStyle w:val="jlqj4b"/>
          <w:rFonts w:ascii="Liberation Sans" w:hAnsi="Liberation Sans" w:cs="Liberation Sans"/>
          <w:sz w:val="20"/>
          <w:szCs w:val="20"/>
          <w:lang w:val="en"/>
        </w:rPr>
        <w:t xml:space="preserve">FCL is the sole topic in all other sections of this FCL e-book. </w:t>
      </w:r>
      <w:hyperlink r:id="rId12" w:history="1">
        <w:r>
          <w:rPr>
            <w:rStyle w:val="Hyperlink"/>
            <w:rFonts w:ascii="Liberation Sans" w:hAnsi="Liberation Sans" w:cs="Liberation Sans"/>
            <w:sz w:val="20"/>
            <w:szCs w:val="20"/>
            <w:lang w:val="en"/>
          </w:rPr>
          <w:t>https://github.com/bernie4375/FCL-potential-autoISF-research</w:t>
        </w:r>
      </w:hyperlink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-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The </w:t>
      </w:r>
      <w:r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>general workings of autoISF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are best characterized with the chart that is included in </w:t>
      </w:r>
      <w:r>
        <w:rPr>
          <w:rStyle w:val="jlqj4b"/>
          <w:rFonts w:ascii="Liberation Sans" w:hAnsi="Liberation Sans" w:cs="Liberation Sans"/>
          <w:color w:val="7030A0"/>
          <w:sz w:val="22"/>
          <w:szCs w:val="22"/>
          <w:u w:val="single"/>
          <w:lang w:val="en"/>
        </w:rPr>
        <w:t>section 4.1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. . It sketches which of the autoISF parameters have a key role of managing your bg curve, in its characteristic different post-meal stages.</w:t>
      </w:r>
    </w:p>
    <w:p w:rsidR="008D64D3" w:rsidRDefault="008D64D3">
      <w:pPr>
        <w:spacing w:line="360" w:lineRule="auto"/>
        <w:rPr>
          <w:lang w:val="en-US"/>
        </w:rPr>
      </w:pPr>
    </w:p>
    <w:p w:rsidR="00B162D9" w:rsidRDefault="0095585B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A comprehensive description of autoISF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is the </w:t>
      </w:r>
      <w:r w:rsidR="0005179E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main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dev</w:t>
      </w:r>
      <w:r w:rsidR="00EE2999">
        <w:rPr>
          <w:rStyle w:val="jlqj4b"/>
          <w:rFonts w:ascii="Liberation Sans" w:hAnsi="Liberation Sans" w:cs="Liberation Sans"/>
          <w:sz w:val="22"/>
          <w:szCs w:val="22"/>
          <w:lang w:val="en"/>
        </w:rPr>
        <w:t>e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loper’s </w:t>
      </w:r>
    </w:p>
    <w:p w:rsidR="00B162D9" w:rsidRDefault="00B162D9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</w:p>
    <w:p w:rsidR="008D64D3" w:rsidRPr="001279CF" w:rsidRDefault="00B162D9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                                            </w:t>
      </w:r>
      <w:r w:rsidRPr="00B162D9"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 xml:space="preserve">autoISF </w:t>
      </w:r>
      <w:r w:rsidR="0095585B" w:rsidRPr="00B162D9"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>Quick Guide</w:t>
      </w:r>
      <w:r w:rsidR="0095585B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here:</w:t>
      </w:r>
    </w:p>
    <w:p w:rsidR="008D64D3" w:rsidRPr="00B162D9" w:rsidRDefault="00B162D9" w:rsidP="00B162D9">
      <w:pPr>
        <w:pStyle w:val="Listenabsatz"/>
        <w:spacing w:line="360" w:lineRule="auto"/>
        <w:rPr>
          <w:sz w:val="22"/>
          <w:szCs w:val="22"/>
          <w:lang w:val="en-US"/>
        </w:rPr>
      </w:pPr>
      <w:r w:rsidRPr="00B162D9">
        <w:rPr>
          <w:rStyle w:val="Hyperlink"/>
          <w:rFonts w:ascii="Liberation Sans" w:hAnsi="Liberation Sans" w:cs="Liberation Sans"/>
          <w:sz w:val="22"/>
          <w:szCs w:val="22"/>
          <w:u w:val="none"/>
          <w:lang w:val="en-US"/>
        </w:rPr>
        <w:t xml:space="preserve">                            </w:t>
      </w:r>
      <w:r w:rsidRPr="00B162D9">
        <w:rPr>
          <w:rStyle w:val="Hyperlink"/>
          <w:rFonts w:ascii="Liberation Sans" w:hAnsi="Liberation Sans" w:cs="Liberation Sans"/>
          <w:sz w:val="22"/>
          <w:szCs w:val="22"/>
          <w:lang w:val="en-US"/>
        </w:rPr>
        <w:t>https://github.com/ga-zelle/autoISF</w:t>
      </w:r>
      <w:r w:rsidRPr="00B162D9">
        <w:rPr>
          <w:rStyle w:val="jlqj4b"/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Style w:val="Hyperlink"/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95585B" w:rsidRPr="00B162D9">
        <w:rPr>
          <w:rStyle w:val="jlqj4b"/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8D64D3" w:rsidRPr="00B162D9" w:rsidRDefault="008D64D3">
      <w:pPr>
        <w:spacing w:line="360" w:lineRule="auto"/>
        <w:ind w:left="709"/>
        <w:rPr>
          <w:sz w:val="20"/>
          <w:szCs w:val="20"/>
          <w:lang w:val="en-US"/>
        </w:rPr>
      </w:pPr>
    </w:p>
    <w:p w:rsidR="008D64D3" w:rsidRPr="00B162D9" w:rsidRDefault="0095585B" w:rsidP="00B162D9">
      <w:pPr>
        <w:spacing w:line="360" w:lineRule="auto"/>
        <w:ind w:left="709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See screenshot below for current content.</w:t>
      </w:r>
      <w:r w:rsidR="00B162D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Always watch out to use the most up-to-date</w:t>
      </w:r>
      <w:r w:rsidR="00B162D9">
        <w:rPr>
          <w:sz w:val="22"/>
          <w:szCs w:val="22"/>
          <w:lang w:val="en-US"/>
        </w:rPr>
        <w:t xml:space="preserve"> branch</w:t>
      </w:r>
      <w:r>
        <w:rPr>
          <w:sz w:val="22"/>
          <w:szCs w:val="22"/>
          <w:lang w:val="en-US"/>
        </w:rPr>
        <w:t xml:space="preserve"> </w:t>
      </w:r>
      <w:r w:rsidR="00B162D9">
        <w:rPr>
          <w:sz w:val="22"/>
          <w:szCs w:val="22"/>
          <w:shd w:val="clear" w:color="auto" w:fill="C0C0C0"/>
          <w:lang w:val="en-US"/>
        </w:rPr>
        <w:t xml:space="preserve"> </w:t>
      </w:r>
    </w:p>
    <w:p w:rsidR="008D64D3" w:rsidRPr="00B162D9" w:rsidRDefault="0005179E">
      <w:pPr>
        <w:spacing w:line="360" w:lineRule="auto"/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580072</wp:posOffset>
                </wp:positionH>
                <wp:positionV relativeFrom="paragraph">
                  <wp:posOffset>3154363</wp:posOffset>
                </wp:positionV>
                <wp:extent cx="358142" cy="0"/>
                <wp:effectExtent l="0" t="152400" r="0" b="190500"/>
                <wp:wrapNone/>
                <wp:docPr id="7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2" cy="0"/>
                        </a:xfrm>
                        <a:prstGeom prst="straightConnector1">
                          <a:avLst/>
                        </a:prstGeom>
                        <a:noFill/>
                        <a:ln w="63495" cap="flat">
                          <a:solidFill>
                            <a:srgbClr val="E448E8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E6B0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5" o:spid="_x0000_s1026" type="#_x0000_t32" style="position:absolute;margin-left:45.65pt;margin-top:248.4pt;width:28.2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" strokecolor="#e448e8" strokeweight="1.76375mm">
                <v:stroke endarrow="open" joinstyle="miter"/>
              </v:shape>
            </w:pict>
          </mc:Fallback>
        </mc:AlternateContent>
      </w:r>
      <w:r>
        <w:rPr>
          <w:noProof/>
          <w:lang w:eastAsia="de-DE" w:bidi="ar-SA"/>
        </w:rPr>
        <w:drawing>
          <wp:inline distT="0" distB="0" distL="0" distR="0" wp14:anchorId="76FC548A" wp14:editId="508A5F4E">
            <wp:extent cx="4271962" cy="3620092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705" t="16550" r="44819" b="8391"/>
                    <a:stretch/>
                  </pic:blipFill>
                  <pic:spPr bwMode="auto">
                    <a:xfrm>
                      <a:off x="0" y="0"/>
                      <a:ext cx="4296346" cy="364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4D3" w:rsidRPr="0005179E" w:rsidRDefault="00B162D9">
      <w:pPr>
        <w:spacing w:line="360" w:lineRule="auto"/>
        <w:ind w:left="709"/>
        <w:rPr>
          <w:i/>
          <w:color w:val="808080" w:themeColor="background1" w:themeShade="80"/>
          <w:sz w:val="18"/>
          <w:szCs w:val="18"/>
          <w:lang w:val="en-US"/>
        </w:rPr>
      </w:pPr>
      <w:r w:rsidRPr="0005179E">
        <w:rPr>
          <w:i/>
          <w:color w:val="808080" w:themeColor="background1" w:themeShade="80"/>
          <w:sz w:val="18"/>
          <w:szCs w:val="18"/>
          <w:lang w:val="en-US"/>
        </w:rPr>
        <w:t xml:space="preserve">                 </w:t>
      </w:r>
      <w:r w:rsidR="0095585B" w:rsidRPr="0005179E">
        <w:rPr>
          <w:i/>
          <w:color w:val="808080" w:themeColor="background1" w:themeShade="80"/>
          <w:sz w:val="18"/>
          <w:szCs w:val="18"/>
          <w:lang w:val="en-US"/>
        </w:rPr>
        <w:t>Note: The developer provides some materials also in German language in (t)his Github repo.</w:t>
      </w: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Pr="001279CF" w:rsidRDefault="0095585B">
      <w:pPr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3.2  ISF adaptation flowcharts</w:t>
      </w:r>
    </w:p>
    <w:p w:rsidR="008D64D3" w:rsidRDefault="008D64D3">
      <w:pPr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autoISF calculates every 5 minutes (and more often if you use Libre3) an ISF (called sens) to use in place of your profile_ISF (profile.sens, which remains an important anchor point). </w:t>
      </w:r>
    </w:p>
    <w:p w:rsidR="008D64D3" w:rsidRDefault="008D64D3">
      <w:pPr>
        <w:spacing w:line="360" w:lineRule="auto"/>
        <w:ind w:left="709"/>
        <w:rPr>
          <w:lang w:val="en-US"/>
        </w:rPr>
      </w:pPr>
    </w:p>
    <w:p w:rsidR="008D64D3" w:rsidRPr="001279CF" w:rsidRDefault="0095585B">
      <w:pPr>
        <w:spacing w:line="360" w:lineRule="auto"/>
        <w:ind w:left="709"/>
        <w:rPr>
          <w:lang w:val="en-US"/>
        </w:rPr>
      </w:pPr>
      <w:r>
        <w:rPr>
          <w:rStyle w:val="jlqj4b"/>
          <w:rFonts w:ascii="Liberation Sans" w:hAnsi="Liberation Sans" w:cs="Liberation Sans"/>
          <w:sz w:val="20"/>
          <w:szCs w:val="20"/>
          <w:lang w:val="en"/>
        </w:rPr>
        <w:t>autoISF 3.</w:t>
      </w:r>
      <w:r w:rsidR="0005179E">
        <w:rPr>
          <w:rStyle w:val="jlqj4b"/>
          <w:rFonts w:ascii="Liberation Sans" w:hAnsi="Liberation Sans" w:cs="Liberation Sans"/>
          <w:sz w:val="20"/>
          <w:szCs w:val="20"/>
          <w:lang w:val="en"/>
        </w:rPr>
        <w:t>1</w:t>
      </w:r>
      <w:r>
        <w:rPr>
          <w:rStyle w:val="jlqj4b"/>
          <w:rFonts w:ascii="Liberation Sans" w:hAnsi="Liberation Sans" w:cs="Liberation Sans"/>
          <w:sz w:val="20"/>
          <w:szCs w:val="20"/>
          <w:lang w:val="en"/>
        </w:rPr>
        <w:t xml:space="preserve"> ff users on Android can see on the 1</w:t>
      </w:r>
      <w:r>
        <w:rPr>
          <w:rStyle w:val="jlqj4b"/>
          <w:rFonts w:ascii="Liberation Sans" w:hAnsi="Liberation Sans" w:cs="Liberation Sans"/>
          <w:sz w:val="20"/>
          <w:szCs w:val="20"/>
          <w:vertAlign w:val="superscript"/>
          <w:lang w:val="en"/>
        </w:rPr>
        <w:t>st</w:t>
      </w:r>
      <w:r>
        <w:rPr>
          <w:rStyle w:val="jlqj4b"/>
          <w:rFonts w:ascii="Liberation Sans" w:hAnsi="Liberation Sans" w:cs="Liberation Sans"/>
          <w:sz w:val="20"/>
          <w:szCs w:val="20"/>
          <w:lang w:val="en"/>
        </w:rPr>
        <w:t xml:space="preserve"> page of their </w:t>
      </w:r>
      <w:r w:rsidR="0005179E">
        <w:rPr>
          <w:rStyle w:val="jlqj4b"/>
          <w:rFonts w:ascii="Liberation Sans" w:hAnsi="Liberation Sans" w:cs="Liberation Sans"/>
          <w:b/>
          <w:sz w:val="20"/>
          <w:szCs w:val="20"/>
          <w:lang w:val="en"/>
        </w:rPr>
        <w:t>AUTOI ISF</w:t>
      </w:r>
      <w:r>
        <w:rPr>
          <w:rStyle w:val="jlqj4b"/>
          <w:rFonts w:ascii="Liberation Sans" w:hAnsi="Liberation Sans" w:cs="Liberation Sans"/>
          <w:b/>
          <w:sz w:val="20"/>
          <w:szCs w:val="20"/>
          <w:lang w:val="en"/>
        </w:rPr>
        <w:t xml:space="preserve"> tab, </w:t>
      </w:r>
      <w:r>
        <w:rPr>
          <w:rStyle w:val="jlqj4b"/>
          <w:rFonts w:ascii="Liberation Sans" w:hAnsi="Liberation Sans" w:cs="Liberation Sans"/>
          <w:sz w:val="20"/>
          <w:szCs w:val="20"/>
          <w:lang w:val="en"/>
        </w:rPr>
        <w:t>how these calculations (and how their individual settings re. profile, safety limits, but also set TT etc.) determine sens and SMB size.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Set of flowcharts describing calculation of sens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(the concluded effective ISF to use, as in 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AUTO ISF tab (in former versions: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SMB tab:)</w:t>
      </w:r>
    </w:p>
    <w:p w:rsidR="008D64D3" w:rsidRPr="001279CF" w:rsidRDefault="0095585B">
      <w:pPr>
        <w:pStyle w:val="Listenabsatz"/>
        <w:numPr>
          <w:ilvl w:val="0"/>
          <w:numId w:val="2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 3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–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7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:</w:t>
      </w:r>
    </w:p>
    <w:p w:rsidR="008D64D3" w:rsidRDefault="008D64D3">
      <w:pPr>
        <w:rPr>
          <w:lang w:val="en-US"/>
        </w:rPr>
      </w:pPr>
    </w:p>
    <w:p w:rsidR="008D64D3" w:rsidRDefault="0095585B">
      <w:pPr>
        <w:rPr>
          <w:rFonts w:ascii="Liberation Sans" w:hAnsi="Liberation Sans" w:cs="Liberation Sans"/>
          <w:color w:val="7030A0"/>
          <w:sz w:val="28"/>
          <w:szCs w:val="28"/>
          <w:lang w:val="en-US" w:eastAsia="de-DE"/>
        </w:rPr>
      </w:pPr>
      <w:r>
        <w:rPr>
          <w:rFonts w:ascii="Liberation Sans" w:hAnsi="Liberation Sans" w:cs="Liberation Sans"/>
          <w:color w:val="7030A0"/>
          <w:sz w:val="28"/>
          <w:szCs w:val="28"/>
          <w:lang w:val="en-US" w:eastAsia="de-DE"/>
        </w:rPr>
        <w:t xml:space="preserve">3.3  Exercise mode and dynamic iobTH </w:t>
      </w:r>
    </w:p>
    <w:p w:rsidR="008D64D3" w:rsidRDefault="008D64D3">
      <w:pPr>
        <w:rPr>
          <w:rFonts w:ascii="Liberation Sans" w:hAnsi="Liberation Sans" w:cs="Liberation Sans"/>
          <w:color w:val="7030A0"/>
          <w:sz w:val="28"/>
          <w:szCs w:val="28"/>
          <w:lang w:val="en-US" w:eastAsia="de-DE"/>
        </w:rPr>
      </w:pPr>
    </w:p>
    <w:p w:rsidR="008D64D3" w:rsidRDefault="0095585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autoISF is geared towards aggressive treatment. However, in a</w:t>
      </w:r>
      <w:r w:rsidR="00C02592">
        <w:rPr>
          <w:rFonts w:ascii="Liberation Sans" w:hAnsi="Liberation Sans" w:cs="Liberation Sans"/>
          <w:bCs/>
          <w:sz w:val="22"/>
          <w:szCs w:val="22"/>
          <w:lang w:val="en-US" w:eastAsia="de-DE"/>
        </w:rPr>
        <w:t>n exercise context, it is desir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able to have built-in features that allow manage situations with much less typical insulin need. </w:t>
      </w: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8D64D3" w:rsidRDefault="0095585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autoISF has several special features to address this, which all are described here:</w:t>
      </w: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8D64D3" w:rsidRDefault="0095585B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>Exercise mode:</w:t>
      </w:r>
    </w:p>
    <w:p w:rsidR="008D64D3" w:rsidRPr="001279CF" w:rsidRDefault="0095585B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on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8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8D64D3">
      <w:pPr>
        <w:spacing w:line="360" w:lineRule="auto"/>
        <w:ind w:left="360"/>
        <w:rPr>
          <w:lang w:val="en-US"/>
        </w:rPr>
      </w:pPr>
    </w:p>
    <w:p w:rsidR="008D64D3" w:rsidRDefault="0095585B">
      <w:pPr>
        <w:spacing w:line="360" w:lineRule="auto"/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Dynamic iobTH: </w:t>
      </w:r>
    </w:p>
    <w:p w:rsidR="008D64D3" w:rsidRPr="001279CF" w:rsidRDefault="0095585B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is explained under the headline “internal automation for iobTH” on 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                                     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??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github.com/ga-zelle/autoISF</w:t>
      </w:r>
    </w:p>
    <w:p w:rsidR="008D64D3" w:rsidRPr="001279CF" w:rsidRDefault="0095585B" w:rsidP="00C02592">
      <w:pPr>
        <w:pStyle w:val="Listenabsatz"/>
        <w:numPr>
          <w:ilvl w:val="0"/>
          <w:numId w:val="3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Calculators to determine how half-basal exercise target, set TT influence sens and iobTH,  (in .xls or odt format), here: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                                                                                        </w:t>
      </w:r>
      <w:r w:rsidR="00C02592" w:rsidRPr="00C02592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ExerciseMode.xlsx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and </w:t>
      </w:r>
      <w:r w:rsidR="00C02592" w:rsidRPr="00C02592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Exercvise Mode.ods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in: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hub.com/ga-zelle/autoISF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  </w:t>
      </w:r>
      <w:r w:rsidR="00C02592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</w:t>
      </w:r>
    </w:p>
    <w:p w:rsidR="008D64D3" w:rsidRPr="001279CF" w:rsidRDefault="0095585B">
      <w:pPr>
        <w:spacing w:line="360" w:lineRule="auto"/>
        <w:ind w:left="709"/>
        <w:rPr>
          <w:lang w:val="en-US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Consult</w:t>
      </w:r>
      <w:r>
        <w:rPr>
          <w:rFonts w:ascii="Liberation Sans" w:hAnsi="Liberation Sans" w:cs="Liberation Sans"/>
          <w:bCs/>
          <w:color w:val="7030A0"/>
          <w:sz w:val="22"/>
          <w:szCs w:val="22"/>
          <w:u w:val="single"/>
          <w:lang w:val="en-US" w:eastAsia="de-DE"/>
        </w:rPr>
        <w:t xml:space="preserve"> Section 6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 of this FCL e-book for more guidance to find appropriate exercise-related settings for your favorite types of exercise</w:t>
      </w:r>
    </w:p>
    <w:p w:rsidR="008D64D3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</w:t>
      </w:r>
    </w:p>
    <w:p w:rsidR="008D64D3" w:rsidRDefault="0095585B">
      <w:pPr>
        <w:spacing w:line="360" w:lineRule="auto"/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SMB delivery ratio: </w:t>
      </w:r>
    </w:p>
    <w:p w:rsidR="008D64D3" w:rsidRPr="001279CF" w:rsidRDefault="0095585B">
      <w:pPr>
        <w:pStyle w:val="Listenabsatz"/>
        <w:numPr>
          <w:ilvl w:val="0"/>
          <w:numId w:val="4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on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8D64D3">
      <w:pPr>
        <w:spacing w:line="360" w:lineRule="auto"/>
        <w:ind w:left="360"/>
        <w:rPr>
          <w:lang w:val="en-US"/>
        </w:rPr>
      </w:pPr>
    </w:p>
    <w:p w:rsidR="008D64D3" w:rsidRDefault="0095585B">
      <w:pPr>
        <w:spacing w:line="360" w:lineRule="auto"/>
        <w:rPr>
          <w:color w:val="7030A0"/>
          <w:lang w:val="en-US"/>
        </w:rPr>
      </w:pPr>
      <w:r>
        <w:rPr>
          <w:color w:val="7030A0"/>
          <w:lang w:val="en-US"/>
        </w:rPr>
        <w:t>Even/odd target (for SMB on/off)</w:t>
      </w:r>
    </w:p>
    <w:p w:rsidR="008D64D3" w:rsidRPr="001279CF" w:rsidRDefault="0095585B">
      <w:pPr>
        <w:pStyle w:val="Listenabsatz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 xml:space="preserve"> see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2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Default="0095585B">
      <w:pPr>
        <w:spacing w:line="360" w:lineRule="auto"/>
        <w:rPr>
          <w:color w:val="7030A0"/>
          <w:lang w:val="en-US"/>
        </w:rPr>
      </w:pPr>
      <w:r>
        <w:rPr>
          <w:color w:val="7030A0"/>
          <w:lang w:val="en-US"/>
        </w:rPr>
        <w:t xml:space="preserve">Loop power level characterization in the SMB tab </w:t>
      </w:r>
    </w:p>
    <w:p w:rsidR="008D64D3" w:rsidRPr="001279CF" w:rsidRDefault="0095585B">
      <w:pPr>
        <w:pStyle w:val="Listenabsatz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 xml:space="preserve">is explained see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16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8D64D3">
      <w:pPr>
        <w:spacing w:line="360" w:lineRule="auto"/>
        <w:rPr>
          <w:color w:val="7030A0"/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color w:val="7030A0"/>
          <w:lang w:val="en-US"/>
        </w:rPr>
        <w:t xml:space="preserve">The ai % indicator </w:t>
      </w:r>
      <w:r>
        <w:rPr>
          <w:lang w:val="en-US"/>
        </w:rPr>
        <w:t>underneath the Autosens % on the AAPS screen</w:t>
      </w:r>
    </w:p>
    <w:p w:rsidR="008D64D3" w:rsidRPr="001279CF" w:rsidRDefault="0095585B">
      <w:pPr>
        <w:pStyle w:val="Listenabsatz"/>
        <w:numPr>
          <w:ilvl w:val="0"/>
          <w:numId w:val="4"/>
        </w:numPr>
        <w:spacing w:line="360" w:lineRule="auto"/>
        <w:rPr>
          <w:lang w:val="en-US"/>
        </w:rPr>
      </w:pPr>
      <w:r>
        <w:rPr>
          <w:lang w:val="en-US"/>
        </w:rPr>
        <w:t xml:space="preserve"> is explained also  on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16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https://github.com/ga-zel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le/autoISF</w:t>
      </w:r>
    </w:p>
    <w:p w:rsidR="008D64D3" w:rsidRDefault="008D64D3">
      <w:pPr>
        <w:pStyle w:val="Listenabsatz"/>
        <w:spacing w:line="360" w:lineRule="auto"/>
        <w:rPr>
          <w:lang w:val="en-US"/>
        </w:rPr>
      </w:pPr>
    </w:p>
    <w:p w:rsidR="00C02592" w:rsidRDefault="00C02592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p w:rsidR="008D64D3" w:rsidRPr="001279CF" w:rsidRDefault="0095585B">
      <w:pPr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lastRenderedPageBreak/>
        <w:t>3.4  Automation options with autoISF parameters</w:t>
      </w: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Default="0095585B">
      <w:pPr>
        <w:spacing w:line="360" w:lineRule="auto"/>
        <w:rPr>
          <w:rFonts w:ascii="Liberation Sans" w:hAnsi="Liberation Sans" w:cs="Liberation Sans"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sz w:val="22"/>
          <w:szCs w:val="22"/>
          <w:lang w:val="en-US" w:eastAsia="de-DE"/>
        </w:rPr>
        <w:t>autoISF provides AAPS users an expanded set of Conditions and Actions to choose from, when setting up an Automation.</w:t>
      </w:r>
    </w:p>
    <w:p w:rsidR="008D64D3" w:rsidRDefault="008D64D3">
      <w:pPr>
        <w:spacing w:line="360" w:lineRule="auto"/>
        <w:rPr>
          <w:rFonts w:ascii="Liberation Sans" w:hAnsi="Liberation Sans" w:cs="Liberation Sans"/>
          <w:sz w:val="22"/>
          <w:szCs w:val="22"/>
          <w:lang w:val="en-US" w:eastAsia="de-DE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 w:eastAsia="de-DE"/>
        </w:rPr>
        <w:t xml:space="preserve">autoISF parameters available in Automations </w:t>
      </w:r>
      <w:r>
        <w:rPr>
          <w:rFonts w:ascii="Liberation Sans" w:hAnsi="Liberation Sans" w:cs="Liberation Sans"/>
          <w:sz w:val="22"/>
          <w:szCs w:val="22"/>
          <w:lang w:val="en-US" w:eastAsia="de-DE"/>
        </w:rPr>
        <w:t>(as Condition, and/or Action) are described:</w:t>
      </w:r>
    </w:p>
    <w:p w:rsidR="008D64D3" w:rsidRPr="001279CF" w:rsidRDefault="0095585B">
      <w:pPr>
        <w:pStyle w:val="Listenabsatz"/>
        <w:numPr>
          <w:ilvl w:val="0"/>
          <w:numId w:val="4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on</w:t>
      </w:r>
      <w:r>
        <w:rPr>
          <w:lang w:val="en-US"/>
        </w:rPr>
        <w:t xml:space="preserve">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13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C02592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Pr="00C02592" w:rsidRDefault="0095585B">
      <w:pPr>
        <w:spacing w:line="360" w:lineRule="auto"/>
        <w:rPr>
          <w:lang w:val="en-US"/>
        </w:rPr>
      </w:pPr>
      <w:r>
        <w:rPr>
          <w:sz w:val="20"/>
          <w:szCs w:val="20"/>
          <w:lang w:val="en-US"/>
        </w:rPr>
        <w:t xml:space="preserve">Caution: In FCL with AutoISF, please do not rush into setting up lots of Automations to “fine tune” (this is discussed in detail in </w:t>
      </w:r>
      <w:r>
        <w:rPr>
          <w:color w:val="7030A0"/>
          <w:sz w:val="20"/>
          <w:szCs w:val="20"/>
          <w:u w:val="single"/>
          <w:lang w:val="en-US"/>
        </w:rPr>
        <w:t>section 4.6-4.7</w:t>
      </w:r>
      <w:r>
        <w:rPr>
          <w:sz w:val="20"/>
          <w:szCs w:val="20"/>
          <w:lang w:val="en-US"/>
        </w:rPr>
        <w:t>, and</w:t>
      </w:r>
      <w:r>
        <w:rPr>
          <w:sz w:val="20"/>
          <w:szCs w:val="20"/>
          <w:u w:val="single"/>
          <w:lang w:val="en-US"/>
        </w:rPr>
        <w:t xml:space="preserve"> </w:t>
      </w:r>
      <w:r>
        <w:rPr>
          <w:color w:val="7030A0"/>
          <w:sz w:val="20"/>
          <w:szCs w:val="20"/>
          <w:u w:val="single"/>
          <w:lang w:val="en-US"/>
        </w:rPr>
        <w:t>section 5.</w:t>
      </w:r>
      <w:r>
        <w:rPr>
          <w:sz w:val="20"/>
          <w:szCs w:val="20"/>
          <w:lang w:val="en-US"/>
        </w:rPr>
        <w:t xml:space="preserve">). Rather, first try to do a good job following (in FCL) the sequence as laid out in the FCL e-book. </w:t>
      </w:r>
    </w:p>
    <w:p w:rsidR="008D64D3" w:rsidRDefault="008D64D3">
      <w:pPr>
        <w:rPr>
          <w:lang w:val="en-US"/>
        </w:rPr>
      </w:pPr>
    </w:p>
    <w:p w:rsidR="008D64D3" w:rsidRPr="00275111" w:rsidRDefault="00275111">
      <w:pPr>
        <w:rPr>
          <w:u w:val="single"/>
          <w:lang w:val="en-US"/>
        </w:rPr>
      </w:pPr>
      <w:r w:rsidRPr="00275111">
        <w:rPr>
          <w:color w:val="7030A0"/>
          <w:sz w:val="28"/>
          <w:szCs w:val="28"/>
          <w:u w:val="single"/>
          <w:lang w:val="en-US"/>
        </w:rPr>
        <w:t xml:space="preserve">Automation of States  </w:t>
      </w:r>
      <w:r w:rsidRPr="00275111">
        <w:rPr>
          <w:u w:val="single"/>
          <w:lang w:val="en-US"/>
        </w:rPr>
        <w:t>(new from autoISF V.3.1)</w:t>
      </w:r>
    </w:p>
    <w:p w:rsidR="00275111" w:rsidRDefault="00275111">
      <w:pPr>
        <w:rPr>
          <w:lang w:val="en-US"/>
        </w:rPr>
      </w:pPr>
    </w:p>
    <w:p w:rsidR="00275111" w:rsidRPr="00275111" w:rsidRDefault="00275111">
      <w:pPr>
        <w:rPr>
          <w:lang w:val="en-US"/>
        </w:rPr>
      </w:pPr>
      <w:r w:rsidRPr="00275111">
        <w:rPr>
          <w:lang w:val="en-US"/>
        </w:rPr>
        <w:t>See Quick Guide p.14</w:t>
      </w:r>
      <w:r>
        <w:rPr>
          <w:lang w:val="en-US"/>
        </w:rPr>
        <w:t>-15</w:t>
      </w: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Pr="001279CF" w:rsidRDefault="0095585B">
      <w:pPr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3.5  Activity Monitor</w:t>
      </w: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d2edcug0"/>
          <w:rFonts w:ascii="Liberation Sans" w:hAnsi="Liberation Sans" w:cs="Liberation Sans"/>
          <w:sz w:val="22"/>
          <w:szCs w:val="22"/>
          <w:lang w:val="en"/>
        </w:rPr>
        <w:t>autoISF also comes with an Activity Monitor. You can calibrate it to your personal sensitivity swings as they may relate to stepcount, or to periods of total in-activity.</w:t>
      </w:r>
    </w:p>
    <w:p w:rsidR="008D64D3" w:rsidRDefault="0095585B">
      <w:pPr>
        <w:spacing w:line="360" w:lineRule="auto"/>
      </w:pPr>
      <w:r>
        <w:rPr>
          <w:color w:val="7030A0"/>
          <w:lang w:val="en-US"/>
        </w:rPr>
        <w:t>Activity monitor description</w:t>
      </w:r>
      <w:r>
        <w:rPr>
          <w:lang w:val="en-US"/>
        </w:rPr>
        <w:t>:</w:t>
      </w:r>
    </w:p>
    <w:p w:rsidR="008D64D3" w:rsidRPr="001279CF" w:rsidRDefault="0095585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>
        <w:rPr>
          <w:rStyle w:val="d2edcug0"/>
          <w:rFonts w:ascii="Liberation Sans" w:hAnsi="Liberation Sans" w:cs="Liberation Sans"/>
          <w:sz w:val="22"/>
          <w:szCs w:val="22"/>
          <w:lang w:val="en"/>
        </w:rPr>
        <w:t>see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8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8D64D3">
      <w:pPr>
        <w:rPr>
          <w:lang w:val="en-US"/>
        </w:rPr>
      </w:pPr>
    </w:p>
    <w:p w:rsidR="008D64D3" w:rsidRDefault="008D64D3">
      <w:pPr>
        <w:rPr>
          <w:lang w:val="en-US"/>
        </w:rPr>
      </w:pPr>
    </w:p>
    <w:p w:rsidR="008D64D3" w:rsidRPr="001279CF" w:rsidRDefault="0095585B">
      <w:pPr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3.6  Using 1-minute CGM (Libre3)</w:t>
      </w:r>
    </w:p>
    <w:p w:rsidR="008D64D3" w:rsidRDefault="008D64D3">
      <w:pPr>
        <w:rPr>
          <w:rFonts w:ascii="Liberation Sans" w:hAnsi="Liberation Sans" w:cs="Liberation Sans"/>
          <w:color w:val="7030A0"/>
          <w:lang w:val="en-US"/>
        </w:rPr>
      </w:pPr>
    </w:p>
    <w:p w:rsidR="008D64D3" w:rsidRDefault="008D64D3">
      <w:pPr>
        <w:rPr>
          <w:rFonts w:ascii="Liberation Sans" w:hAnsi="Liberation Sans" w:cs="Liberation Sans"/>
          <w:color w:val="7030A0"/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color w:val="7030A0"/>
          <w:lang w:val="en-US"/>
        </w:rPr>
        <w:t>1 minute Libre3 data use in autoISF</w:t>
      </w:r>
      <w:r>
        <w:rPr>
          <w:lang w:val="en-US"/>
        </w:rPr>
        <w:t xml:space="preserve">: </w:t>
      </w:r>
    </w:p>
    <w:p w:rsidR="008D64D3" w:rsidRPr="001279CF" w:rsidRDefault="0095585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>
        <w:rPr>
          <w:lang w:val="en-US"/>
        </w:rPr>
        <w:t xml:space="preserve">go to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27511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17-20</w:t>
      </w:r>
      <w:r w:rsidR="00275111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 w:rsid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8D64D3" w:rsidRDefault="0095585B">
      <w:pPr>
        <w:spacing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Especially if you go for FCL: The issue over-arching your hope for avg maybe 2 minutes earlier clues from the CGM must be: Solid non-jittery performance (see </w:t>
      </w:r>
      <w:r>
        <w:rPr>
          <w:color w:val="7030A0"/>
          <w:sz w:val="20"/>
          <w:szCs w:val="20"/>
          <w:u w:val="single"/>
          <w:lang w:val="en-US"/>
        </w:rPr>
        <w:t>section 1.4</w:t>
      </w:r>
      <w:r>
        <w:rPr>
          <w:sz w:val="20"/>
          <w:szCs w:val="20"/>
          <w:lang w:val="en-US"/>
        </w:rPr>
        <w:t>).</w:t>
      </w:r>
    </w:p>
    <w:p w:rsidR="005A3B5B" w:rsidRDefault="005A3B5B">
      <w:pPr>
        <w:spacing w:line="360" w:lineRule="auto"/>
        <w:rPr>
          <w:sz w:val="20"/>
          <w:szCs w:val="20"/>
          <w:lang w:val="en-US"/>
        </w:rPr>
      </w:pPr>
    </w:p>
    <w:p w:rsidR="005A3B5B" w:rsidRPr="005A3B5B" w:rsidRDefault="005A3B5B">
      <w:pPr>
        <w:spacing w:line="360" w:lineRule="auto"/>
        <w:rPr>
          <w:color w:val="7030A0"/>
          <w:sz w:val="28"/>
          <w:szCs w:val="28"/>
          <w:lang w:val="en-US"/>
        </w:rPr>
      </w:pPr>
      <w:r w:rsidRPr="005A3B5B">
        <w:rPr>
          <w:color w:val="7030A0"/>
          <w:sz w:val="28"/>
          <w:szCs w:val="28"/>
          <w:lang w:val="en-US"/>
        </w:rPr>
        <w:t>3.7  Smooth transition when calibrating</w:t>
      </w:r>
    </w:p>
    <w:p w:rsidR="005A3B5B" w:rsidRDefault="005A3B5B">
      <w:pPr>
        <w:spacing w:line="360" w:lineRule="auto"/>
        <w:rPr>
          <w:sz w:val="20"/>
          <w:szCs w:val="20"/>
          <w:lang w:val="en-US"/>
        </w:rPr>
      </w:pPr>
    </w:p>
    <w:p w:rsidR="005A3B5B" w:rsidRPr="001279CF" w:rsidRDefault="005A3B5B" w:rsidP="005A3B5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5A3B5B">
        <w:rPr>
          <w:lang w:val="en-US"/>
        </w:rPr>
        <w:t>go to page 21</w:t>
      </w:r>
      <w:r>
        <w:rPr>
          <w:lang w:val="en-US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</w:t>
      </w:r>
      <w:r>
        <w:rPr>
          <w:rStyle w:val="Hyperlink"/>
          <w:rFonts w:ascii="Liberation Sans" w:hAnsi="Liberation Sans" w:cs="Liberation Sans"/>
          <w:sz w:val="22"/>
          <w:szCs w:val="22"/>
          <w:lang w:val="en"/>
        </w:rPr>
        <w:t>zelle/autoISF</w:t>
      </w:r>
    </w:p>
    <w:p w:rsidR="005A3B5B" w:rsidRPr="005A3B5B" w:rsidRDefault="005A3B5B" w:rsidP="005A3B5B">
      <w:pPr>
        <w:spacing w:line="360" w:lineRule="auto"/>
        <w:ind w:left="360"/>
        <w:rPr>
          <w:lang w:val="en-US"/>
        </w:rPr>
      </w:pPr>
    </w:p>
    <w:p w:rsidR="008D64D3" w:rsidRDefault="008D64D3">
      <w:pPr>
        <w:spacing w:line="360" w:lineRule="auto"/>
        <w:rPr>
          <w:lang w:val="en-US"/>
        </w:rPr>
      </w:pPr>
    </w:p>
    <w:p w:rsidR="008D64D3" w:rsidRPr="005A3B5B" w:rsidRDefault="0095585B" w:rsidP="005A3B5B">
      <w:pPr>
        <w:spacing w:line="360" w:lineRule="auto"/>
        <w:rPr>
          <w:lang w:val="en-US"/>
        </w:rPr>
      </w:pPr>
      <w:r w:rsidRPr="005A3B5B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lastRenderedPageBreak/>
        <w:t xml:space="preserve"> </w:t>
      </w:r>
      <w:r w:rsidR="005A3B5B" w:rsidRPr="005A3B5B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3.8 A</w:t>
      </w:r>
      <w:r w:rsidRPr="005A3B5B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dditional parameters in autoISF (18), and recommended start settings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The table in Attachment 1 of the Quick Guide </w:t>
      </w:r>
      <w:r w:rsidR="005A3B5B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(~p. 22)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gives an overview of additional settings if you operate autoISF to its full potential.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The default, and recommended start of tuning suggestions in this table are made for Hybrid Closed Loopers.</w:t>
      </w: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For FCL, please consult this FCL e-book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Table showing all autoISF parameters 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w/ default settings see: all autoISF parameters see: …</w:t>
      </w:r>
    </w:p>
    <w:p w:rsidR="008D64D3" w:rsidRPr="001279CF" w:rsidRDefault="0095585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on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5A3B5B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22</w:t>
      </w:r>
      <w:r w:rsidR="005A3B5B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of the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r w:rsidRP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https://github.com/ga-zelle/a</w:t>
      </w:r>
      <w:r w:rsidR="006207E1">
        <w:rPr>
          <w:rStyle w:val="Hyperlink"/>
          <w:rFonts w:ascii="Liberation Sans" w:hAnsi="Liberation Sans" w:cs="Liberation Sans"/>
          <w:sz w:val="22"/>
          <w:szCs w:val="22"/>
          <w:lang w:val="en"/>
        </w:rPr>
        <w:t>utoISF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>autoISF settings screen in AAPS/Preferences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, see:</w:t>
      </w:r>
    </w:p>
    <w:p w:rsidR="008D64D3" w:rsidRPr="005A3B5B" w:rsidRDefault="0095585B">
      <w:pPr>
        <w:pStyle w:val="Listenabsatz"/>
        <w:numPr>
          <w:ilvl w:val="0"/>
          <w:numId w:val="5"/>
        </w:numPr>
        <w:spacing w:line="360" w:lineRule="auto"/>
        <w:rPr>
          <w:rStyle w:val="Hyperlink"/>
          <w:color w:val="auto"/>
          <w:u w:val="none"/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last page of the </w:t>
      </w:r>
      <w:r>
        <w:rPr>
          <w:rStyle w:val="jlqj4b"/>
          <w:rFonts w:ascii="Liberation Sans" w:hAnsi="Liberation Sans" w:cs="Liberation Sans"/>
          <w:b/>
          <w:sz w:val="22"/>
          <w:szCs w:val="22"/>
          <w:lang w:val="en"/>
        </w:rPr>
        <w:t>Quick guide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=</w:t>
      </w: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 xml:space="preserve">page </w:t>
      </w:r>
      <w:r w:rsidR="005A3B5B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22</w:t>
      </w:r>
      <w:r w:rsidR="005A3B5B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 xml:space="preserve">:  </w:t>
      </w:r>
      <w:hyperlink r:id="rId14" w:history="1">
        <w:r w:rsidR="005A3B5B" w:rsidRPr="00F47469">
          <w:rPr>
            <w:rStyle w:val="Hyperlink"/>
            <w:rFonts w:ascii="Liberation Sans" w:hAnsi="Liberation Sans" w:cs="Liberation Sans"/>
            <w:sz w:val="22"/>
            <w:szCs w:val="22"/>
            <w:lang w:val="en"/>
          </w:rPr>
          <w:t>https://github.com/ga-zelle/autoISF</w:t>
        </w:r>
      </w:hyperlink>
    </w:p>
    <w:p w:rsidR="005A3B5B" w:rsidRPr="005A3B5B" w:rsidRDefault="005A3B5B">
      <w:pPr>
        <w:pStyle w:val="Listenabsatz"/>
        <w:numPr>
          <w:ilvl w:val="0"/>
          <w:numId w:val="5"/>
        </w:numPr>
        <w:spacing w:line="360" w:lineRule="auto"/>
        <w:rPr>
          <w:b/>
          <w:lang w:val="en-US"/>
        </w:rPr>
      </w:pPr>
      <w:r w:rsidRPr="005A3B5B">
        <w:rPr>
          <w:rStyle w:val="Hyperlink"/>
          <w:rFonts w:ascii="Liberation Sans" w:hAnsi="Liberation Sans" w:cs="Liberation Sans"/>
          <w:color w:val="auto"/>
          <w:sz w:val="22"/>
          <w:szCs w:val="22"/>
          <w:u w:val="none"/>
          <w:lang w:val="en-US"/>
        </w:rPr>
        <w:t xml:space="preserve">specifically, relating to Libre and Juggluco:  </w:t>
      </w:r>
      <w:r w:rsidRPr="005A3B5B">
        <w:rPr>
          <w:rStyle w:val="Hyperlink"/>
          <w:rFonts w:ascii="Liberation Sans" w:hAnsi="Liberation Sans" w:cs="Liberation Sans"/>
          <w:b/>
          <w:color w:val="auto"/>
          <w:sz w:val="22"/>
          <w:szCs w:val="22"/>
          <w:u w:val="none"/>
          <w:lang w:val="en-US"/>
        </w:rPr>
        <w:t>page 23</w:t>
      </w:r>
    </w:p>
    <w:p w:rsidR="005B4CC8" w:rsidRDefault="005B4CC8">
      <w:pPr>
        <w:suppressAutoHyphens w:val="0"/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</w:pPr>
      <w:r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br w:type="page"/>
      </w:r>
    </w:p>
    <w:p w:rsidR="008D64D3" w:rsidRPr="005B4CC8" w:rsidRDefault="005A3B5B" w:rsidP="005B4CC8">
      <w:pPr>
        <w:spacing w:line="360" w:lineRule="auto"/>
        <w:rPr>
          <w:lang w:val="en-US"/>
        </w:rPr>
      </w:pPr>
      <w:r w:rsidRPr="005A3B5B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lastRenderedPageBreak/>
        <w:t xml:space="preserve">3.9 </w:t>
      </w:r>
      <w:r w:rsidR="0095585B" w:rsidRPr="005A3B5B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 xml:space="preserve">Emulator </w:t>
      </w:r>
      <w:r w:rsidR="0095585B" w:rsidRPr="005B4CC8">
        <w:rPr>
          <w:rStyle w:val="jlqj4b"/>
          <w:rFonts w:ascii="Liberation Sans" w:hAnsi="Liberation Sans" w:cs="Liberation Sans"/>
          <w:color w:val="7030A0"/>
          <w:sz w:val="28"/>
          <w:szCs w:val="28"/>
          <w:lang w:val="en"/>
        </w:rPr>
        <w:t>for AAPS logfile analysis</w:t>
      </w:r>
    </w:p>
    <w:p w:rsidR="008D64D3" w:rsidRPr="001279CF" w:rsidRDefault="0095585B">
      <w:pPr>
        <w:pStyle w:val="Listenabsatz"/>
        <w:spacing w:line="360" w:lineRule="auto"/>
        <w:ind w:left="405"/>
        <w:rPr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The links given in section 3.8 are numbered for easier referencing in other text.</w:t>
      </w:r>
    </w:p>
    <w:p w:rsidR="006207E1" w:rsidRDefault="006207E1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It can be impractical to real-time inspect the </w:t>
      </w:r>
      <w:r w:rsidR="006207E1">
        <w:rPr>
          <w:rStyle w:val="jlqj4b"/>
          <w:rFonts w:ascii="Liberation Sans" w:hAnsi="Liberation Sans" w:cs="Liberation Sans"/>
          <w:sz w:val="22"/>
          <w:szCs w:val="22"/>
          <w:lang w:val="en"/>
        </w:rPr>
        <w:t>AUTO ISF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tab (or take screenshots for later inspection). </w:t>
      </w:r>
    </w:p>
    <w:p w:rsidR="006207E1" w:rsidRDefault="006207E1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-US"/>
        </w:rPr>
      </w:pPr>
    </w:p>
    <w:p w:rsidR="006207E1" w:rsidRDefault="0095585B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To determine which of your settings should be changed for better performance, the autoISF developer provides</w:t>
      </w:r>
      <w:r w:rsidR="006207E1">
        <w:rPr>
          <w:rStyle w:val="jlqj4b"/>
          <w:rFonts w:ascii="Liberation Sans" w:hAnsi="Liberation Sans" w:cs="Liberation Sans"/>
          <w:sz w:val="22"/>
          <w:szCs w:val="22"/>
          <w:lang w:val="en"/>
        </w:rPr>
        <w:t>:</w:t>
      </w:r>
    </w:p>
    <w:p w:rsidR="006207E1" w:rsidRPr="006207E1" w:rsidRDefault="006207E1" w:rsidP="006207E1">
      <w:pPr>
        <w:pStyle w:val="Listenabsatz"/>
        <w:numPr>
          <w:ilvl w:val="0"/>
          <w:numId w:val="5"/>
        </w:numPr>
        <w:spacing w:line="360" w:lineRule="auto"/>
        <w:rPr>
          <w:rStyle w:val="jlqj4b"/>
          <w:lang w:val="en-US"/>
        </w:rPr>
      </w:pPr>
      <w:r>
        <w:rPr>
          <w:rStyle w:val="jlqj4b"/>
          <w:lang w:val="en-US"/>
        </w:rPr>
        <w:t>Info in extra graphs below the AAPS main screen</w:t>
      </w:r>
    </w:p>
    <w:p w:rsidR="008D64D3" w:rsidRPr="006207E1" w:rsidRDefault="006207E1" w:rsidP="006207E1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A</w:t>
      </w:r>
      <w:r w:rsidR="0095585B" w:rsidRPr="006207E1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n extra tool, the </w:t>
      </w:r>
      <w:r w:rsidR="0095585B" w:rsidRPr="006207E1">
        <w:rPr>
          <w:rStyle w:val="jlqj4b"/>
          <w:rFonts w:ascii="Liberation Sans" w:hAnsi="Liberation Sans" w:cs="Liberation Sans"/>
          <w:b/>
          <w:sz w:val="22"/>
          <w:szCs w:val="22"/>
          <w:u w:val="single"/>
          <w:lang w:val="en"/>
        </w:rPr>
        <w:t>Emulator</w:t>
      </w:r>
      <w:r w:rsidR="0095585B" w:rsidRPr="006207E1">
        <w:rPr>
          <w:rStyle w:val="jlqj4b"/>
          <w:rFonts w:ascii="Liberation Sans" w:hAnsi="Liberation Sans" w:cs="Liberation Sans"/>
          <w:sz w:val="22"/>
          <w:szCs w:val="22"/>
          <w:lang w:val="en"/>
        </w:rPr>
        <w:t>.</w:t>
      </w:r>
      <w:r w:rsidR="0095585B" w:rsidRPr="006207E1">
        <w:rPr>
          <w:lang w:val="en-US"/>
        </w:rPr>
        <w:t xml:space="preserve"> </w:t>
      </w:r>
      <w:r w:rsidR="0095585B" w:rsidRPr="006207E1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It is described in another repo:       </w:t>
      </w:r>
      <w:r w:rsidR="0095585B" w:rsidRPr="006207E1">
        <w:rPr>
          <w:rStyle w:val="jlqj4b"/>
          <w:rFonts w:ascii="Liberation Sans" w:hAnsi="Liberation Sans" w:cs="Liberation Sans"/>
          <w:color w:val="FF0000"/>
          <w:sz w:val="22"/>
          <w:szCs w:val="22"/>
          <w:lang w:val="en"/>
        </w:rPr>
        <w:t xml:space="preserve">  </w:t>
      </w:r>
    </w:p>
    <w:p w:rsidR="008D64D3" w:rsidRPr="006207E1" w:rsidRDefault="008D64D3">
      <w:pPr>
        <w:spacing w:line="360" w:lineRule="auto"/>
        <w:rPr>
          <w:lang w:val="en-US"/>
        </w:rPr>
      </w:pPr>
    </w:p>
    <w:p w:rsidR="008D64D3" w:rsidRPr="006207E1" w:rsidRDefault="00097645">
      <w:pPr>
        <w:spacing w:line="360" w:lineRule="auto"/>
        <w:rPr>
          <w:lang w:val="en-US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ragraph">
                  <wp:posOffset>193675</wp:posOffset>
                </wp:positionV>
                <wp:extent cx="45719" cy="352425"/>
                <wp:effectExtent l="133350" t="0" r="88265" b="66675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52425"/>
                        </a:xfrm>
                        <a:prstGeom prst="straightConnector1">
                          <a:avLst/>
                        </a:prstGeom>
                        <a:noFill/>
                        <a:ln w="63495" cap="flat">
                          <a:solidFill>
                            <a:srgbClr val="E448E8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642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2" o:spid="_x0000_s1026" type="#_x0000_t32" style="position:absolute;margin-left:13.75pt;margin-top:15.25pt;width:3.6pt;height:27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" strokecolor="#e448e8" strokeweight="1.76375mm">
                <v:stroke endarrow="open" joinstyle="miter"/>
              </v:shape>
            </w:pict>
          </mc:Fallback>
        </mc:AlternateContent>
      </w:r>
      <w:r w:rsidR="0095585B"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>1).</w:t>
      </w:r>
      <w:r w:rsidR="0095585B" w:rsidRPr="0053558B">
        <w:rPr>
          <w:rStyle w:val="jlqj4b"/>
          <w:rFonts w:ascii="Liberation Sans" w:hAnsi="Liberation Sans" w:cs="Liberation Sans"/>
          <w:sz w:val="22"/>
          <w:szCs w:val="22"/>
          <w:lang w:val="en"/>
        </w:rPr>
        <w:t>Emulator</w:t>
      </w:r>
      <w:r w:rsidR="0095585B"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 </w:t>
      </w:r>
      <w:r w:rsidR="0053558B">
        <w:rPr>
          <w:rStyle w:val="jlqj4b"/>
          <w:rFonts w:ascii="Liberation Sans" w:hAnsi="Liberation Sans" w:cs="Liberation Sans"/>
          <w:b/>
          <w:color w:val="7030A0"/>
          <w:sz w:val="22"/>
          <w:szCs w:val="22"/>
          <w:u w:val="single"/>
          <w:lang w:val="en"/>
        </w:rPr>
        <w:t>instructions</w:t>
      </w:r>
      <w:r w:rsidR="0095585B"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 </w:t>
      </w:r>
      <w:r w:rsidR="0053558B" w:rsidRPr="0053558B">
        <w:rPr>
          <w:rStyle w:val="jlqj4b"/>
          <w:rFonts w:ascii="Liberation Sans" w:hAnsi="Liberation Sans" w:cs="Liberation Sans"/>
          <w:sz w:val="22"/>
          <w:szCs w:val="22"/>
          <w:lang w:val="en"/>
        </w:rPr>
        <w:t>see:</w:t>
      </w:r>
    </w:p>
    <w:p w:rsidR="008D64D3" w:rsidRPr="001279CF" w:rsidRDefault="0095585B" w:rsidP="00762AB0">
      <w:pPr>
        <w:pStyle w:val="Listenabsatz"/>
        <w:spacing w:line="360" w:lineRule="auto"/>
        <w:rPr>
          <w:lang w:val="en-US"/>
        </w:rPr>
      </w:pPr>
      <w:r w:rsidRPr="00762AB0">
        <w:rPr>
          <w:rStyle w:val="Hyperlink"/>
          <w:rFonts w:ascii="Liberation Sans" w:hAnsi="Liberation Sans" w:cs="Liberation Sans"/>
          <w:sz w:val="22"/>
          <w:szCs w:val="22"/>
          <w:lang w:val="en-US"/>
        </w:rPr>
        <w:t>https://github.com/</w:t>
      </w:r>
      <w:r w:rsidRPr="00762AB0">
        <w:rPr>
          <w:rStyle w:val="Hyperlink"/>
          <w:rFonts w:ascii="Liberation Sans" w:hAnsi="Liberation Sans" w:cs="Liberation Sans"/>
          <w:lang w:val="en-US"/>
        </w:rPr>
        <w:t>ga-zelle/APS-what-if</w:t>
      </w:r>
      <w:r>
        <w:rPr>
          <w:rStyle w:val="jlqj4b"/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Style w:val="jlqj4b"/>
          <w:rFonts w:ascii="Liberation Sans" w:hAnsi="Liberation Sans" w:cs="Liberation Sans"/>
          <w:sz w:val="18"/>
          <w:szCs w:val="18"/>
          <w:lang w:val="en-US"/>
        </w:rPr>
        <w:t>(</w:t>
      </w:r>
      <w:r w:rsidR="00762AB0">
        <w:rPr>
          <w:rStyle w:val="jlqj4b"/>
          <w:rFonts w:ascii="Liberation Sans" w:hAnsi="Liberation Sans" w:cs="Liberation Sans"/>
          <w:sz w:val="18"/>
          <w:szCs w:val="18"/>
          <w:lang w:val="en-US"/>
        </w:rPr>
        <w:t xml:space="preserve">watch for latest version, </w:t>
      </w:r>
      <w:r>
        <w:rPr>
          <w:rStyle w:val="jlqj4b"/>
          <w:rFonts w:ascii="Liberation Sans" w:hAnsi="Liberation Sans" w:cs="Liberation Sans"/>
          <w:sz w:val="18"/>
          <w:szCs w:val="18"/>
          <w:lang w:val="en-US"/>
        </w:rPr>
        <w:t>branch)</w:t>
      </w:r>
    </w:p>
    <w:p w:rsidR="008D64D3" w:rsidRDefault="00247135" w:rsidP="00762AB0">
      <w:pPr>
        <w:spacing w:line="360" w:lineRule="auto"/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1212215</wp:posOffset>
                </wp:positionH>
                <wp:positionV relativeFrom="paragraph">
                  <wp:posOffset>246500</wp:posOffset>
                </wp:positionV>
                <wp:extent cx="5467350" cy="342900"/>
                <wp:effectExtent l="19050" t="266700" r="19050" b="26670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12909">
                          <a:off x="0" y="0"/>
                          <a:ext cx="54673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3B5B" w:rsidRPr="005A3B5B" w:rsidRDefault="005A3B5B">
                            <w:pPr>
                              <w:rPr>
                                <w:lang w:val="en-US"/>
                              </w:rPr>
                            </w:pPr>
                            <w:r w:rsidRPr="005A3B5B">
                              <w:rPr>
                                <w:lang w:val="en-US"/>
                              </w:rPr>
                              <w:t xml:space="preserve">Note: </w:t>
                            </w:r>
                            <w:r>
                              <w:rPr>
                                <w:lang w:val="en-US"/>
                              </w:rPr>
                              <w:t>“</w:t>
                            </w:r>
                            <w:r w:rsidRPr="005A3B5B">
                              <w:rPr>
                                <w:lang w:val="en-US"/>
                              </w:rPr>
                              <w:t>what-if</w:t>
                            </w:r>
                            <w:r>
                              <w:rPr>
                                <w:lang w:val="en-US"/>
                              </w:rPr>
                              <w:t>”</w:t>
                            </w:r>
                            <w:r w:rsidRPr="005A3B5B">
                              <w:rPr>
                                <w:lang w:val="en-US"/>
                              </w:rPr>
                              <w:t xml:space="preserve"> is another b</w:t>
                            </w:r>
                            <w:r>
                              <w:rPr>
                                <w:lang w:val="en-US"/>
                              </w:rPr>
                              <w:t>ranch than the  “autoISF” that we have looked into so far!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0" type="#_x0000_t202" style="position:absolute;margin-left:95.45pt;margin-top:19.4pt;width:430.5pt;height:27pt;rotation:341780fd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" fillcolor="white [3201]" stroked="f" strokeweight=".5pt">
                <v:textbox>
                  <w:txbxContent>
                    <w:p w:rsidR="005A3B5B" w:rsidRPr="005A3B5B" w:rsidRDefault="005A3B5B">
                      <w:pPr>
                        <w:rPr>
                          <w:lang w:val="en-US"/>
                        </w:rPr>
                      </w:pPr>
                      <w:r w:rsidRPr="005A3B5B">
                        <w:rPr>
                          <w:lang w:val="en-US"/>
                        </w:rPr>
                        <w:t xml:space="preserve">Note: </w:t>
                      </w:r>
                      <w:r>
                        <w:rPr>
                          <w:lang w:val="en-US"/>
                        </w:rPr>
                        <w:t>“</w:t>
                      </w:r>
                      <w:r w:rsidRPr="005A3B5B">
                        <w:rPr>
                          <w:lang w:val="en-US"/>
                        </w:rPr>
                        <w:t>what-if</w:t>
                      </w:r>
                      <w:r>
                        <w:rPr>
                          <w:lang w:val="en-US"/>
                        </w:rPr>
                        <w:t>”</w:t>
                      </w:r>
                      <w:r w:rsidRPr="005A3B5B">
                        <w:rPr>
                          <w:lang w:val="en-US"/>
                        </w:rPr>
                        <w:t xml:space="preserve"> is another b</w:t>
                      </w:r>
                      <w:r>
                        <w:rPr>
                          <w:lang w:val="en-US"/>
                        </w:rPr>
                        <w:t>ranch than the  “autoISF” that we have looked into so far!</w:t>
                      </w:r>
                    </w:p>
                  </w:txbxContent>
                </v:textbox>
              </v:shape>
            </w:pict>
          </mc:Fallback>
        </mc:AlternateContent>
      </w:r>
      <w:r w:rsidR="00097645"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2927985</wp:posOffset>
                </wp:positionH>
                <wp:positionV relativeFrom="paragraph">
                  <wp:posOffset>1555434</wp:posOffset>
                </wp:positionV>
                <wp:extent cx="3262313" cy="2576512"/>
                <wp:effectExtent l="0" t="0" r="14605" b="14605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2313" cy="2576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2FB" w:rsidRDefault="004B62FB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 wp14:anchorId="2C312B15" wp14:editId="754E8C7B">
                                  <wp:extent cx="3303924" cy="2438400"/>
                                  <wp:effectExtent l="0" t="0" r="0" b="0"/>
                                  <wp:docPr id="17" name="Grafik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5"/>
                                          <a:srcRect l="20934" t="26570" r="28558" b="387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8508" cy="24565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8" o:spid="_x0000_s1031" type="#_x0000_t202" style="position:absolute;margin-left:230.55pt;margin-top:122.5pt;width:256.9pt;height:20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" fillcolor="white [3201]" strokeweight=".5pt">
                <v:textbox>
                  <w:txbxContent>
                    <w:p w:rsidR="004B62FB" w:rsidRDefault="004B62FB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 wp14:anchorId="2C312B15" wp14:editId="754E8C7B">
                            <wp:extent cx="3303924" cy="2438400"/>
                            <wp:effectExtent l="0" t="0" r="0" b="0"/>
                            <wp:docPr id="17" name="Grafik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5"/>
                                    <a:srcRect l="20934" t="26570" r="28558" b="387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328508" cy="245654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62AB0"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1094423</wp:posOffset>
                </wp:positionH>
                <wp:positionV relativeFrom="paragraph">
                  <wp:posOffset>941070</wp:posOffset>
                </wp:positionV>
                <wp:extent cx="1995487" cy="666750"/>
                <wp:effectExtent l="0" t="19050" r="62230" b="95250"/>
                <wp:wrapNone/>
                <wp:docPr id="19" name="Gewinkelte Verbindung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487" cy="666750"/>
                        </a:xfrm>
                        <a:prstGeom prst="bentConnector3">
                          <a:avLst>
                            <a:gd name="adj1" fmla="val 32209"/>
                          </a:avLst>
                        </a:prstGeom>
                        <a:ln w="285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42EE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Gewinkelte Verbindung 19" o:spid="_x0000_s1026" type="#_x0000_t34" style="position:absolute;margin-left:86.2pt;margin-top:74.1pt;width:157.1pt;height:5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" adj="6957" strokecolor="#92d050" strokeweight="2.25pt">
                <v:stroke endarrow="block"/>
              </v:shape>
            </w:pict>
          </mc:Fallback>
        </mc:AlternateContent>
      </w:r>
      <w:r w:rsidR="00762AB0"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-138430</wp:posOffset>
                </wp:positionH>
                <wp:positionV relativeFrom="paragraph">
                  <wp:posOffset>2034540</wp:posOffset>
                </wp:positionV>
                <wp:extent cx="357502" cy="0"/>
                <wp:effectExtent l="0" t="152400" r="0" b="190500"/>
                <wp:wrapNone/>
                <wp:docPr id="13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502" cy="0"/>
                        </a:xfrm>
                        <a:prstGeom prst="straightConnector1">
                          <a:avLst/>
                        </a:prstGeom>
                        <a:noFill/>
                        <a:ln w="63495" cap="flat">
                          <a:solidFill>
                            <a:srgbClr val="E448E8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27667" id="Gerade Verbindung mit Pfeil 14" o:spid="_x0000_s1026" type="#_x0000_t32" style="position:absolute;margin-left:-10.9pt;margin-top:160.2pt;width:28.1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" strokecolor="#e448e8" strokeweight="1.76375mm">
                <v:stroke endarrow="open" joinstyle="miter"/>
              </v:shape>
            </w:pict>
          </mc:Fallback>
        </mc:AlternateContent>
      </w:r>
      <w:r w:rsidR="0095585B" w:rsidRPr="00762AB0">
        <w:rPr>
          <w:rStyle w:val="jlqj4b"/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762AB0">
        <w:rPr>
          <w:noProof/>
          <w:lang w:eastAsia="de-DE" w:bidi="ar-SA"/>
        </w:rPr>
        <w:drawing>
          <wp:inline distT="0" distB="0" distL="0" distR="0" wp14:anchorId="38BD7A9B" wp14:editId="0A58297E">
            <wp:extent cx="3367087" cy="2566035"/>
            <wp:effectExtent l="0" t="0" r="5080" b="571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622" t="26480" r="42161" b="14919"/>
                    <a:stretch/>
                  </pic:blipFill>
                  <pic:spPr bwMode="auto">
                    <a:xfrm>
                      <a:off x="0" y="0"/>
                      <a:ext cx="3380909" cy="2576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</w:p>
    <w:p w:rsidR="00762AB0" w:rsidRDefault="00097645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2695892</wp:posOffset>
                </wp:positionH>
                <wp:positionV relativeFrom="paragraph">
                  <wp:posOffset>89852</wp:posOffset>
                </wp:positionV>
                <wp:extent cx="358142" cy="0"/>
                <wp:effectExtent l="0" t="152400" r="0" b="190500"/>
                <wp:wrapNone/>
                <wp:docPr id="11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142" cy="0"/>
                        </a:xfrm>
                        <a:prstGeom prst="straightConnector1">
                          <a:avLst/>
                        </a:prstGeom>
                        <a:noFill/>
                        <a:ln w="63495" cap="flat">
                          <a:solidFill>
                            <a:srgbClr val="92D050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7D8CE" id="Gerade Verbindung mit Pfeil 13" o:spid="_x0000_s1026" type="#_x0000_t32" style="position:absolute;margin-left:212.25pt;margin-top:7.05pt;width:28.2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" strokecolor="#92d050" strokeweight="1.76375mm">
                <v:stroke endarrow="open" joinstyle="miter"/>
              </v:shape>
            </w:pict>
          </mc:Fallback>
        </mc:AlternateContent>
      </w:r>
    </w:p>
    <w:p w:rsidR="00762AB0" w:rsidRDefault="00762AB0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</w:p>
    <w:p w:rsidR="00762AB0" w:rsidRDefault="0053558B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  <w:r>
        <w:rPr>
          <w:noProof/>
          <w:lang w:eastAsia="de-DE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1E71B0" wp14:editId="2CFC5949">
                <wp:simplePos x="0" y="0"/>
                <wp:positionH relativeFrom="column">
                  <wp:posOffset>2156460</wp:posOffset>
                </wp:positionH>
                <wp:positionV relativeFrom="paragraph">
                  <wp:posOffset>63183</wp:posOffset>
                </wp:positionV>
                <wp:extent cx="204788" cy="242887"/>
                <wp:effectExtent l="57150" t="38100" r="62230" b="43180"/>
                <wp:wrapNone/>
                <wp:docPr id="20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88" cy="242887"/>
                        </a:xfrm>
                        <a:prstGeom prst="straightConnector1">
                          <a:avLst/>
                        </a:prstGeom>
                        <a:noFill/>
                        <a:ln w="63495" cap="flat">
                          <a:solidFill>
                            <a:srgbClr val="92D050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2A57" id="Gerade Verbindung mit Pfeil 13" o:spid="_x0000_s1026" type="#_x0000_t32" style="position:absolute;margin-left:169.8pt;margin-top:5pt;width:16.15pt;height:19.1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" strokecolor="#92d050" strokeweight="1.76375mm">
                <v:stroke endarrow="open" joinstyle="miter"/>
              </v:shape>
            </w:pict>
          </mc:Fallback>
        </mc:AlternateContent>
      </w:r>
    </w:p>
    <w:p w:rsidR="008D64D3" w:rsidRDefault="0095585B">
      <w:pPr>
        <w:spacing w:line="360" w:lineRule="auto"/>
      </w:pP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>2).</w:t>
      </w:r>
      <w:r w:rsidRPr="0053558B">
        <w:rPr>
          <w:rFonts w:ascii="Liberation Sans" w:hAnsi="Liberation Sans" w:cs="Liberation Sans"/>
          <w:bCs/>
          <w:sz w:val="22"/>
          <w:szCs w:val="22"/>
          <w:lang w:val="en-US" w:eastAsia="de-DE"/>
        </w:rPr>
        <w:t>Emulator</w:t>
      </w: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 xml:space="preserve"> </w:t>
      </w:r>
      <w:r w:rsidRPr="0053558B">
        <w:rPr>
          <w:rFonts w:ascii="Liberation Sans" w:hAnsi="Liberation Sans" w:cs="Liberation Sans"/>
          <w:b/>
          <w:bCs/>
          <w:color w:val="7030A0"/>
          <w:sz w:val="22"/>
          <w:szCs w:val="22"/>
          <w:u w:val="single"/>
          <w:lang w:val="en-US" w:eastAsia="de-DE"/>
        </w:rPr>
        <w:t>installation guide</w:t>
      </w: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 xml:space="preserve"> 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see:</w:t>
      </w:r>
    </w:p>
    <w:p w:rsidR="008D64D3" w:rsidRPr="0053558B" w:rsidRDefault="00A75E6F">
      <w:pPr>
        <w:pStyle w:val="Listenabsatz"/>
        <w:numPr>
          <w:ilvl w:val="0"/>
          <w:numId w:val="5"/>
        </w:numPr>
        <w:spacing w:line="360" w:lineRule="auto"/>
      </w:pPr>
      <w:hyperlink r:id="rId17" w:history="1">
        <w:r w:rsidR="0053558B" w:rsidRPr="0053558B">
          <w:rPr>
            <w:rStyle w:val="Hyperlink"/>
          </w:rPr>
          <w:t>https://github.com/ga-zelle/APS-what-if</w:t>
        </w:r>
      </w:hyperlink>
      <w:r w:rsidR="0053558B" w:rsidRPr="0053558B">
        <w:rPr>
          <w:rStyle w:val="Hyperlink"/>
        </w:rPr>
        <w:t xml:space="preserve"> </w:t>
      </w:r>
      <w:r w:rsidR="0053558B">
        <w:rPr>
          <w:rStyle w:val="Hyperlink"/>
          <w:u w:val="none"/>
        </w:rPr>
        <w:t>/</w:t>
      </w:r>
      <w:r w:rsidR="0053558B" w:rsidRPr="0053558B">
        <w:rPr>
          <w:rStyle w:val="Hyperlink"/>
          <w:u w:val="none"/>
        </w:rPr>
        <w:t>D</w:t>
      </w:r>
      <w:r w:rsidR="0053558B">
        <w:rPr>
          <w:rStyle w:val="Hyperlink"/>
          <w:u w:val="none"/>
        </w:rPr>
        <w:t>oc</w:t>
      </w:r>
      <w:r w:rsidR="0053558B" w:rsidRPr="0053558B">
        <w:rPr>
          <w:rStyle w:val="Hyperlink"/>
          <w:u w:val="none"/>
        </w:rPr>
        <w:t xml:space="preserve">umentation in </w:t>
      </w:r>
      <w:r w:rsidR="0053558B">
        <w:rPr>
          <w:rStyle w:val="Hyperlink"/>
          <w:u w:val="none"/>
        </w:rPr>
        <w:t>English</w:t>
      </w:r>
      <w:r w:rsidR="0053558B" w:rsidRPr="0053558B">
        <w:rPr>
          <w:rStyle w:val="Hyperlink"/>
          <w:color w:val="auto"/>
          <w:u w:val="none"/>
        </w:rPr>
        <w:t xml:space="preserve"> </w:t>
      </w: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FCL e-book </w:t>
      </w:r>
      <w:r w:rsidRPr="0053558B">
        <w:rPr>
          <w:rFonts w:ascii="Liberation Sans" w:hAnsi="Liberation Sans" w:cs="Liberation Sans"/>
          <w:bCs/>
          <w:color w:val="7030A0"/>
          <w:sz w:val="20"/>
          <w:szCs w:val="20"/>
          <w:u w:val="single"/>
          <w:lang w:val="en-US" w:eastAsia="de-DE"/>
        </w:rPr>
        <w:t>sections 10</w:t>
      </w:r>
      <w:r w:rsidRPr="0053558B">
        <w:rPr>
          <w:rFonts w:ascii="Liberation Sans" w:hAnsi="Liberation Sans" w:cs="Liberation Sans"/>
          <w:bCs/>
          <w:color w:val="7030A0"/>
          <w:sz w:val="20"/>
          <w:szCs w:val="20"/>
          <w:lang w:val="en-US" w:eastAsia="de-DE"/>
        </w:rPr>
        <w:t xml:space="preserve"> </w:t>
      </w: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(PC) and </w:t>
      </w:r>
      <w:r w:rsidRPr="0053558B">
        <w:rPr>
          <w:rFonts w:ascii="Liberation Sans" w:hAnsi="Liberation Sans" w:cs="Liberation Sans"/>
          <w:bCs/>
          <w:color w:val="7030A0"/>
          <w:sz w:val="20"/>
          <w:szCs w:val="20"/>
          <w:u w:val="single"/>
          <w:lang w:val="en-US" w:eastAsia="de-DE"/>
        </w:rPr>
        <w:t>11</w:t>
      </w: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 (phone) offer additional installation guidance.</w:t>
      </w:r>
    </w:p>
    <w:p w:rsidR="008D64D3" w:rsidRDefault="008D64D3">
      <w:pPr>
        <w:spacing w:line="360" w:lineRule="auto"/>
        <w:rPr>
          <w:color w:val="7030A0"/>
          <w:sz w:val="20"/>
          <w:szCs w:val="20"/>
          <w:lang w:val="en-US"/>
        </w:rPr>
      </w:pPr>
    </w:p>
    <w:p w:rsidR="008D64D3" w:rsidRPr="0053558B" w:rsidRDefault="0095585B">
      <w:pPr>
        <w:spacing w:line="360" w:lineRule="auto"/>
        <w:rPr>
          <w:sz w:val="22"/>
          <w:szCs w:val="22"/>
          <w:lang w:val="en-US"/>
        </w:rPr>
      </w:pPr>
      <w:r>
        <w:rPr>
          <w:color w:val="7030A0"/>
          <w:sz w:val="22"/>
          <w:szCs w:val="22"/>
          <w:lang w:val="en-US"/>
        </w:rPr>
        <w:t xml:space="preserve">3) </w:t>
      </w:r>
      <w:r w:rsidRPr="0053558B">
        <w:rPr>
          <w:b/>
          <w:color w:val="7030A0"/>
          <w:sz w:val="22"/>
          <w:szCs w:val="22"/>
          <w:u w:val="single"/>
          <w:lang w:val="en-US"/>
        </w:rPr>
        <w:t>How to run the emulator on the phone</w:t>
      </w:r>
      <w:r w:rsidR="0053558B">
        <w:rPr>
          <w:b/>
          <w:color w:val="7030A0"/>
          <w:sz w:val="22"/>
          <w:szCs w:val="22"/>
          <w:u w:val="single"/>
          <w:lang w:val="en-US"/>
        </w:rPr>
        <w:t xml:space="preserve"> </w:t>
      </w:r>
      <w:r w:rsidR="0053558B" w:rsidRPr="0053558B">
        <w:rPr>
          <w:sz w:val="22"/>
          <w:szCs w:val="22"/>
          <w:lang w:val="en-US"/>
        </w:rPr>
        <w:t>see</w:t>
      </w:r>
      <w:r w:rsidR="0053558B">
        <w:rPr>
          <w:sz w:val="22"/>
          <w:szCs w:val="22"/>
          <w:lang w:val="en-US"/>
        </w:rPr>
        <w:t xml:space="preserve">  </w:t>
      </w:r>
      <w:r w:rsidR="0053558B" w:rsidRPr="0053558B">
        <w:rPr>
          <w:color w:val="7030A0"/>
          <w:sz w:val="22"/>
          <w:szCs w:val="22"/>
          <w:u w:val="single"/>
          <w:lang w:val="en-US"/>
        </w:rPr>
        <w:t>section 11</w:t>
      </w:r>
      <w:r w:rsidR="0053558B" w:rsidRPr="0053558B">
        <w:rPr>
          <w:color w:val="7030A0"/>
          <w:sz w:val="22"/>
          <w:szCs w:val="22"/>
          <w:lang w:val="en-US"/>
        </w:rPr>
        <w:t xml:space="preserve"> </w:t>
      </w:r>
      <w:r w:rsidR="0053558B">
        <w:rPr>
          <w:sz w:val="22"/>
          <w:szCs w:val="22"/>
          <w:lang w:val="en-US"/>
        </w:rPr>
        <w:t>of FCL e-book, and files under Documentation in English in:</w:t>
      </w:r>
    </w:p>
    <w:p w:rsidR="008D64D3" w:rsidRPr="001279CF" w:rsidRDefault="0095585B" w:rsidP="0053558B">
      <w:pPr>
        <w:pStyle w:val="Listenabsatz"/>
        <w:spacing w:line="360" w:lineRule="auto"/>
        <w:ind w:right="792"/>
        <w:rPr>
          <w:lang w:val="en-US"/>
        </w:rPr>
      </w:pPr>
      <w:r>
        <w:rPr>
          <w:rStyle w:val="Hyperlink"/>
          <w:rFonts w:ascii="Liberation Sans" w:hAnsi="Liberation Sans"/>
          <w:sz w:val="22"/>
          <w:szCs w:val="22"/>
          <w:lang w:val="en-US"/>
        </w:rPr>
        <w:lastRenderedPageBreak/>
        <w:t>https://githu</w:t>
      </w:r>
      <w:r w:rsidR="0053558B">
        <w:rPr>
          <w:rStyle w:val="Hyperlink"/>
          <w:rFonts w:ascii="Liberation Sans" w:hAnsi="Liberation Sans"/>
          <w:sz w:val="22"/>
          <w:szCs w:val="22"/>
          <w:lang w:val="en-US"/>
        </w:rPr>
        <w:t>b.com/ga-zelle/APS-what-if</w:t>
      </w:r>
    </w:p>
    <w:p w:rsidR="008D64D3" w:rsidRDefault="008D64D3">
      <w:pPr>
        <w:spacing w:line="360" w:lineRule="auto"/>
        <w:rPr>
          <w:color w:val="7030A0"/>
          <w:sz w:val="22"/>
          <w:szCs w:val="22"/>
          <w:lang w:val="en-US"/>
        </w:rPr>
      </w:pPr>
    </w:p>
    <w:p w:rsidR="00411B4A" w:rsidRPr="0053558B" w:rsidRDefault="0095585B" w:rsidP="00411B4A">
      <w:pPr>
        <w:spacing w:line="360" w:lineRule="auto"/>
        <w:rPr>
          <w:sz w:val="22"/>
          <w:szCs w:val="22"/>
          <w:lang w:val="en-US"/>
        </w:rPr>
      </w:pPr>
      <w:r>
        <w:rPr>
          <w:color w:val="7030A0"/>
          <w:sz w:val="22"/>
          <w:szCs w:val="22"/>
          <w:lang w:val="en-US"/>
        </w:rPr>
        <w:t>4).</w:t>
      </w:r>
      <w:r w:rsidRPr="00411B4A">
        <w:rPr>
          <w:b/>
          <w:color w:val="7030A0"/>
          <w:sz w:val="22"/>
          <w:szCs w:val="22"/>
          <w:lang w:val="en-US"/>
        </w:rPr>
        <w:t xml:space="preserve">How to start </w:t>
      </w:r>
      <w:r w:rsidRPr="00411B4A">
        <w:rPr>
          <w:b/>
          <w:color w:val="7030A0"/>
          <w:sz w:val="22"/>
          <w:szCs w:val="22"/>
          <w:u w:val="single"/>
          <w:lang w:val="en-US"/>
        </w:rPr>
        <w:t>tuning guide</w:t>
      </w:r>
      <w:r>
        <w:rPr>
          <w:color w:val="7030A0"/>
          <w:sz w:val="22"/>
          <w:szCs w:val="22"/>
          <w:lang w:val="en-US"/>
        </w:rPr>
        <w:t xml:space="preserve"> </w:t>
      </w:r>
      <w:r w:rsidRPr="0053558B">
        <w:rPr>
          <w:b/>
          <w:sz w:val="22"/>
          <w:szCs w:val="22"/>
          <w:lang w:val="en-US"/>
        </w:rPr>
        <w:t>for H</w:t>
      </w:r>
      <w:r w:rsidR="0053558B" w:rsidRPr="0053558B">
        <w:rPr>
          <w:b/>
          <w:sz w:val="22"/>
          <w:szCs w:val="22"/>
          <w:lang w:val="en-US"/>
        </w:rPr>
        <w:t xml:space="preserve">ybrid Closed Loop </w:t>
      </w:r>
      <w:r w:rsidR="0053558B" w:rsidRPr="00411B4A">
        <w:rPr>
          <w:sz w:val="22"/>
          <w:szCs w:val="22"/>
          <w:lang w:val="en-US"/>
        </w:rPr>
        <w:t>using autoISF</w:t>
      </w:r>
      <w:r w:rsidR="00411B4A">
        <w:rPr>
          <w:sz w:val="22"/>
          <w:szCs w:val="22"/>
          <w:lang w:val="en-US"/>
        </w:rPr>
        <w:t>, files under Documentation in English in:</w:t>
      </w:r>
    </w:p>
    <w:p w:rsidR="008D64D3" w:rsidRPr="00411B4A" w:rsidRDefault="00411B4A" w:rsidP="00411B4A">
      <w:pPr>
        <w:spacing w:line="360" w:lineRule="auto"/>
        <w:rPr>
          <w:rStyle w:val="Hyperlink"/>
          <w:b/>
          <w:color w:val="auto"/>
          <w:u w:val="none"/>
          <w:lang w:val="en-US"/>
        </w:rPr>
      </w:pPr>
      <w:r>
        <w:rPr>
          <w:b/>
          <w:sz w:val="22"/>
          <w:szCs w:val="22"/>
          <w:lang w:val="en-US"/>
        </w:rPr>
        <w:t xml:space="preserve">             </w:t>
      </w:r>
      <w:r w:rsidR="0053558B" w:rsidRPr="00411B4A">
        <w:rPr>
          <w:rStyle w:val="Hyperlink"/>
          <w:lang w:val="en-US"/>
        </w:rPr>
        <w:t>https://github.com/ga</w:t>
      </w:r>
      <w:r>
        <w:rPr>
          <w:rStyle w:val="Hyperlink"/>
          <w:lang w:val="en-US"/>
        </w:rPr>
        <w:t>-zelle/APS-what-if</w:t>
      </w:r>
    </w:p>
    <w:p w:rsidR="0053558B" w:rsidRPr="0053558B" w:rsidRDefault="0053558B" w:rsidP="0053558B">
      <w:pPr>
        <w:spacing w:line="360" w:lineRule="auto"/>
        <w:rPr>
          <w:lang w:val="en-US"/>
        </w:rPr>
      </w:pPr>
      <w:r>
        <w:rPr>
          <w:sz w:val="20"/>
          <w:szCs w:val="20"/>
          <w:lang w:val="en-US"/>
        </w:rPr>
        <w:t xml:space="preserve">  </w:t>
      </w:r>
      <w:r w:rsidR="00411B4A">
        <w:rPr>
          <w:sz w:val="20"/>
          <w:szCs w:val="20"/>
          <w:lang w:val="en-US"/>
        </w:rPr>
        <w:t xml:space="preserve">  Caution: </w:t>
      </w:r>
      <w:r w:rsidRPr="0053558B">
        <w:rPr>
          <w:b/>
          <w:sz w:val="20"/>
          <w:szCs w:val="20"/>
          <w:lang w:val="en-US"/>
        </w:rPr>
        <w:t>If you go Full Closed Loop</w:t>
      </w:r>
      <w:r>
        <w:rPr>
          <w:sz w:val="20"/>
          <w:szCs w:val="20"/>
          <w:lang w:val="en-US"/>
        </w:rPr>
        <w:t xml:space="preserve"> with autoISF, please </w:t>
      </w:r>
      <w:r w:rsidRPr="0053558B">
        <w:rPr>
          <w:b/>
          <w:sz w:val="20"/>
          <w:szCs w:val="20"/>
          <w:lang w:val="en-US"/>
        </w:rPr>
        <w:t>primarily consult this FCL e-book</w:t>
      </w:r>
      <w:r>
        <w:rPr>
          <w:sz w:val="20"/>
          <w:szCs w:val="20"/>
          <w:lang w:val="en-US"/>
        </w:rPr>
        <w:t xml:space="preserve">, </w:t>
      </w:r>
      <w:r w:rsidRPr="0053558B">
        <w:rPr>
          <w:color w:val="7030A0"/>
          <w:sz w:val="20"/>
          <w:szCs w:val="20"/>
          <w:u w:val="single"/>
          <w:lang w:val="en-US"/>
        </w:rPr>
        <w:t>sections 2 and 4</w:t>
      </w:r>
      <w:r>
        <w:rPr>
          <w:sz w:val="20"/>
          <w:szCs w:val="20"/>
          <w:lang w:val="en-US"/>
        </w:rPr>
        <w:t xml:space="preserve">!  </w:t>
      </w:r>
    </w:p>
    <w:p w:rsidR="008D64D3" w:rsidRPr="0053558B" w:rsidRDefault="008D64D3">
      <w:pPr>
        <w:spacing w:line="360" w:lineRule="auto"/>
        <w:rPr>
          <w:rFonts w:ascii="Liberation Sans" w:hAnsi="Liberation Sans" w:cs="Liberation Sans"/>
          <w:bCs/>
          <w:sz w:val="20"/>
          <w:szCs w:val="20"/>
          <w:lang w:val="en-US" w:eastAsia="de-DE"/>
        </w:rPr>
      </w:pPr>
    </w:p>
    <w:p w:rsidR="005933CC" w:rsidRDefault="005933CC" w:rsidP="005933CC">
      <w:pPr>
        <w:spacing w:line="360" w:lineRule="auto"/>
        <w:rPr>
          <w:rFonts w:ascii="Liberation Sans" w:hAnsi="Liberation Sans" w:cs="Liberation Sans"/>
          <w:bCs/>
          <w:sz w:val="20"/>
          <w:szCs w:val="20"/>
          <w:lang w:val="en-US" w:eastAsia="de-DE"/>
        </w:rPr>
      </w:pP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Note that tuning your settings for Full Closed Loop is a very difficult project in which you should follow the sequence of </w:t>
      </w:r>
      <w:r>
        <w:rPr>
          <w:rFonts w:ascii="Liberation Sans" w:hAnsi="Liberation Sans" w:cs="Liberation Sans"/>
          <w:bCs/>
          <w:color w:val="7030A0"/>
          <w:sz w:val="20"/>
          <w:szCs w:val="20"/>
          <w:u w:val="single"/>
          <w:lang w:val="en-US" w:eastAsia="de-DE"/>
        </w:rPr>
        <w:t>sections 1 -6</w:t>
      </w:r>
      <w:r>
        <w:rPr>
          <w:rFonts w:ascii="Liberation Sans" w:hAnsi="Liberation Sans" w:cs="Liberation Sans"/>
          <w:bCs/>
          <w:color w:val="7030A0"/>
          <w:sz w:val="20"/>
          <w:szCs w:val="20"/>
          <w:lang w:val="en-US" w:eastAsia="de-DE"/>
        </w:rPr>
        <w:t xml:space="preserve"> </w:t>
      </w: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>of this e-book.</w:t>
      </w:r>
    </w:p>
    <w:p w:rsidR="008D64D3" w:rsidRDefault="0095585B">
      <w:pPr>
        <w:spacing w:line="360" w:lineRule="auto"/>
        <w:rPr>
          <w:rFonts w:ascii="Liberation Sans" w:hAnsi="Liberation Sans" w:cs="Liberation Sans"/>
          <w:bCs/>
          <w:sz w:val="20"/>
          <w:szCs w:val="20"/>
          <w:lang w:val="en-US" w:eastAsia="de-DE"/>
        </w:rPr>
      </w:pP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FCL e-book sections 10 (PC) and 11 (phone), plus associated case studies, offer additional guidance for interpretation and tuning, with focus on application in Full Closed Loop. </w:t>
      </w:r>
    </w:p>
    <w:p w:rsidR="005933CC" w:rsidRPr="001279CF" w:rsidRDefault="005933CC" w:rsidP="005933CC">
      <w:pPr>
        <w:spacing w:line="360" w:lineRule="auto"/>
        <w:rPr>
          <w:lang w:val="en-US"/>
        </w:rPr>
      </w:pPr>
    </w:p>
    <w:p w:rsidR="005933CC" w:rsidRPr="001279CF" w:rsidRDefault="005933CC" w:rsidP="005933CC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Especially in your “section 4 phase”, the Emulator is a great tool to use (refer to </w:t>
      </w:r>
      <w:r>
        <w:rPr>
          <w:rFonts w:ascii="Liberation Sans" w:hAnsi="Liberation Sans" w:cs="Liberation Sans"/>
          <w:bCs/>
          <w:color w:val="7030A0"/>
          <w:sz w:val="20"/>
          <w:szCs w:val="20"/>
          <w:u w:val="single"/>
          <w:lang w:val="en-US" w:eastAsia="de-DE"/>
        </w:rPr>
        <w:t xml:space="preserve">sections 10 </w:t>
      </w: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 xml:space="preserve">and </w:t>
      </w:r>
      <w:r>
        <w:rPr>
          <w:rFonts w:ascii="Liberation Sans" w:hAnsi="Liberation Sans" w:cs="Liberation Sans"/>
          <w:bCs/>
          <w:color w:val="7030A0"/>
          <w:sz w:val="20"/>
          <w:szCs w:val="20"/>
          <w:u w:val="single"/>
          <w:lang w:val="en-US" w:eastAsia="de-DE"/>
        </w:rPr>
        <w:t>11</w:t>
      </w:r>
      <w:r>
        <w:rPr>
          <w:rFonts w:ascii="Liberation Sans" w:hAnsi="Liberation Sans" w:cs="Liberation Sans"/>
          <w:bCs/>
          <w:sz w:val="20"/>
          <w:szCs w:val="20"/>
          <w:lang w:val="en-US" w:eastAsia="de-DE"/>
        </w:rPr>
        <w:t>),</w:t>
      </w:r>
    </w:p>
    <w:p w:rsidR="008D64D3" w:rsidRDefault="008D64D3">
      <w:pPr>
        <w:spacing w:line="360" w:lineRule="auto"/>
        <w:rPr>
          <w:color w:val="7030A0"/>
          <w:sz w:val="20"/>
          <w:szCs w:val="20"/>
          <w:lang w:val="en-US"/>
        </w:rPr>
      </w:pPr>
    </w:p>
    <w:p w:rsidR="008D64D3" w:rsidRPr="00411B4A" w:rsidRDefault="00411B4A">
      <w:pPr>
        <w:spacing w:line="360" w:lineRule="auto"/>
        <w:rPr>
          <w:color w:val="7030A0"/>
          <w:sz w:val="20"/>
          <w:szCs w:val="20"/>
          <w:lang w:val="en-US"/>
        </w:rPr>
      </w:pPr>
      <w:r>
        <w:rPr>
          <w:color w:val="7030A0"/>
          <w:sz w:val="20"/>
          <w:szCs w:val="20"/>
          <w:lang w:val="en-US"/>
        </w:rPr>
        <w:t xml:space="preserve">Note: </w:t>
      </w:r>
      <w:r w:rsidR="0095585B"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This “emulator” tool does not require building an apk. </w:t>
      </w:r>
    </w:p>
    <w:p w:rsidR="008D64D3" w:rsidRDefault="0095585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Go to “software” and download the needed (mostly python) files. Then follow installation guide(s). </w:t>
      </w:r>
    </w:p>
    <w:p w:rsidR="00411B4A" w:rsidRDefault="00411B4A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See also FCL e-book </w:t>
      </w:r>
      <w:r w:rsidRPr="00411B4A">
        <w:rPr>
          <w:rFonts w:ascii="Liberation Sans" w:hAnsi="Liberation Sans" w:cs="Liberation Sans"/>
          <w:bCs/>
          <w:color w:val="7030A0"/>
          <w:sz w:val="22"/>
          <w:szCs w:val="22"/>
          <w:u w:val="single"/>
          <w:lang w:val="en-US" w:eastAsia="de-DE"/>
        </w:rPr>
        <w:t>section 10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.</w:t>
      </w: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>5).</w:t>
      </w:r>
      <w:r w:rsidRPr="004B62FB">
        <w:rPr>
          <w:rFonts w:ascii="Liberation Sans" w:hAnsi="Liberation Sans" w:cs="Liberation Sans"/>
          <w:b/>
          <w:bCs/>
          <w:sz w:val="22"/>
          <w:szCs w:val="22"/>
          <w:lang w:val="en-US" w:eastAsia="de-DE"/>
        </w:rPr>
        <w:t>Software download</w:t>
      </w:r>
      <w:r w:rsidRPr="004B62FB"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 for PC and Android phone</w:t>
      </w: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 xml:space="preserve"> 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here:</w:t>
      </w:r>
    </w:p>
    <w:p w:rsidR="008D64D3" w:rsidRPr="001279CF" w:rsidRDefault="0095585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411B4A">
        <w:rPr>
          <w:rStyle w:val="Hyperlink"/>
          <w:lang w:val="en-US"/>
        </w:rPr>
        <w:t>https://github.com/ga-z</w:t>
      </w:r>
      <w:r w:rsidR="00411B4A">
        <w:rPr>
          <w:rStyle w:val="Hyperlink"/>
          <w:lang w:val="en-US"/>
        </w:rPr>
        <w:t>elle/APS-what-if</w:t>
      </w:r>
    </w:p>
    <w:p w:rsidR="004B62FB" w:rsidRDefault="004B62F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8D64D3" w:rsidRDefault="004B62F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>For your</w:t>
      </w: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 xml:space="preserve"> what-if investigations, 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there are </w:t>
      </w:r>
      <w:r w:rsidR="0095585B"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examples of </w:t>
      </w:r>
      <w:r w:rsidR="0095585B"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 xml:space="preserve">.vdf files </w:t>
      </w:r>
      <w:r w:rsidR="0095585B">
        <w:rPr>
          <w:rFonts w:ascii="Liberation Sans" w:hAnsi="Liberation Sans" w:cs="Liberation Sans"/>
          <w:bCs/>
          <w:sz w:val="22"/>
          <w:szCs w:val="22"/>
          <w:lang w:val="en-US" w:eastAsia="de-DE"/>
        </w:rPr>
        <w:t>offered to download (for use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 as-is</w:t>
      </w:r>
      <w:r w:rsidR="0095585B"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, or for </w:t>
      </w:r>
      <w:r>
        <w:rPr>
          <w:rFonts w:ascii="Liberation Sans" w:hAnsi="Liberation Sans" w:cs="Liberation Sans"/>
          <w:bCs/>
          <w:sz w:val="22"/>
          <w:szCs w:val="22"/>
          <w:lang w:val="en-US" w:eastAsia="de-DE"/>
        </w:rPr>
        <w:t xml:space="preserve">easy further </w:t>
      </w:r>
      <w:r w:rsidR="0095585B">
        <w:rPr>
          <w:rFonts w:ascii="Liberation Sans" w:hAnsi="Liberation Sans" w:cs="Liberation Sans"/>
          <w:bCs/>
          <w:sz w:val="22"/>
          <w:szCs w:val="22"/>
          <w:lang w:val="en-US" w:eastAsia="de-DE"/>
        </w:rPr>
        <w:t>customization):</w:t>
      </w:r>
    </w:p>
    <w:p w:rsidR="008D64D3" w:rsidRPr="004B62FB" w:rsidRDefault="005933CC" w:rsidP="005933CC">
      <w:pPr>
        <w:pStyle w:val="Listenabsatz"/>
        <w:numPr>
          <w:ilvl w:val="0"/>
          <w:numId w:val="5"/>
        </w:numPr>
        <w:spacing w:line="360" w:lineRule="auto"/>
        <w:rPr>
          <w:rStyle w:val="Hyperlink"/>
          <w:color w:val="auto"/>
          <w:u w:val="none"/>
          <w:lang w:val="en-US"/>
        </w:rPr>
      </w:pPr>
      <w:r w:rsidRPr="005933CC">
        <w:rPr>
          <w:b/>
          <w:color w:val="7030A0"/>
          <w:u w:val="single"/>
          <w:lang w:val="en-US"/>
        </w:rPr>
        <w:t>Demo_Sports_Adaptations.vdf</w:t>
      </w:r>
      <w:r w:rsidRPr="005933CC">
        <w:rPr>
          <w:color w:val="7030A0"/>
          <w:lang w:val="en-US"/>
        </w:rPr>
        <w:t xml:space="preserve">  </w:t>
      </w:r>
      <w:r>
        <w:rPr>
          <w:lang w:val="en-US"/>
        </w:rPr>
        <w:t xml:space="preserve">in: </w:t>
      </w:r>
      <w:hyperlink r:id="rId18" w:history="1">
        <w:r w:rsidRPr="00AC6D93">
          <w:rPr>
            <w:rStyle w:val="Hyperlink"/>
            <w:rFonts w:ascii="Liberation Sans" w:hAnsi="Liberation Sans" w:cs="Liberation Sans"/>
            <w:bCs/>
            <w:sz w:val="22"/>
            <w:szCs w:val="22"/>
            <w:lang w:val="en-US" w:eastAsia="de-DE"/>
          </w:rPr>
          <w:t>https://github.com/ga-zelle/APS-what-if</w:t>
        </w:r>
      </w:hyperlink>
    </w:p>
    <w:p w:rsidR="004B62FB" w:rsidRPr="004B62FB" w:rsidRDefault="004B62FB" w:rsidP="004B62FB">
      <w:pPr>
        <w:spacing w:line="360" w:lineRule="auto"/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Regarding customization, see:</w:t>
      </w:r>
    </w:p>
    <w:p w:rsidR="004B62FB" w:rsidRPr="004B62FB" w:rsidRDefault="00273849" w:rsidP="005933CC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4B62FB">
        <w:rPr>
          <w:rFonts w:ascii="Liberation Sans" w:hAnsi="Liberation Sans"/>
          <w:b/>
          <w:color w:val="7030A0"/>
          <w:sz w:val="22"/>
          <w:szCs w:val="22"/>
          <w:u w:val="single"/>
          <w:lang w:val="en-US"/>
        </w:rPr>
        <w:t>How to write vdf files</w:t>
      </w:r>
      <w:r w:rsidRPr="004B62FB">
        <w:rPr>
          <w:rFonts w:ascii="Liberation Sans" w:hAnsi="Liberation Sans"/>
          <w:color w:val="7030A0"/>
          <w:sz w:val="22"/>
          <w:szCs w:val="22"/>
          <w:lang w:val="en-US"/>
        </w:rPr>
        <w:t xml:space="preserve"> </w:t>
      </w:r>
    </w:p>
    <w:p w:rsidR="005933CC" w:rsidRDefault="004B62FB" w:rsidP="005933CC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4B62FB">
        <w:rPr>
          <w:rFonts w:ascii="Liberation Sans" w:hAnsi="Liberation Sans"/>
          <w:sz w:val="22"/>
          <w:szCs w:val="22"/>
          <w:lang w:val="en-US"/>
        </w:rPr>
        <w:t xml:space="preserve">and </w:t>
      </w:r>
      <w:r w:rsidR="00273849" w:rsidRPr="004B62FB">
        <w:rPr>
          <w:rFonts w:ascii="Liberation Sans" w:hAnsi="Liberation Sans"/>
          <w:sz w:val="22"/>
          <w:szCs w:val="22"/>
          <w:lang w:val="en-US"/>
        </w:rPr>
        <w:t>s</w:t>
      </w:r>
      <w:r w:rsidR="00273849" w:rsidRPr="005933CC">
        <w:rPr>
          <w:rFonts w:ascii="Liberation Sans" w:hAnsi="Liberation Sans"/>
          <w:sz w:val="22"/>
          <w:szCs w:val="22"/>
          <w:lang w:val="en-US"/>
        </w:rPr>
        <w:t>ee also</w:t>
      </w:r>
      <w:r>
        <w:rPr>
          <w:rFonts w:ascii="Liberation Sans" w:hAnsi="Liberation Sans"/>
          <w:sz w:val="22"/>
          <w:szCs w:val="22"/>
          <w:lang w:val="en-US"/>
        </w:rPr>
        <w:t xml:space="preserve"> FCL e-book</w:t>
      </w:r>
      <w:r w:rsidR="00273849" w:rsidRPr="005933CC">
        <w:rPr>
          <w:rFonts w:ascii="Liberation Sans" w:hAnsi="Liberation Sans"/>
          <w:sz w:val="22"/>
          <w:szCs w:val="22"/>
          <w:lang w:val="en-US"/>
        </w:rPr>
        <w:t xml:space="preserve"> </w:t>
      </w:r>
      <w:r w:rsidR="00273849" w:rsidRPr="005933CC">
        <w:rPr>
          <w:color w:val="7030A0"/>
          <w:u w:val="single"/>
          <w:lang w:val="en-US"/>
        </w:rPr>
        <w:t>section 10.3.1</w:t>
      </w:r>
      <w:r w:rsidR="00273849" w:rsidRPr="005933CC">
        <w:rPr>
          <w:lang w:val="en-US"/>
        </w:rPr>
        <w:t xml:space="preserve">.  </w:t>
      </w:r>
    </w:p>
    <w:p w:rsidR="004B62FB" w:rsidRPr="004B62FB" w:rsidRDefault="004B62FB" w:rsidP="004B62FB">
      <w:pPr>
        <w:spacing w:line="360" w:lineRule="auto"/>
        <w:rPr>
          <w:lang w:val="en-US"/>
        </w:rPr>
      </w:pPr>
      <w:r w:rsidRPr="004B62FB">
        <w:rPr>
          <w:rFonts w:ascii="Liberation Sans" w:hAnsi="Liberation Sans"/>
          <w:sz w:val="22"/>
          <w:szCs w:val="22"/>
          <w:lang w:val="en-US"/>
        </w:rPr>
        <w:t>Regarding how to transfer onto your phone, see</w:t>
      </w:r>
      <w:r w:rsidRPr="004B62FB">
        <w:rPr>
          <w:lang w:val="en-US"/>
        </w:rPr>
        <w:t>:</w:t>
      </w:r>
    </w:p>
    <w:p w:rsidR="004B62FB" w:rsidRPr="004B62FB" w:rsidRDefault="00273849" w:rsidP="005933CC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4B62FB">
        <w:rPr>
          <w:b/>
          <w:color w:val="7030A0"/>
          <w:u w:val="single"/>
          <w:lang w:val="en-US"/>
        </w:rPr>
        <w:t xml:space="preserve">How to </w:t>
      </w:r>
      <w:r w:rsidRPr="004B62FB">
        <w:rPr>
          <w:rFonts w:ascii="Liberation Sans" w:hAnsi="Liberation Sans"/>
          <w:b/>
          <w:color w:val="7030A0"/>
          <w:sz w:val="22"/>
          <w:szCs w:val="22"/>
          <w:u w:val="single"/>
          <w:lang w:val="en-US"/>
        </w:rPr>
        <w:t>load vdf files into your phone</w:t>
      </w:r>
      <w:r w:rsidRPr="004B62FB">
        <w:rPr>
          <w:rFonts w:ascii="Liberation Sans" w:hAnsi="Liberation Sans"/>
          <w:color w:val="7030A0"/>
          <w:sz w:val="22"/>
          <w:szCs w:val="22"/>
          <w:lang w:val="en-US"/>
        </w:rPr>
        <w:t xml:space="preserve"> </w:t>
      </w:r>
    </w:p>
    <w:p w:rsidR="00273849" w:rsidRPr="005933CC" w:rsidRDefault="004B62FB" w:rsidP="005933CC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 w:rsidRPr="004B62FB">
        <w:rPr>
          <w:rFonts w:ascii="Liberation Sans" w:hAnsi="Liberation Sans"/>
          <w:sz w:val="22"/>
          <w:szCs w:val="22"/>
          <w:lang w:val="en-US"/>
        </w:rPr>
        <w:t>and s</w:t>
      </w:r>
      <w:r w:rsidRPr="005933CC">
        <w:rPr>
          <w:rFonts w:ascii="Liberation Sans" w:hAnsi="Liberation Sans"/>
          <w:sz w:val="22"/>
          <w:szCs w:val="22"/>
          <w:lang w:val="en-US"/>
        </w:rPr>
        <w:t>ee also</w:t>
      </w:r>
      <w:r>
        <w:rPr>
          <w:rFonts w:ascii="Liberation Sans" w:hAnsi="Liberation Sans"/>
          <w:sz w:val="22"/>
          <w:szCs w:val="22"/>
          <w:lang w:val="en-US"/>
        </w:rPr>
        <w:t xml:space="preserve"> FCL e-book</w:t>
      </w:r>
      <w:r w:rsidRPr="005933CC">
        <w:rPr>
          <w:rFonts w:ascii="Liberation Sans" w:hAnsi="Liberation Sans"/>
          <w:sz w:val="22"/>
          <w:szCs w:val="22"/>
          <w:lang w:val="en-US"/>
        </w:rPr>
        <w:t xml:space="preserve"> </w:t>
      </w:r>
      <w:r w:rsidR="00273849" w:rsidRPr="005933CC">
        <w:rPr>
          <w:rFonts w:ascii="Liberation Sans" w:hAnsi="Liberation Sans"/>
          <w:sz w:val="22"/>
          <w:szCs w:val="22"/>
          <w:lang w:val="en-US"/>
        </w:rPr>
        <w:t xml:space="preserve">see also </w:t>
      </w:r>
      <w:r w:rsidR="00273849" w:rsidRPr="005933CC">
        <w:rPr>
          <w:rFonts w:ascii="Liberation Sans" w:hAnsi="Liberation Sans"/>
          <w:color w:val="7030A0"/>
          <w:sz w:val="22"/>
          <w:szCs w:val="22"/>
          <w:u w:val="single"/>
          <w:lang w:val="en-US"/>
        </w:rPr>
        <w:t>section 11.4.1</w:t>
      </w:r>
    </w:p>
    <w:p w:rsidR="008D64D3" w:rsidRDefault="008D64D3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4B62FB" w:rsidRDefault="004B62F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4B62FB" w:rsidRDefault="004B62FB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1279CF" w:rsidRDefault="005933CC" w:rsidP="001279CF">
      <w:pPr>
        <w:pStyle w:val="Listenabsatz"/>
        <w:spacing w:line="360" w:lineRule="auto"/>
        <w:ind w:left="0" w:right="792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  <w:r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>6</w:t>
      </w:r>
      <w:r w:rsidR="001279CF"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  <w:t>). Investigating concurrently more than one “what-if” on the phone</w:t>
      </w:r>
    </w:p>
    <w:p w:rsidR="001279CF" w:rsidRDefault="001279CF" w:rsidP="001279CF">
      <w:pPr>
        <w:pStyle w:val="Listenabsatz"/>
        <w:spacing w:line="360" w:lineRule="auto"/>
        <w:ind w:left="0" w:right="792"/>
        <w:rPr>
          <w:rFonts w:ascii="Liberation Sans" w:hAnsi="Liberation Sans"/>
          <w:iCs/>
          <w:sz w:val="22"/>
          <w:szCs w:val="22"/>
          <w:lang w:val="en-US"/>
        </w:rPr>
      </w:pPr>
      <w:r>
        <w:rPr>
          <w:rFonts w:ascii="Liberation Sans" w:hAnsi="Liberation Sans"/>
          <w:iCs/>
          <w:sz w:val="22"/>
          <w:szCs w:val="22"/>
          <w:lang w:val="en-US"/>
        </w:rPr>
        <w:lastRenderedPageBreak/>
        <w:t>You can check the data of your currently running loop (decisions of the last 15*5 minutes) also for two or three “what-if I changed such and such parameter setting” scenarios, by just switching between the related vdf files.</w:t>
      </w:r>
    </w:p>
    <w:p w:rsidR="005933CC" w:rsidRDefault="001279CF" w:rsidP="001279CF">
      <w:pPr>
        <w:pStyle w:val="Listenabsatz"/>
        <w:spacing w:line="360" w:lineRule="auto"/>
        <w:ind w:left="0" w:right="792"/>
        <w:rPr>
          <w:rFonts w:ascii="Liberation Sans" w:hAnsi="Liberation Sans"/>
          <w:iCs/>
          <w:sz w:val="22"/>
          <w:szCs w:val="22"/>
          <w:lang w:val="en-US"/>
        </w:rPr>
      </w:pPr>
      <w:r>
        <w:rPr>
          <w:rFonts w:ascii="Liberation Sans" w:hAnsi="Liberation Sans"/>
          <w:iCs/>
          <w:sz w:val="22"/>
          <w:szCs w:val="22"/>
          <w:lang w:val="en-US"/>
        </w:rPr>
        <w:t xml:space="preserve">Details see </w:t>
      </w:r>
      <w:r w:rsidR="005933CC">
        <w:rPr>
          <w:rFonts w:ascii="Liberation Sans" w:hAnsi="Liberation Sans"/>
          <w:iCs/>
          <w:sz w:val="22"/>
          <w:szCs w:val="22"/>
          <w:lang w:val="en-US"/>
        </w:rPr>
        <w:t xml:space="preserve"> </w:t>
      </w:r>
      <w:r w:rsidR="005933CC" w:rsidRPr="005933CC">
        <w:rPr>
          <w:rFonts w:ascii="Liberation Sans" w:hAnsi="Liberation Sans"/>
          <w:b/>
          <w:iCs/>
          <w:color w:val="7030A0"/>
          <w:sz w:val="22"/>
          <w:szCs w:val="22"/>
          <w:u w:val="single"/>
          <w:lang w:val="en-US"/>
        </w:rPr>
        <w:t>How to run the emulator on the phone</w:t>
      </w:r>
      <w:r w:rsidR="005933CC" w:rsidRPr="005933CC">
        <w:rPr>
          <w:rFonts w:ascii="Liberation Sans" w:hAnsi="Liberation Sans"/>
          <w:iCs/>
          <w:color w:val="7030A0"/>
          <w:sz w:val="22"/>
          <w:szCs w:val="22"/>
          <w:lang w:val="en-US"/>
        </w:rPr>
        <w:t xml:space="preserve"> </w:t>
      </w:r>
    </w:p>
    <w:p w:rsidR="005933CC" w:rsidRPr="005933CC" w:rsidRDefault="005933CC" w:rsidP="005933CC">
      <w:pPr>
        <w:pStyle w:val="Listenabsatz"/>
        <w:numPr>
          <w:ilvl w:val="0"/>
          <w:numId w:val="5"/>
        </w:numPr>
        <w:spacing w:line="360" w:lineRule="auto"/>
        <w:ind w:right="792"/>
        <w:rPr>
          <w:rFonts w:ascii="Liberation Sans" w:hAnsi="Liberation Sans"/>
          <w:iCs/>
          <w:color w:val="7030A0"/>
          <w:sz w:val="22"/>
          <w:szCs w:val="22"/>
          <w:u w:val="single"/>
          <w:lang w:val="en-US"/>
        </w:rPr>
      </w:pPr>
      <w:r w:rsidRPr="001279CF">
        <w:rPr>
          <w:rStyle w:val="Hyperlink"/>
          <w:rFonts w:ascii="Liberation Sans" w:hAnsi="Liberation Sans"/>
          <w:color w:val="auto"/>
          <w:sz w:val="22"/>
          <w:szCs w:val="22"/>
          <w:u w:val="none"/>
          <w:lang w:val="en-US"/>
        </w:rPr>
        <w:t>there</w:t>
      </w:r>
      <w:r w:rsidRPr="001279CF">
        <w:rPr>
          <w:rStyle w:val="Hyperlink"/>
          <w:rFonts w:ascii="Liberation Sans" w:hAnsi="Liberation Sans"/>
          <w:sz w:val="22"/>
          <w:szCs w:val="22"/>
          <w:u w:val="none"/>
          <w:lang w:val="en-US"/>
        </w:rPr>
        <w:t xml:space="preserve"> </w:t>
      </w:r>
      <w:r w:rsidRPr="001279CF">
        <w:rPr>
          <w:rStyle w:val="Hyperlink"/>
          <w:rFonts w:ascii="Liberation Sans" w:hAnsi="Liberation Sans"/>
          <w:sz w:val="22"/>
          <w:szCs w:val="22"/>
          <w:lang w:val="en-US"/>
        </w:rPr>
        <w:t>p.5</w:t>
      </w:r>
      <w:r w:rsidRPr="001279CF">
        <w:rPr>
          <w:rStyle w:val="Hyperlink"/>
          <w:rFonts w:ascii="Liberation Sans" w:hAnsi="Liberation Sans"/>
          <w:sz w:val="22"/>
          <w:szCs w:val="22"/>
          <w:u w:val="none"/>
          <w:lang w:val="en-US"/>
        </w:rPr>
        <w:t xml:space="preserve">, </w:t>
      </w:r>
      <w:r>
        <w:rPr>
          <w:rFonts w:ascii="Liberation Sans" w:hAnsi="Liberation Sans"/>
          <w:iCs/>
          <w:sz w:val="22"/>
          <w:szCs w:val="22"/>
          <w:lang w:val="en-US"/>
        </w:rPr>
        <w:t xml:space="preserve">under above sub-headline </w:t>
      </w:r>
      <w:r w:rsidRPr="00560F32">
        <w:rPr>
          <w:rFonts w:ascii="Liberation Sans" w:hAnsi="Liberation Sans"/>
          <w:iCs/>
          <w:sz w:val="22"/>
          <w:szCs w:val="22"/>
          <w:lang w:val="en-US"/>
        </w:rPr>
        <w:t>“.</w:t>
      </w:r>
      <w:r w:rsidRPr="00560F32">
        <w:rPr>
          <w:lang w:val="en-US"/>
        </w:rPr>
        <w:t>Stop the emulator, or switch…”</w:t>
      </w:r>
      <w:r>
        <w:rPr>
          <w:rFonts w:ascii="Liberation Sans" w:hAnsi="Liberation Sans"/>
          <w:iCs/>
          <w:sz w:val="22"/>
          <w:szCs w:val="22"/>
          <w:lang w:val="en-US"/>
        </w:rPr>
        <w:t xml:space="preserve"> </w:t>
      </w:r>
    </w:p>
    <w:p w:rsidR="005933CC" w:rsidRDefault="005933CC" w:rsidP="005933CC">
      <w:pPr>
        <w:spacing w:line="360" w:lineRule="auto"/>
        <w:ind w:left="360" w:right="792"/>
        <w:rPr>
          <w:rStyle w:val="Hyperlink"/>
          <w:rFonts w:ascii="Liberation Sans" w:hAnsi="Liberation Sans"/>
          <w:color w:val="auto"/>
          <w:sz w:val="22"/>
          <w:szCs w:val="22"/>
          <w:u w:val="none"/>
          <w:lang w:val="en-US"/>
        </w:rPr>
      </w:pPr>
      <w:r w:rsidRPr="005933CC">
        <w:rPr>
          <w:rFonts w:ascii="Liberation Sans" w:hAnsi="Liberation Sans"/>
          <w:iCs/>
          <w:sz w:val="22"/>
          <w:szCs w:val="22"/>
          <w:lang w:val="en-US"/>
        </w:rPr>
        <w:t xml:space="preserve">in: Documentation in English  in: </w:t>
      </w:r>
      <w:hyperlink r:id="rId19" w:history="1">
        <w:r w:rsidRPr="00AC6D93">
          <w:rPr>
            <w:rStyle w:val="Hyperlink"/>
            <w:rFonts w:ascii="Liberation Sans" w:hAnsi="Liberation Sans"/>
            <w:sz w:val="22"/>
            <w:szCs w:val="22"/>
            <w:lang w:val="en-US"/>
          </w:rPr>
          <w:t>https://github.com/ga-zelle/APS-what-if</w:t>
        </w:r>
      </w:hyperlink>
      <w:r w:rsidR="001279CF" w:rsidRPr="005933CC">
        <w:rPr>
          <w:rStyle w:val="Hyperlink"/>
          <w:rFonts w:ascii="Liberation Sans" w:hAnsi="Liberation Sans"/>
          <w:sz w:val="22"/>
          <w:szCs w:val="22"/>
          <w:u w:val="none"/>
          <w:lang w:val="en-US"/>
        </w:rPr>
        <w:t xml:space="preserve"> </w:t>
      </w:r>
    </w:p>
    <w:p w:rsidR="001279CF" w:rsidRDefault="001279CF" w:rsidP="001279CF">
      <w:pPr>
        <w:spacing w:line="360" w:lineRule="auto"/>
        <w:rPr>
          <w:rFonts w:ascii="Liberation Sans" w:hAnsi="Liberation Sans" w:cs="Liberation Sans"/>
          <w:bCs/>
          <w:color w:val="7030A0"/>
          <w:sz w:val="22"/>
          <w:szCs w:val="22"/>
          <w:lang w:val="en-US" w:eastAsia="de-DE"/>
        </w:rPr>
      </w:pPr>
    </w:p>
    <w:p w:rsidR="00164976" w:rsidRDefault="00273849" w:rsidP="00273849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>The emulator can also be used for AAPS SMB+UAM without (or with only a few) autoISF features utilized</w:t>
      </w:r>
      <w:r w:rsidR="00164976"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. </w:t>
      </w:r>
    </w:p>
    <w:p w:rsidR="00273849" w:rsidRPr="001279CF" w:rsidRDefault="00164976" w:rsidP="00273849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It is </w:t>
      </w:r>
      <w:r w:rsidRPr="00164976">
        <w:rPr>
          <w:rStyle w:val="jlqj4b"/>
          <w:rFonts w:ascii="Liberation Sans" w:hAnsi="Liberation Sans" w:cs="Liberation Sans"/>
          <w:sz w:val="22"/>
          <w:szCs w:val="22"/>
          <w:u w:val="single"/>
          <w:lang w:val="en"/>
        </w:rPr>
        <w:t>not</w:t>
      </w:r>
      <w:r>
        <w:rPr>
          <w:rStyle w:val="jlqj4b"/>
          <w:rFonts w:ascii="Liberation Sans" w:hAnsi="Liberation Sans" w:cs="Liberation Sans"/>
          <w:sz w:val="22"/>
          <w:szCs w:val="22"/>
          <w:lang w:val="en"/>
        </w:rPr>
        <w:t xml:space="preserve"> designed for use with dynamicISF, though.</w:t>
      </w:r>
    </w:p>
    <w:p w:rsidR="001279CF" w:rsidRDefault="001279CF">
      <w:pPr>
        <w:spacing w:line="360" w:lineRule="auto"/>
        <w:rPr>
          <w:rFonts w:ascii="Liberation Sans" w:hAnsi="Liberation Sans" w:cs="Liberation Sans"/>
          <w:bCs/>
          <w:sz w:val="22"/>
          <w:szCs w:val="22"/>
          <w:lang w:val="en-US" w:eastAsia="de-DE"/>
        </w:rPr>
      </w:pPr>
    </w:p>
    <w:p w:rsidR="008D64D3" w:rsidRDefault="00846700" w:rsidP="00846700">
      <w:pPr>
        <w:pStyle w:val="Listenabsatz"/>
        <w:spacing w:line="360" w:lineRule="auto"/>
        <w:ind w:left="831"/>
        <w:rPr>
          <w:rFonts w:ascii="Liberation Sans" w:hAnsi="Liberation Sans" w:cs="Liberation Sans"/>
          <w:color w:val="7030A0"/>
          <w:sz w:val="28"/>
          <w:szCs w:val="28"/>
          <w:lang w:val="en-US"/>
        </w:rPr>
      </w:pPr>
      <w:r w:rsidRPr="00846700">
        <w:rPr>
          <w:rFonts w:ascii="Liberation Sans" w:hAnsi="Liberation Sans" w:cs="Liberation Sans"/>
          <w:color w:val="7030A0"/>
          <w:sz w:val="28"/>
          <w:szCs w:val="28"/>
          <w:lang w:val="en-US"/>
        </w:rPr>
        <w:t>3.10</w:t>
      </w:r>
      <w:r w:rsidR="0095585B" w:rsidRPr="00846700">
        <w:rPr>
          <w:rFonts w:ascii="Liberation Sans" w:hAnsi="Liberation Sans" w:cs="Liberation Sans"/>
          <w:color w:val="7030A0"/>
          <w:sz w:val="28"/>
          <w:szCs w:val="28"/>
          <w:lang w:val="en-US"/>
        </w:rPr>
        <w:t xml:space="preserve">  </w:t>
      </w:r>
      <w:r w:rsidR="0095585B">
        <w:rPr>
          <w:rFonts w:ascii="Liberation Sans" w:hAnsi="Liberation Sans" w:cs="Liberation Sans"/>
          <w:color w:val="7030A0"/>
          <w:sz w:val="28"/>
          <w:szCs w:val="28"/>
          <w:lang w:val="en-US"/>
        </w:rPr>
        <w:t>Links to related case studies or other detailed documents</w:t>
      </w:r>
    </w:p>
    <w:p w:rsidR="008D64D3" w:rsidRPr="00164976" w:rsidRDefault="00164976">
      <w:pPr>
        <w:spacing w:line="360" w:lineRule="auto"/>
        <w:ind w:left="405"/>
        <w:rPr>
          <w:rFonts w:ascii="Liberation Sans" w:hAnsi="Liberation Sans" w:cs="Liberation Sans"/>
          <w:i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   </w:t>
      </w:r>
      <w:r w:rsidR="0095585B" w:rsidRPr="00164976">
        <w:rPr>
          <w:rFonts w:ascii="Liberation Sans" w:hAnsi="Liberation Sans" w:cs="Liberation Sans"/>
          <w:i/>
          <w:sz w:val="20"/>
          <w:szCs w:val="20"/>
          <w:lang w:val="en-US"/>
        </w:rPr>
        <w:t>The links given in section 3.9 are numbered for easier referencing in other text.</w:t>
      </w:r>
    </w:p>
    <w:p w:rsidR="008D64D3" w:rsidRDefault="008D64D3">
      <w:pPr>
        <w:spacing w:line="360" w:lineRule="auto"/>
        <w:ind w:left="405"/>
        <w:rPr>
          <w:rFonts w:ascii="Liberation Sans" w:hAnsi="Liberation Sans" w:cs="Liberation Sans"/>
          <w:sz w:val="20"/>
          <w:szCs w:val="20"/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1).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reserved for  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u w:val="single"/>
          <w:lang w:val="en"/>
        </w:rPr>
        <w:t>=case study 3.1: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lang w:val="en"/>
        </w:rPr>
        <w:t xml:space="preserve">       </w:t>
      </w:r>
    </w:p>
    <w:p w:rsidR="008D64D3" w:rsidRDefault="0095585B">
      <w:pPr>
        <w:spacing w:line="360" w:lineRule="auto"/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(link)#</w:t>
      </w:r>
    </w:p>
    <w:p w:rsidR="008D64D3" w:rsidRDefault="008D64D3">
      <w:pPr>
        <w:spacing w:line="360" w:lineRule="auto"/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>2).</w:t>
      </w:r>
      <w:r w:rsidRPr="005933CC">
        <w:rPr>
          <w:rStyle w:val="jlqj4b"/>
          <w:rFonts w:ascii="Liberation Sans" w:hAnsi="Liberation Sans" w:cs="Liberation Sans"/>
          <w:b/>
          <w:color w:val="7030A0"/>
          <w:sz w:val="22"/>
          <w:szCs w:val="22"/>
          <w:u w:val="single"/>
          <w:lang w:val="en"/>
        </w:rPr>
        <w:t>To pre-bolus or not to pre-bolus</w:t>
      </w:r>
      <w:r w:rsidRPr="005933CC"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  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lang w:val="en"/>
        </w:rPr>
        <w:t>=</w:t>
      </w: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 xml:space="preserve"> 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u w:val="single"/>
          <w:lang w:val="en"/>
        </w:rPr>
        <w:t>case study 3.2</w:t>
      </w:r>
      <w:r>
        <w:rPr>
          <w:rStyle w:val="jlqj4b"/>
          <w:rFonts w:ascii="Liberation Sans" w:hAnsi="Liberation Sans" w:cs="Liberation Sans"/>
          <w:color w:val="7030A0"/>
          <w:sz w:val="22"/>
          <w:szCs w:val="22"/>
          <w:lang w:val="en"/>
        </w:rPr>
        <w:t>:</w:t>
      </w:r>
    </w:p>
    <w:p w:rsidR="008D64D3" w:rsidRDefault="00A75E6F">
      <w:pPr>
        <w:spacing w:line="360" w:lineRule="auto"/>
        <w:rPr>
          <w:rStyle w:val="jlqj4b"/>
          <w:rFonts w:ascii="Liberation Sans" w:hAnsi="Liberation Sans" w:cs="Liberation Sans"/>
          <w:sz w:val="22"/>
          <w:szCs w:val="22"/>
          <w:lang w:val="en"/>
        </w:rPr>
      </w:pPr>
      <w:hyperlink r:id="rId20" w:history="1">
        <w:r w:rsidR="005933CC" w:rsidRPr="00AC6D93">
          <w:rPr>
            <w:rStyle w:val="Hyperlink"/>
            <w:rFonts w:ascii="Liberation Sans" w:hAnsi="Liberation Sans" w:cs="Liberation Sans"/>
            <w:sz w:val="22"/>
            <w:szCs w:val="22"/>
            <w:lang w:val="en"/>
          </w:rPr>
          <w:t>https://github.com/ga-zelle/autoISF/</w:t>
        </w:r>
      </w:hyperlink>
    </w:p>
    <w:p w:rsidR="005933CC" w:rsidRPr="005933CC" w:rsidRDefault="005933CC">
      <w:pPr>
        <w:spacing w:line="360" w:lineRule="auto"/>
        <w:rPr>
          <w:rFonts w:ascii="Liberation Sans" w:hAnsi="Liberation Sans" w:cs="Liberation Sans"/>
          <w:sz w:val="22"/>
          <w:szCs w:val="22"/>
          <w:lang w:val="en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color w:val="7030A0"/>
          <w:lang w:val="en-US"/>
        </w:rPr>
        <w:t>3).</w:t>
      </w:r>
      <w:r w:rsidR="009325D3" w:rsidRPr="009325D3">
        <w:rPr>
          <w:b/>
          <w:color w:val="7030A0"/>
          <w:u w:val="single"/>
          <w:lang w:val="en-US"/>
        </w:rPr>
        <w:t>Example emulator study – Neg. iob</w:t>
      </w:r>
      <w:r w:rsidR="009325D3">
        <w:rPr>
          <w:color w:val="7030A0"/>
          <w:lang w:val="en-US"/>
        </w:rPr>
        <w:t xml:space="preserve">… </w:t>
      </w:r>
      <w:r w:rsidR="009325D3" w:rsidRPr="009325D3">
        <w:rPr>
          <w:lang w:val="en-US"/>
        </w:rPr>
        <w:t>analyzes</w:t>
      </w:r>
      <w:r w:rsidRPr="009325D3">
        <w:rPr>
          <w:lang w:val="en-US"/>
        </w:rPr>
        <w:t xml:space="preserve"> a negIOB situation with </w:t>
      </w:r>
      <w:r w:rsidR="009325D3" w:rsidRPr="009325D3">
        <w:rPr>
          <w:lang w:val="en-US"/>
        </w:rPr>
        <w:t xml:space="preserve">help of </w:t>
      </w:r>
      <w:r w:rsidRPr="009325D3">
        <w:rPr>
          <w:lang w:val="en-US"/>
        </w:rPr>
        <w:t xml:space="preserve">the emulator </w:t>
      </w:r>
      <w:r w:rsidR="009325D3">
        <w:rPr>
          <w:lang w:val="en-US"/>
        </w:rPr>
        <w:t xml:space="preserve">   </w:t>
      </w:r>
      <w:r w:rsidR="009325D3" w:rsidRPr="009325D3">
        <w:rPr>
          <w:lang w:val="en-US"/>
        </w:rPr>
        <w:t>(</w:t>
      </w:r>
      <w:r w:rsidRPr="009325D3">
        <w:rPr>
          <w:color w:val="5B9BD5"/>
          <w:lang w:val="en-US"/>
        </w:rPr>
        <w:t>=  case study 3.3</w:t>
      </w:r>
      <w:r w:rsidR="009325D3" w:rsidRPr="009325D3">
        <w:rPr>
          <w:color w:val="5B9BD5"/>
          <w:lang w:val="en-US"/>
        </w:rPr>
        <w:t xml:space="preserve">)  </w:t>
      </w:r>
      <w:r w:rsidR="009325D3" w:rsidRPr="009325D3">
        <w:rPr>
          <w:lang w:val="en-US"/>
        </w:rPr>
        <w:t xml:space="preserve">see under Documentation in English in: </w:t>
      </w:r>
      <w:r w:rsidRPr="009325D3">
        <w:rPr>
          <w:rStyle w:val="Hyperlink"/>
          <w:lang w:val="en-US"/>
        </w:rPr>
        <w:t>https://github.com/ga-zelle/APS-what-if</w:t>
      </w:r>
    </w:p>
    <w:p w:rsidR="009325D3" w:rsidRDefault="009325D3">
      <w:pPr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4).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reserved for  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u w:val="single"/>
          <w:lang w:val="en"/>
        </w:rPr>
        <w:t>=case study 3.4: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lang w:val="en"/>
        </w:rPr>
        <w:t xml:space="preserve">       </w:t>
      </w:r>
    </w:p>
    <w:p w:rsidR="008D64D3" w:rsidRDefault="0095585B">
      <w:pPr>
        <w:spacing w:line="360" w:lineRule="auto"/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(link)#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5).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reserved for  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u w:val="single"/>
          <w:lang w:val="en"/>
        </w:rPr>
        <w:t>=case study 3.5:</w:t>
      </w:r>
      <w:r>
        <w:rPr>
          <w:rStyle w:val="jlqj4b"/>
          <w:rFonts w:ascii="Liberation Sans" w:hAnsi="Liberation Sans" w:cs="Liberation Sans"/>
          <w:color w:val="5B9BD5"/>
          <w:sz w:val="22"/>
          <w:szCs w:val="22"/>
          <w:lang w:val="en"/>
        </w:rPr>
        <w:t xml:space="preserve">       </w:t>
      </w:r>
    </w:p>
    <w:p w:rsidR="008D64D3" w:rsidRDefault="0095585B">
      <w:pPr>
        <w:spacing w:line="360" w:lineRule="auto"/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(link)#</w:t>
      </w:r>
    </w:p>
    <w:p w:rsidR="008D64D3" w:rsidRDefault="008D64D3">
      <w:pPr>
        <w:spacing w:line="360" w:lineRule="auto"/>
        <w:rPr>
          <w:lang w:val="en-US"/>
        </w:rPr>
      </w:pPr>
    </w:p>
    <w:p w:rsidR="008D64D3" w:rsidRPr="001279CF" w:rsidRDefault="0095585B">
      <w:pPr>
        <w:spacing w:line="360" w:lineRule="auto"/>
        <w:rPr>
          <w:lang w:val="en-US"/>
        </w:rPr>
      </w:pPr>
      <w:r>
        <w:rPr>
          <w:color w:val="7030A0"/>
          <w:lang w:val="en-US"/>
        </w:rPr>
        <w:t>6).</w:t>
      </w:r>
      <w:r w:rsidRPr="009325D3">
        <w:rPr>
          <w:b/>
          <w:color w:val="7030A0"/>
          <w:u w:val="single"/>
          <w:lang w:val="en-US"/>
        </w:rPr>
        <w:t>How to get larger SMBs</w:t>
      </w:r>
      <w:r w:rsidR="009325D3">
        <w:rPr>
          <w:b/>
          <w:color w:val="7030A0"/>
          <w:u w:val="single"/>
          <w:lang w:val="en-US"/>
        </w:rPr>
        <w:t xml:space="preserve">  </w:t>
      </w:r>
      <w:r w:rsidR="009325D3" w:rsidRPr="009325D3">
        <w:rPr>
          <w:lang w:val="en-US"/>
        </w:rPr>
        <w:t xml:space="preserve">see under Documentation in English in: </w:t>
      </w:r>
      <w:r w:rsidR="009325D3" w:rsidRPr="009325D3">
        <w:rPr>
          <w:rStyle w:val="Hyperlink"/>
          <w:lang w:val="en-US"/>
        </w:rPr>
        <w:t>https://github.com/ga-zelle/APS-what-if</w:t>
      </w:r>
    </w:p>
    <w:p w:rsidR="008D64D3" w:rsidRDefault="008D64D3">
      <w:pPr>
        <w:spacing w:line="360" w:lineRule="auto"/>
        <w:rPr>
          <w:lang w:val="en-US"/>
        </w:rPr>
      </w:pPr>
    </w:p>
    <w:p w:rsidR="00164976" w:rsidRDefault="0095585B" w:rsidP="00164976">
      <w:pPr>
        <w:spacing w:line="360" w:lineRule="auto"/>
        <w:rPr>
          <w:b/>
          <w:color w:val="7030A0"/>
          <w:u w:val="single"/>
          <w:lang w:val="en-US"/>
        </w:rPr>
      </w:pPr>
      <w:r>
        <w:rPr>
          <w:color w:val="7030A0"/>
          <w:lang w:val="en-US"/>
        </w:rPr>
        <w:t>7).</w:t>
      </w:r>
      <w:r w:rsidRPr="00164976">
        <w:rPr>
          <w:b/>
          <w:color w:val="7030A0"/>
          <w:u w:val="single"/>
          <w:lang w:val="en-US"/>
        </w:rPr>
        <w:t>How to pre-view autoISF impact</w:t>
      </w:r>
      <w:r w:rsidR="00164976">
        <w:rPr>
          <w:b/>
          <w:color w:val="7030A0"/>
          <w:u w:val="single"/>
          <w:lang w:val="en-US"/>
        </w:rPr>
        <w:t xml:space="preserve">   </w:t>
      </w:r>
    </w:p>
    <w:p w:rsidR="00164976" w:rsidRDefault="00164976" w:rsidP="00164976">
      <w:pPr>
        <w:spacing w:line="360" w:lineRule="auto"/>
        <w:rPr>
          <w:rStyle w:val="Hyperlink"/>
          <w:lang w:val="en-US"/>
        </w:rPr>
      </w:pPr>
      <w:r>
        <w:rPr>
          <w:b/>
          <w:color w:val="7030A0"/>
          <w:u w:val="single"/>
          <w:lang w:val="en-US"/>
        </w:rPr>
        <w:t xml:space="preserve">     </w:t>
      </w:r>
      <w:r w:rsidRPr="009325D3">
        <w:rPr>
          <w:lang w:val="en-US"/>
        </w:rPr>
        <w:t xml:space="preserve">see under Documentation in English in: </w:t>
      </w:r>
      <w:hyperlink r:id="rId21" w:history="1">
        <w:r w:rsidRPr="00AC6D93">
          <w:rPr>
            <w:rStyle w:val="Hyperlink"/>
            <w:lang w:val="en-US"/>
          </w:rPr>
          <w:t>https://github.com/ga-zelle/APS-what-if</w:t>
        </w:r>
      </w:hyperlink>
    </w:p>
    <w:p w:rsidR="00164976" w:rsidRDefault="00164976" w:rsidP="00164976">
      <w:pPr>
        <w:spacing w:line="360" w:lineRule="auto"/>
        <w:rPr>
          <w:rStyle w:val="Hyperlink"/>
          <w:lang w:val="en-US"/>
        </w:rPr>
      </w:pPr>
    </w:p>
    <w:p w:rsidR="00164976" w:rsidRPr="00164976" w:rsidRDefault="00164976" w:rsidP="00164976">
      <w:pPr>
        <w:spacing w:line="360" w:lineRule="auto"/>
        <w:rPr>
          <w:lang w:val="en-US"/>
        </w:rPr>
      </w:pPr>
      <w:r w:rsidRPr="00164976">
        <w:rPr>
          <w:rStyle w:val="Hyperlink"/>
          <w:color w:val="auto"/>
          <w:u w:val="none"/>
          <w:lang w:val="en-US"/>
        </w:rPr>
        <w:lastRenderedPageBreak/>
        <w:t xml:space="preserve">    See also extra graph options below the AAPS main screen</w:t>
      </w:r>
      <w:r>
        <w:rPr>
          <w:rStyle w:val="Hyperlink"/>
          <w:color w:val="auto"/>
          <w:u w:val="none"/>
          <w:lang w:val="en-US"/>
        </w:rPr>
        <w:t>-</w:t>
      </w:r>
    </w:p>
    <w:p w:rsidR="008D64D3" w:rsidRDefault="008D64D3">
      <w:pPr>
        <w:spacing w:line="360" w:lineRule="auto"/>
        <w:rPr>
          <w:lang w:val="en-US"/>
        </w:rPr>
      </w:pPr>
    </w:p>
    <w:p w:rsidR="00164976" w:rsidRDefault="00164976">
      <w:pPr>
        <w:spacing w:line="360" w:lineRule="auto"/>
        <w:rPr>
          <w:lang w:val="en-US"/>
        </w:rPr>
      </w:pPr>
    </w:p>
    <w:p w:rsidR="008D64D3" w:rsidRDefault="0095585B">
      <w:pPr>
        <w:spacing w:line="360" w:lineRule="auto"/>
        <w:rPr>
          <w:color w:val="7030A0"/>
          <w:lang w:val="en-US"/>
        </w:rPr>
      </w:pPr>
      <w:r>
        <w:rPr>
          <w:color w:val="7030A0"/>
          <w:lang w:val="en-US"/>
        </w:rPr>
        <w:t>8).</w:t>
      </w:r>
      <w:r w:rsidRPr="00164976">
        <w:rPr>
          <w:b/>
          <w:color w:val="7030A0"/>
          <w:u w:val="single"/>
          <w:lang w:val="en-US"/>
        </w:rPr>
        <w:t>How to create the autoISF factors plot</w:t>
      </w:r>
    </w:p>
    <w:p w:rsidR="00164976" w:rsidRPr="001279CF" w:rsidRDefault="00164976" w:rsidP="00164976">
      <w:pPr>
        <w:spacing w:line="360" w:lineRule="auto"/>
        <w:rPr>
          <w:lang w:val="en-US"/>
        </w:rPr>
      </w:pPr>
      <w:r>
        <w:rPr>
          <w:lang w:val="en-US"/>
        </w:rPr>
        <w:t xml:space="preserve">    </w:t>
      </w:r>
      <w:r w:rsidRPr="009325D3">
        <w:rPr>
          <w:lang w:val="en-US"/>
        </w:rPr>
        <w:t xml:space="preserve">see under Documentation in English in: </w:t>
      </w:r>
      <w:r w:rsidRPr="009325D3">
        <w:rPr>
          <w:rStyle w:val="Hyperlink"/>
          <w:lang w:val="en-US"/>
        </w:rPr>
        <w:t>https://github.com/ga-zelle/APS-what-if</w:t>
      </w:r>
    </w:p>
    <w:p w:rsidR="004B62FB" w:rsidRDefault="004B62FB">
      <w:pPr>
        <w:spacing w:line="360" w:lineRule="auto"/>
        <w:rPr>
          <w:lang w:val="en-US"/>
        </w:rPr>
      </w:pPr>
    </w:p>
    <w:p w:rsidR="00164976" w:rsidRPr="004B62FB" w:rsidRDefault="00164976" w:rsidP="004B62FB">
      <w:pPr>
        <w:spacing w:line="360" w:lineRule="auto"/>
        <w:ind w:left="709"/>
        <w:rPr>
          <w:lang w:val="en-US"/>
        </w:rPr>
      </w:pPr>
      <w:r w:rsidRPr="004B62FB">
        <w:rPr>
          <w:lang w:val="en-US"/>
        </w:rPr>
        <w:t>From autoISF 3.2, a factor plot will be available also as extra g</w:t>
      </w:r>
      <w:r w:rsidR="004B62FB" w:rsidRPr="004B62FB">
        <w:rPr>
          <w:lang w:val="en-US"/>
        </w:rPr>
        <w:t>raph underneath the AAPS main graph (when scrolling down the AAPS main screen on the phone)</w:t>
      </w:r>
    </w:p>
    <w:p w:rsidR="008D64D3" w:rsidRDefault="008D64D3">
      <w:pPr>
        <w:spacing w:line="360" w:lineRule="auto"/>
        <w:rPr>
          <w:lang w:val="en-US"/>
        </w:rPr>
      </w:pPr>
    </w:p>
    <w:p w:rsidR="004B62FB" w:rsidRDefault="0095585B">
      <w:pPr>
        <w:spacing w:line="360" w:lineRule="auto"/>
        <w:rPr>
          <w:lang w:val="en-US"/>
        </w:rPr>
      </w:pPr>
      <w:r>
        <w:rPr>
          <w:color w:val="7030A0"/>
          <w:lang w:val="en-US"/>
        </w:rPr>
        <w:t>9).</w:t>
      </w:r>
      <w:r w:rsidRPr="00164976">
        <w:rPr>
          <w:b/>
          <w:color w:val="7030A0"/>
          <w:u w:val="single"/>
          <w:lang w:val="en-US"/>
        </w:rPr>
        <w:t>Guide to vdf files for emulator</w:t>
      </w:r>
      <w:r>
        <w:rPr>
          <w:color w:val="7030A0"/>
          <w:lang w:val="en-US"/>
        </w:rPr>
        <w:t xml:space="preserve">   </w:t>
      </w:r>
      <w:r w:rsidRPr="0008253E">
        <w:rPr>
          <w:lang w:val="en-US"/>
        </w:rPr>
        <w:t xml:space="preserve">- see also </w:t>
      </w:r>
      <w:r w:rsidR="004B62FB" w:rsidRPr="0008253E">
        <w:rPr>
          <w:lang w:val="en-US"/>
        </w:rPr>
        <w:t>above (=</w:t>
      </w:r>
      <w:r>
        <w:rPr>
          <w:color w:val="7030A0"/>
          <w:u w:val="single"/>
          <w:lang w:val="en-US"/>
        </w:rPr>
        <w:t>section 3.8</w:t>
      </w:r>
      <w:r w:rsidR="00164976">
        <w:rPr>
          <w:color w:val="7030A0"/>
          <w:lang w:val="en-US"/>
        </w:rPr>
        <w:t xml:space="preserve">, </w:t>
      </w:r>
      <w:r>
        <w:rPr>
          <w:color w:val="7030A0"/>
          <w:lang w:val="en-US"/>
        </w:rPr>
        <w:t>6)-8</w:t>
      </w:r>
      <w:r w:rsidRPr="0008253E">
        <w:rPr>
          <w:lang w:val="en-US"/>
        </w:rPr>
        <w:t>)</w:t>
      </w:r>
      <w:r w:rsidR="00164976" w:rsidRPr="0008253E">
        <w:rPr>
          <w:lang w:val="en-US"/>
        </w:rPr>
        <w:t xml:space="preserve"> </w:t>
      </w:r>
      <w:r w:rsidR="00164976">
        <w:rPr>
          <w:lang w:val="en-US"/>
        </w:rPr>
        <w:t>and</w:t>
      </w:r>
      <w:r w:rsidR="0008253E">
        <w:rPr>
          <w:lang w:val="en-US"/>
        </w:rPr>
        <w:t>:</w:t>
      </w:r>
      <w:r w:rsidR="00273849" w:rsidRPr="00164976">
        <w:rPr>
          <w:lang w:val="en-US"/>
        </w:rPr>
        <w:t xml:space="preserve"> </w:t>
      </w:r>
    </w:p>
    <w:p w:rsidR="004B62FB" w:rsidRPr="004B62FB" w:rsidRDefault="0008253E" w:rsidP="004B62FB">
      <w:pPr>
        <w:pStyle w:val="Listenabsatz"/>
        <w:numPr>
          <w:ilvl w:val="0"/>
          <w:numId w:val="5"/>
        </w:numPr>
        <w:spacing w:line="360" w:lineRule="auto"/>
        <w:rPr>
          <w:rStyle w:val="Hyperlink"/>
          <w:color w:val="auto"/>
          <w:u w:val="none"/>
          <w:lang w:val="en-US"/>
        </w:rPr>
      </w:pPr>
      <w:r w:rsidRPr="0008253E">
        <w:rPr>
          <w:rStyle w:val="Hyperlink"/>
          <w:color w:val="auto"/>
          <w:u w:val="none"/>
          <w:lang w:val="en-US"/>
        </w:rPr>
        <w:t xml:space="preserve">file named </w:t>
      </w:r>
      <w:r>
        <w:rPr>
          <w:rStyle w:val="Hyperlink"/>
          <w:color w:val="auto"/>
          <w:u w:val="none"/>
          <w:lang w:val="en-US"/>
        </w:rPr>
        <w:t>“</w:t>
      </w:r>
      <w:r w:rsidRPr="0008253E">
        <w:rPr>
          <w:rStyle w:val="Hyperlink"/>
          <w:color w:val="auto"/>
          <w:u w:val="none"/>
          <w:lang w:val="en-US"/>
        </w:rPr>
        <w:t>Guide to vdf …</w:t>
      </w:r>
      <w:r>
        <w:rPr>
          <w:rStyle w:val="Hyperlink"/>
          <w:color w:val="auto"/>
          <w:u w:val="none"/>
          <w:lang w:val="en-US"/>
        </w:rPr>
        <w:t>”</w:t>
      </w:r>
      <w:r w:rsidRPr="0008253E">
        <w:rPr>
          <w:rStyle w:val="Hyperlink"/>
          <w:color w:val="auto"/>
          <w:u w:val="none"/>
          <w:lang w:val="en-US"/>
        </w:rPr>
        <w:t xml:space="preserve"> in:</w:t>
      </w:r>
      <w:r w:rsidRPr="0008253E">
        <w:rPr>
          <w:rStyle w:val="Hyperlink"/>
          <w:color w:val="auto"/>
          <w:lang w:val="en-US"/>
        </w:rPr>
        <w:t xml:space="preserve">    </w:t>
      </w:r>
      <w:hyperlink r:id="rId22" w:history="1">
        <w:r w:rsidR="004B62FB" w:rsidRPr="00AC6D93">
          <w:rPr>
            <w:rStyle w:val="Hyperlink"/>
            <w:lang w:val="en-US"/>
          </w:rPr>
          <w:t>https://github.com/ga-zelle/APS-what-if</w:t>
        </w:r>
      </w:hyperlink>
    </w:p>
    <w:p w:rsidR="004B62FB" w:rsidRPr="004B62FB" w:rsidRDefault="004B62FB" w:rsidP="004B62FB">
      <w:pPr>
        <w:pStyle w:val="Listenabsatz"/>
        <w:numPr>
          <w:ilvl w:val="0"/>
          <w:numId w:val="5"/>
        </w:numPr>
        <w:spacing w:line="360" w:lineRule="auto"/>
        <w:rPr>
          <w:lang w:val="en-US"/>
        </w:rPr>
      </w:pPr>
      <w:r>
        <w:rPr>
          <w:lang w:val="en-US"/>
        </w:rPr>
        <w:t xml:space="preserve">and </w:t>
      </w:r>
      <w:r w:rsidRPr="004B62FB">
        <w:rPr>
          <w:lang w:val="en-US"/>
        </w:rPr>
        <w:t xml:space="preserve">FCL e-book, </w:t>
      </w:r>
      <w:r w:rsidRPr="004B62FB">
        <w:rPr>
          <w:color w:val="7030A0"/>
          <w:u w:val="single"/>
          <w:lang w:val="en-US"/>
        </w:rPr>
        <w:t>section 10.3.1</w:t>
      </w:r>
    </w:p>
    <w:p w:rsidR="004B62FB" w:rsidRPr="004B62FB" w:rsidRDefault="004B62FB" w:rsidP="004B62FB">
      <w:pPr>
        <w:spacing w:line="360" w:lineRule="auto"/>
        <w:rPr>
          <w:lang w:val="en-US"/>
        </w:rPr>
      </w:pPr>
    </w:p>
    <w:sectPr w:rsidR="004B62FB" w:rsidRPr="004B62FB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E6F" w:rsidRDefault="00A75E6F">
      <w:r>
        <w:separator/>
      </w:r>
    </w:p>
  </w:endnote>
  <w:endnote w:type="continuationSeparator" w:id="0">
    <w:p w:rsidR="00A75E6F" w:rsidRDefault="00A75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Gentium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E6F" w:rsidRDefault="00A75E6F">
      <w:r>
        <w:rPr>
          <w:color w:val="000000"/>
        </w:rPr>
        <w:separator/>
      </w:r>
    </w:p>
  </w:footnote>
  <w:footnote w:type="continuationSeparator" w:id="0">
    <w:p w:rsidR="00A75E6F" w:rsidRDefault="00A75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04EE2"/>
    <w:multiLevelType w:val="multilevel"/>
    <w:tmpl w:val="F19A2E48"/>
    <w:styleLink w:val="WW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44" w:hanging="384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0F653E36"/>
    <w:multiLevelType w:val="multilevel"/>
    <w:tmpl w:val="CF9E63FC"/>
    <w:lvl w:ilvl="0">
      <w:numFmt w:val="bullet"/>
      <w:lvlText w:val=""/>
      <w:lvlJc w:val="left"/>
      <w:pPr>
        <w:ind w:left="720" w:hanging="360"/>
      </w:pPr>
      <w:rPr>
        <w:rFonts w:ascii="Symbol" w:eastAsia="NSimSun" w:hAnsi="Symbol" w:cs="Liberation Sans"/>
        <w:sz w:val="22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9824C51"/>
    <w:multiLevelType w:val="multilevel"/>
    <w:tmpl w:val="10DAE25C"/>
    <w:lvl w:ilvl="0">
      <w:start w:val="3"/>
      <w:numFmt w:val="decimal"/>
      <w:lvlText w:val="%1"/>
      <w:lvlJc w:val="left"/>
      <w:pPr>
        <w:ind w:left="405" w:hanging="405"/>
      </w:pPr>
    </w:lvl>
    <w:lvl w:ilvl="1">
      <w:start w:val="7"/>
      <w:numFmt w:val="decimal"/>
      <w:lvlText w:val="%1.%2"/>
      <w:lvlJc w:val="left"/>
      <w:pPr>
        <w:ind w:left="831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C1F15C4"/>
    <w:multiLevelType w:val="multilevel"/>
    <w:tmpl w:val="77D826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8627CB2"/>
    <w:multiLevelType w:val="multilevel"/>
    <w:tmpl w:val="01F445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D2E4738"/>
    <w:multiLevelType w:val="multilevel"/>
    <w:tmpl w:val="C90EA8B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8BC1733"/>
    <w:multiLevelType w:val="multilevel"/>
    <w:tmpl w:val="8A9E58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4D3"/>
    <w:rsid w:val="0005179E"/>
    <w:rsid w:val="0008253E"/>
    <w:rsid w:val="00097645"/>
    <w:rsid w:val="00117509"/>
    <w:rsid w:val="001279CF"/>
    <w:rsid w:val="00164976"/>
    <w:rsid w:val="00247135"/>
    <w:rsid w:val="00273849"/>
    <w:rsid w:val="00275111"/>
    <w:rsid w:val="002B1823"/>
    <w:rsid w:val="00314C60"/>
    <w:rsid w:val="00411B4A"/>
    <w:rsid w:val="004B62FB"/>
    <w:rsid w:val="0053558B"/>
    <w:rsid w:val="005410E6"/>
    <w:rsid w:val="005933CC"/>
    <w:rsid w:val="005A3B5B"/>
    <w:rsid w:val="005B4CC8"/>
    <w:rsid w:val="006207E1"/>
    <w:rsid w:val="00646AAA"/>
    <w:rsid w:val="00762AB0"/>
    <w:rsid w:val="007B09AA"/>
    <w:rsid w:val="007E4557"/>
    <w:rsid w:val="00840142"/>
    <w:rsid w:val="00846700"/>
    <w:rsid w:val="008D64D3"/>
    <w:rsid w:val="009325D3"/>
    <w:rsid w:val="0095585B"/>
    <w:rsid w:val="00A75E6F"/>
    <w:rsid w:val="00B162D9"/>
    <w:rsid w:val="00C02592"/>
    <w:rsid w:val="00C45D46"/>
    <w:rsid w:val="00D16433"/>
    <w:rsid w:val="00D43A83"/>
    <w:rsid w:val="00D73754"/>
    <w:rsid w:val="00E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C0E166-5AE9-46D8-81AA-B44672C0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customStyle="1" w:styleId="jlqj4b">
    <w:name w:val="jlqj4b"/>
    <w:basedOn w:val="Absatz-Standardschriftart"/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paragraph" w:customStyle="1" w:styleId="p">
    <w:name w:val="p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customStyle="1" w:styleId="d2edcug0">
    <w:name w:val="d2edcug0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numbering" w:customStyle="1" w:styleId="WWNum9">
    <w:name w:val="WWNum9"/>
    <w:basedOn w:val="KeineListe"/>
    <w:pPr>
      <w:numPr>
        <w:numId w:val="1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75111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75111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yperlink" Target="https://github.com/ga-zelle/APS-what-if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ga-zelle/APS-what-i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bernie4375/FCL-potential-autoISF-research" TargetMode="External"/><Relationship Id="rId17" Type="http://schemas.openxmlformats.org/officeDocument/2006/relationships/hyperlink" Target="https://github.com/ga-zelle/APS-what-i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ga-zelle/autoISF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ountrcg/iAP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github.com/mountrcg/Trio" TargetMode="External"/><Relationship Id="rId19" Type="http://schemas.openxmlformats.org/officeDocument/2006/relationships/hyperlink" Target="https://github.com/ga-zelle/APS-what-i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-o-b-i-a-s/AndroidAPS/" TargetMode="External"/><Relationship Id="rId14" Type="http://schemas.openxmlformats.org/officeDocument/2006/relationships/hyperlink" Target="https://github.com/ga-zelle/autoISF" TargetMode="External"/><Relationship Id="rId22" Type="http://schemas.openxmlformats.org/officeDocument/2006/relationships/hyperlink" Target="https://github.com/ga-zelle/APS-what-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31336-B12E-4BA2-95B9-A5D36C80B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1533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2024-05-29T18:47:00Z</cp:lastPrinted>
  <dcterms:created xsi:type="dcterms:W3CDTF">2025-12-20T13:53:00Z</dcterms:created>
  <dcterms:modified xsi:type="dcterms:W3CDTF">2025-12-20T13:53:00Z</dcterms:modified>
</cp:coreProperties>
</file>