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CrewDeck CRM — полное руководство пользователя</w:t>
      </w:r>
    </w:p>
    <w:p>
      <w:pPr>
        <w:jc w:val="center"/>
      </w:pPr>
      <w:r>
        <w:rPr>
          <w:color w:val="555555"/>
          <w:sz w:val="22"/>
        </w:rPr>
        <w:t>Версия документа: 2026-06-02</w:t>
        <w:br/>
      </w:r>
      <w:r>
        <w:rPr>
          <w:sz w:val="22"/>
        </w:rPr>
        <w:t>Система управления данными моряков: карточки кандидатов, документы, сертификаты, шаблоны Word, пакеты ПОДАЧА, компании и суда.</w:t>
      </w:r>
    </w:p>
    <w:p/>
    <w:p>
      <w:pPr>
        <w:pStyle w:val="Heading1"/>
      </w:pPr>
      <w:r>
        <w:t>Содержание (оглавление)</w:t>
      </w:r>
    </w:p>
    <w:p>
      <w:pPr>
        <w:pStyle w:val="ListBullet"/>
      </w:pPr>
      <w:r>
        <w:t>1. О системе и типовой рабочий день</w:t>
      </w:r>
    </w:p>
    <w:p>
      <w:pPr>
        <w:pStyle w:val="ListBullet"/>
      </w:pPr>
      <w:r>
        <w:t>2. Вход, выход и навигация</w:t>
      </w:r>
    </w:p>
    <w:p>
      <w:pPr>
        <w:pStyle w:val="ListBullet"/>
      </w:pPr>
      <w:r>
        <w:t>3. Роли и права доступа</w:t>
      </w:r>
    </w:p>
    <w:p>
      <w:pPr>
        <w:pStyle w:val="ListBullet"/>
      </w:pPr>
      <w:r>
        <w:t>4. Dashboard (главное меню)</w:t>
      </w:r>
    </w:p>
    <w:p>
      <w:pPr>
        <w:pStyle w:val="ListBullet"/>
      </w:pPr>
      <w:r>
        <w:t>5. Seamens Data — список кандидатов</w:t>
      </w:r>
    </w:p>
    <w:p>
      <w:pPr>
        <w:pStyle w:val="ListBullet"/>
      </w:pPr>
      <w:r>
        <w:t>6. Карточка кандидата — обзор</w:t>
      </w:r>
    </w:p>
    <w:p>
      <w:pPr>
        <w:pStyle w:val="ListBullet"/>
      </w:pPr>
      <w:r>
        <w:t>7. Профиль и заявка (recruitment)</w:t>
      </w:r>
    </w:p>
    <w:p>
      <w:pPr>
        <w:pStyle w:val="ListBullet"/>
      </w:pPr>
      <w:r>
        <w:t>8. Documents, Diplomas, Медицина, Certificates</w:t>
      </w:r>
    </w:p>
    <w:p>
      <w:pPr>
        <w:pStyle w:val="ListBullet"/>
      </w:pPr>
      <w:r>
        <w:t>9. Sea service, Flag documents, Family contacts</w:t>
      </w:r>
    </w:p>
    <w:p>
      <w:pPr>
        <w:pStyle w:val="ListBullet"/>
      </w:pPr>
      <w:r>
        <w:t>10. Сканы: загрузка, имена файлов, сроки</w:t>
      </w:r>
    </w:p>
    <w:p>
      <w:pPr>
        <w:pStyle w:val="ListBullet"/>
      </w:pPr>
      <w:r>
        <w:t>11. Сгенерировать документы (шаблоны DOCX)</w:t>
      </w:r>
    </w:p>
    <w:p>
      <w:pPr>
        <w:pStyle w:val="ListBullet"/>
      </w:pPr>
      <w:r>
        <w:t>12. ПОДАЧА — ZIP-пакет для рассылки</w:t>
      </w:r>
    </w:p>
    <w:p>
      <w:pPr>
        <w:pStyle w:val="ListBullet"/>
      </w:pPr>
      <w:r>
        <w:t>13. Украинский контракт</w:t>
      </w:r>
    </w:p>
    <w:p>
      <w:pPr>
        <w:pStyle w:val="ListBullet"/>
      </w:pPr>
      <w:r>
        <w:t>14. Templates — менеджер шаблонов</w:t>
      </w:r>
    </w:p>
    <w:p>
      <w:pPr>
        <w:pStyle w:val="ListBullet"/>
      </w:pPr>
      <w:r>
        <w:t>15. Company — компании и суда</w:t>
      </w:r>
    </w:p>
    <w:p>
      <w:pPr>
        <w:pStyle w:val="ListBullet"/>
      </w:pPr>
      <w:r>
        <w:t>16. Notifications — уведомления</w:t>
      </w:r>
    </w:p>
    <w:p>
      <w:pPr>
        <w:pStyle w:val="ListBullet"/>
      </w:pPr>
      <w:r>
        <w:t>17. Users и Logs (администратор)</w:t>
      </w:r>
    </w:p>
    <w:p>
      <w:pPr>
        <w:pStyle w:val="ListBullet"/>
      </w:pPr>
      <w:r>
        <w:t>18. Типовые сценарии (workflow)</w:t>
      </w:r>
    </w:p>
    <w:p>
      <w:pPr>
        <w:pStyle w:val="ListBullet"/>
      </w:pPr>
      <w:r>
        <w:t>19. Ошибки и поддержка</w:t>
      </w:r>
    </w:p>
    <w:p>
      <w:pPr>
        <w:pStyle w:val="Heading1"/>
      </w:pPr>
      <w:r>
        <w:t>1. О системе и типовой рабочий день</w:t>
      </w:r>
    </w:p>
    <w:p>
      <w:pPr>
        <w:spacing w:after="120"/>
      </w:pPr>
      <w:r>
        <w:rPr>
          <w:b w:val="0"/>
        </w:rPr>
        <w:t>CrewDeck CRM (в интерфейсе — Maritime Management) предназначена для рекрутингового офиса: вести базу моряков, хранить документы и сертификаты со сканами, готовить письма и пакеты для судовладельцев на основе шаблонов Word.</w:t>
      </w:r>
    </w:p>
    <w:p>
      <w:pPr>
        <w:pStyle w:val="Heading2"/>
      </w:pPr>
      <w:r>
        <w:t>Типовой цикл работы рекрутера</w:t>
      </w:r>
    </w:p>
    <w:p>
      <w:pPr>
        <w:pStyle w:val="ListNumber"/>
      </w:pPr>
      <w:r>
        <w:t>Войти в систему → открыть Seamens Data.</w:t>
      </w:r>
    </w:p>
    <w:p>
      <w:pPr>
        <w:pStyle w:val="ListNumber"/>
      </w:pPr>
      <w:r>
        <w:t>Загрузить анкету (DOC/DOCX/PDF/XLS) или создать пустую карточку.</w:t>
      </w:r>
    </w:p>
    <w:p>
      <w:pPr>
        <w:pStyle w:val="ListNumber"/>
      </w:pPr>
      <w:r>
        <w:t>Проверить и дополнить данные в карточке; прикрепить сканы к Documents и Certificates.</w:t>
      </w:r>
    </w:p>
    <w:p>
      <w:pPr>
        <w:pStyle w:val="ListNumber"/>
      </w:pPr>
      <w:r>
        <w:t>При необходимости сгенерировать отдельные DOCX или собрать ZIP через ПОДАЧА.</w:t>
      </w:r>
    </w:p>
    <w:p>
      <w:pPr>
        <w:pStyle w:val="ListNumber"/>
      </w:pPr>
      <w:r>
        <w:t>Следить за Notifications (просрочки, отсутствие сканов).</w:t>
      </w:r>
    </w:p>
    <w:p>
      <w:pPr>
        <w:pStyle w:val="ListNumber"/>
      </w:pPr>
      <w:r>
        <w:t>Администратор ведёт пользователей, шаблоны, компании и журнал действий.</w:t>
      </w:r>
    </w:p>
    <w:p>
      <w:pPr>
        <w:pStyle w:val="Heading1"/>
      </w:pPr>
      <w:r>
        <w:t>2. Вход, выход и навигация</w:t>
      </w:r>
    </w:p>
    <w:p>
      <w:pPr>
        <w:pStyle w:val="Heading2"/>
      </w:pPr>
      <w:r>
        <w:t>2.1. Вход</w:t>
      </w:r>
    </w:p>
    <w:p>
      <w:pPr>
        <w:pStyle w:val="ListNumber"/>
      </w:pPr>
      <w:r>
        <w:t>Откройте адрес CRM в браузере (у вашей организации свой URL; локально часто http://127.0.0.1:5173).</w:t>
      </w:r>
    </w:p>
    <w:p>
      <w:pPr>
        <w:pStyle w:val="ListNumber"/>
      </w:pPr>
      <w:r>
        <w:t>Введите логин и пароль, нажмите «Войти».</w:t>
      </w:r>
    </w:p>
    <w:p>
      <w:pPr>
        <w:pStyle w:val="ListNumber"/>
      </w:pPr>
      <w:r>
        <w:t>При успехе откроется Dashboard. При ошибке — проверьте данные или обратитесь к администратору.</w:t>
      </w:r>
    </w:p>
    <w:p>
      <w:pPr>
        <w:pStyle w:val="Heading2"/>
      </w:pPr>
      <w:r>
        <w:t>2.2. Выход</w:t>
      </w:r>
    </w:p>
    <w:p>
      <w:pPr>
        <w:spacing w:after="120"/>
      </w:pPr>
      <w:r>
        <w:rPr>
          <w:b w:val="0"/>
        </w:rPr>
        <w:t>Внизу левого меню — кнопка «Выйти». Сеанс завершается; для продолжения работы нужен повторный вход.</w:t>
      </w:r>
    </w:p>
    <w:p>
      <w:pPr>
        <w:pStyle w:val="Heading2"/>
      </w:pPr>
      <w:r>
        <w:t>2.3. Боковое меню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Обзор, быстрые переходы</w:t>
            </w:r>
          </w:p>
        </w:tc>
      </w:tr>
      <w:tr>
        <w:tc>
          <w:tcPr>
            <w:tcW w:type="dxa" w:w="4320"/>
          </w:tcPr>
          <w:p>
            <w:r>
              <w:t>Seamens Data</w:t>
            </w:r>
          </w:p>
        </w:tc>
        <w:tc>
          <w:tcPr>
            <w:tcW w:type="dxa" w:w="4320"/>
          </w:tcPr>
          <w:p>
            <w:r>
              <w:t>Список кандидатов, загрузка анкет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Папки и файлы шаблонов DOCX/PDF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Компании, суда, плейсхолдеры для шаблонов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Просрочки и отсутствующие сканы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Журнал действий (только admin)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Учётные записи (только admin)</w:t>
            </w:r>
          </w:p>
        </w:tc>
      </w:tr>
    </w:tbl>
    <w:p/>
    <w:p>
      <w:pPr>
        <w:spacing w:after="120"/>
      </w:pPr>
      <w:r>
        <w:rPr>
          <w:b w:val="0"/>
        </w:rPr>
        <w:t>На внутренних страницах доступна кнопка «В меню» для возврата на Dashboard.</w:t>
      </w:r>
    </w:p>
    <w:p>
      <w:pPr>
        <w:pStyle w:val="Heading1"/>
      </w:pPr>
      <w:r>
        <w:t>3. Роли и права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Просмотр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Редактирование карточек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ПОДАЧА / загрузка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Админ-разделы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Users, Logs, удаление кандидата</w:t>
            </w:r>
          </w:p>
        </w:tc>
      </w:tr>
      <w:tr>
        <w:tc>
          <w:tcPr>
            <w:tcW w:type="dxa" w:w="1728"/>
          </w:tcPr>
          <w:p>
            <w:r>
              <w:t>recruiter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viewer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</w:tbl>
    <w:p/>
    <w:p>
      <w:pPr>
        <w:pStyle w:val="ListBullet"/>
      </w:pPr>
      <w:r>
        <w:t>Viewer не видит пункты Users и Logs; прямой переход на эти URL перенаправляет в меню.</w:t>
      </w:r>
    </w:p>
    <w:p>
      <w:pPr>
        <w:pStyle w:val="ListBullet"/>
      </w:pPr>
      <w:r>
        <w:t>Удалить кандидата целиком может только admin.</w:t>
      </w:r>
    </w:p>
    <w:p>
      <w:pPr>
        <w:pStyle w:val="ListBullet"/>
      </w:pPr>
      <w:r>
        <w:t>Редактирование документов, сертификатов, стажа, flag documents — admin и recruiter.</w:t>
      </w:r>
    </w:p>
    <w:p>
      <w:pPr>
        <w:pStyle w:val="Heading1"/>
      </w:pPr>
      <w:r>
        <w:t>4. Dashboard (главное меню)</w:t>
      </w:r>
    </w:p>
    <w:p>
      <w:pPr>
        <w:spacing w:after="120"/>
      </w:pPr>
      <w:r>
        <w:rPr>
          <w:b w:val="0"/>
        </w:rPr>
        <w:t>После входа отображается Dashboard: краткая сводка (число кандидатов, превью уведомлений) и кнопки перехода в Seamens Data и Notifications.</w:t>
      </w:r>
    </w:p>
    <w:p>
      <w:pPr>
        <w:pStyle w:val="Heading1"/>
      </w:pPr>
      <w:r>
        <w:t>5. Seamens Data — список кандидатов</w:t>
      </w:r>
    </w:p>
    <w:p>
      <w:pPr>
        <w:pStyle w:val="Heading2"/>
      </w:pPr>
      <w:r>
        <w:t>5.1. Загрузка анкеты</w:t>
      </w:r>
    </w:p>
    <w:p>
      <w:pPr>
        <w:spacing w:after="120"/>
      </w:pPr>
      <w:r>
        <w:rPr>
          <w:b w:val="0"/>
        </w:rPr>
        <w:t>Форма «Анкета» принимает: DOC, DOCX, XLS, XLSX, PDF. Система разбирает файл и создаёт или обновляет карточку.</w:t>
      </w:r>
    </w:p>
    <w:p>
      <w:pPr>
        <w:spacing w:after="120"/>
      </w:pPr>
      <w:r>
        <w:rPr>
          <w:b w:val="0"/>
        </w:rPr>
        <w:t>Если кандидат с такими же ключевыми данными уже есть, появится запрос: обновить существующую карточку данными из новой анкеты.</w:t>
      </w:r>
    </w:p>
    <w:p>
      <w:pPr>
        <w:pStyle w:val="Heading2"/>
      </w:pPr>
      <w:r>
        <w:t>5.2. Загрузка CV</w:t>
      </w:r>
    </w:p>
    <w:p>
      <w:pPr>
        <w:spacing w:after="120"/>
      </w:pPr>
      <w:r>
        <w:rPr>
          <w:b w:val="0"/>
        </w:rPr>
        <w:t>Форма «CV» — только PDF. Извлекаются поля резюме в карточку.</w:t>
      </w:r>
    </w:p>
    <w:p>
      <w:pPr>
        <w:pStyle w:val="Heading2"/>
      </w:pPr>
      <w:r>
        <w:t>5.3. Новая пустая карточка</w:t>
      </w:r>
    </w:p>
    <w:p>
      <w:pPr>
        <w:spacing w:after="120"/>
      </w:pPr>
      <w:r>
        <w:rPr>
          <w:b w:val="0"/>
        </w:rPr>
        <w:t>Кнопка «Новая пустая карточка» создаёт запись без файла и сразу открывает профиль для ручного ввода.</w:t>
      </w:r>
    </w:p>
    <w:p>
      <w:pPr>
        <w:pStyle w:val="Heading2"/>
      </w:pPr>
      <w:r>
        <w:t>5.4. Поиск и фильтры</w:t>
      </w:r>
    </w:p>
    <w:p>
      <w:pPr>
        <w:pStyle w:val="ListBullet"/>
      </w:pPr>
      <w:r>
        <w:t>Строка поиска — по имени, фамилии и связанным полям.</w:t>
      </w:r>
    </w:p>
    <w:p>
      <w:pPr>
        <w:pStyle w:val="ListBullet"/>
      </w:pPr>
      <w:r>
        <w:t>Должность — по полям Position / Rank Applied For в блоке заявки (не по морскому стажу).</w:t>
      </w:r>
    </w:p>
    <w:p>
      <w:pPr>
        <w:pStyle w:val="ListBullet"/>
      </w:pPr>
      <w:r>
        <w:t>Флот / тип судна — по последнему контракту в Sea service (если пусто, в списке «-»).</w:t>
      </w:r>
    </w:p>
    <w:p>
      <w:pPr>
        <w:pStyle w:val="ListBullet"/>
      </w:pPr>
      <w:r>
        <w:t>Фильтры сохраняются в адресной строке; при смене фильтра страница сбрасывается на первую.</w:t>
      </w:r>
    </w:p>
    <w:p>
      <w:pPr>
        <w:pStyle w:val="Heading2"/>
      </w:pPr>
      <w:r>
        <w:t>5.5. Пагинация</w:t>
      </w:r>
    </w:p>
    <w:p>
      <w:pPr>
        <w:spacing w:after="120"/>
      </w:pPr>
      <w:r>
        <w:rPr>
          <w:b w:val="0"/>
        </w:rPr>
        <w:t>Внизу списка: первая / предыдущая / номера страниц / следующая / последняя. Подпись «Показано X–Y из Z» показывает текущий диапазон.</w:t>
      </w:r>
    </w:p>
    <w:p>
      <w:pPr>
        <w:pStyle w:val="Heading2"/>
      </w:pPr>
      <w:r>
        <w:t>5.6. Открытие карточки</w:t>
      </w:r>
    </w:p>
    <w:p>
      <w:pPr>
        <w:spacing w:after="120"/>
      </w:pPr>
      <w:r>
        <w:rPr>
          <w:b w:val="0"/>
        </w:rPr>
        <w:t>Нажмите «Открыть карточку» в строке таблицы или перейдите по ссылке из уведомления.</w:t>
      </w:r>
    </w:p>
    <w:p>
      <w:pPr>
        <w:pStyle w:val="Heading1"/>
      </w:pPr>
      <w:r>
        <w:t>6. Карточка кандидата — обзор</w:t>
      </w:r>
    </w:p>
    <w:p>
      <w:pPr>
        <w:spacing w:after="120"/>
      </w:pPr>
      <w:r>
        <w:rPr>
          <w:b w:val="0"/>
        </w:rPr>
        <w:t>Карточка открывается по адресу /candidates/{id}. Вверху — панель действий; ниже — вкладки разделов. Одновременно открыт один раздел (кнопки-вкладки под панелью).</w:t>
      </w:r>
    </w:p>
    <w:p>
      <w:pPr>
        <w:pStyle w:val="Heading2"/>
      </w:pPr>
      <w:r>
        <w:t>6.1. Панель действий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ПОДАЧА</w:t>
            </w:r>
          </w:p>
        </w:tc>
        <w:tc>
          <w:tcPr>
            <w:tcW w:type="dxa" w:w="4320"/>
          </w:tcPr>
          <w:p>
            <w:r>
              <w:t>Собрать ZIP: info-list DOCX + выбранные сканы</w:t>
            </w:r>
          </w:p>
        </w:tc>
      </w:tr>
      <w:tr>
        <w:tc>
          <w:tcPr>
            <w:tcW w:type="dxa" w:w="4320"/>
          </w:tcPr>
          <w:p>
            <w:r>
              <w:t>Сгенерировать документы</w:t>
            </w:r>
          </w:p>
        </w:tc>
        <w:tc>
          <w:tcPr>
            <w:tcW w:type="dxa" w:w="4320"/>
          </w:tcPr>
          <w:p>
            <w:r>
              <w:t>Скачать один или несколько DOCX по шаблонам</w:t>
            </w:r>
          </w:p>
        </w:tc>
      </w:tr>
      <w:tr>
        <w:tc>
          <w:tcPr>
            <w:tcW w:type="dxa" w:w="4320"/>
          </w:tcPr>
          <w:p>
            <w:r>
              <w:t>Украинский контракт</w:t>
            </w:r>
          </w:p>
        </w:tc>
        <w:tc>
          <w:tcPr>
            <w:tcW w:type="dxa" w:w="4320"/>
          </w:tcPr>
          <w:p>
            <w:r>
              <w:t>Ручное заполнение полей для укр. шаблона</w:t>
            </w:r>
          </w:p>
        </w:tc>
      </w:tr>
      <w:tr>
        <w:tc>
          <w:tcPr>
            <w:tcW w:type="dxa" w:w="4320"/>
          </w:tcPr>
          <w:p>
            <w:r>
              <w:t>Удалить кандидата</w:t>
            </w:r>
          </w:p>
        </w:tc>
        <w:tc>
          <w:tcPr>
            <w:tcW w:type="dxa" w:w="4320"/>
          </w:tcPr>
          <w:p>
            <w:r>
              <w:t>Только admin, с подтверждением</w:t>
            </w:r>
          </w:p>
        </w:tc>
      </w:tr>
    </w:tbl>
    <w:p/>
    <w:p>
      <w:pPr>
        <w:pStyle w:val="Heading2"/>
      </w:pPr>
      <w:r>
        <w:t>6.2. Вкладки карточки</w:t>
      </w:r>
    </w:p>
    <w:p>
      <w:pPr>
        <w:pStyle w:val="ListBullet"/>
      </w:pPr>
      <w:r>
        <w:t>Группы профиля: основная карточка, персональные данные, семья, образование, профессиональные данные, медицинские summary, submission/info-list и др.</w:t>
      </w:r>
    </w:p>
    <w:p>
      <w:pPr>
        <w:pStyle w:val="ListBullet"/>
      </w:pPr>
      <w:r>
        <w:t>Заявка / recruitment — данные заявки (должность, зарплата, proposed vessel и т.д.).</w:t>
      </w:r>
    </w:p>
    <w:p>
      <w:pPr>
        <w:pStyle w:val="ListBullet"/>
      </w:pPr>
      <w:r>
        <w:t>Documents — паспорта, seaman book, визы и прочие документы (канонический список + свои типы).</w:t>
      </w:r>
    </w:p>
    <w:p>
      <w:pPr>
        <w:pStyle w:val="ListBullet"/>
      </w:pPr>
      <w:r>
        <w:t>Diplomas — дипломы (COC, GMDSS, tanker и др.).</w:t>
      </w:r>
    </w:p>
    <w:p>
      <w:pPr>
        <w:pStyle w:val="ListBullet"/>
      </w:pPr>
      <w:r>
        <w:t>Медицина — медицинские сертификаты (канонические слоты).</w:t>
      </w:r>
    </w:p>
    <w:p>
      <w:pPr>
        <w:pStyle w:val="ListBullet"/>
      </w:pPr>
      <w:r>
        <w:t>Certificates — STCW и прочие сертификаты по категориям.</w:t>
      </w:r>
    </w:p>
    <w:p>
      <w:pPr>
        <w:pStyle w:val="ListBullet"/>
      </w:pPr>
      <w:r>
        <w:t>Sea service — морской стаж (открывается в полноэкранном окне).</w:t>
      </w:r>
    </w:p>
    <w:p>
      <w:pPr>
        <w:pStyle w:val="ListBullet"/>
      </w:pPr>
      <w:r>
        <w:t>Flag documents — документы по флагам государств.</w:t>
      </w:r>
    </w:p>
    <w:p>
      <w:pPr>
        <w:pStyle w:val="ListBullet"/>
      </w:pPr>
      <w:r>
        <w:t>Family contacts — контакты родственников.</w:t>
      </w:r>
    </w:p>
    <w:p>
      <w:pPr>
        <w:pStyle w:val="Heading1"/>
      </w:pPr>
      <w:r>
        <w:t>7. Профиль и заявка (recruitment)</w:t>
      </w:r>
    </w:p>
    <w:p>
      <w:pPr>
        <w:spacing w:after="120"/>
      </w:pPr>
      <w:r>
        <w:rPr>
          <w:b w:val="0"/>
        </w:rPr>
        <w:t>В каждой группе профиля после изменений нажмите «Сохранить» в этой группе. Поля submission/info-list (Home Airport, Desirable Salary, ECDIS, Leaving Reason и др.) используются в шаблонах info-list и ПОДАЧА.</w:t>
      </w:r>
    </w:p>
    <w:p>
      <w:pPr>
        <w:spacing w:after="120"/>
      </w:pPr>
      <w:r>
        <w:rPr>
          <w:b w:val="0"/>
        </w:rPr>
        <w:t>Вкладка «Заявка / recruitment»: должность, дата заявки, proposed vessel, зарплата и др. Для редактирования нужна роль admin или recruiter. Нажмите «Сохранить заявку» после правок.</w:t>
      </w:r>
    </w:p>
    <w:p>
      <w:pPr>
        <w:pStyle w:val="Heading1"/>
      </w:pPr>
      <w:r>
        <w:t>8. Documents, Diplomas, Медицина, Certificates</w:t>
      </w:r>
    </w:p>
    <w:p>
      <w:pPr>
        <w:pStyle w:val="Heading2"/>
      </w:pPr>
      <w:r>
        <w:t>8.1. Общие действия в таблицах</w:t>
      </w:r>
    </w:p>
    <w:p>
      <w:pPr>
        <w:pStyle w:val="ListBullet"/>
      </w:pPr>
      <w:r>
        <w:t>Добавить строку — форма внизу раздела (для канонических слотов часть полей уже задана).</w:t>
      </w:r>
    </w:p>
    <w:p>
      <w:pPr>
        <w:pStyle w:val="ListBullet"/>
      </w:pPr>
      <w:r>
        <w:t>Редактировать / Сохранить / Отмена — в строке.</w:t>
      </w:r>
    </w:p>
    <w:p>
      <w:pPr>
        <w:pStyle w:val="ListBullet"/>
      </w:pPr>
      <w:r>
        <w:t>Удалить запись — с подтверждением.</w:t>
      </w:r>
    </w:p>
    <w:p>
      <w:pPr>
        <w:pStyle w:val="ListBullet"/>
      </w:pPr>
      <w:r>
        <w:t>Колонка «Номер» — номер документа/сертификата.</w:t>
      </w:r>
    </w:p>
    <w:p>
      <w:pPr>
        <w:pStyle w:val="ListBullet"/>
      </w:pPr>
      <w:r>
        <w:t>Колонка «Код» — код слота (для имён сканов и плейсхолдеров).</w:t>
      </w:r>
    </w:p>
    <w:p>
      <w:pPr>
        <w:pStyle w:val="Heading2"/>
      </w:pPr>
      <w:r>
        <w:t>8.2. Сроки действия (сертификаты и дипломы)</w:t>
      </w:r>
    </w:p>
    <w:p>
      <w:pPr>
        <w:pStyle w:val="ListBullet"/>
      </w:pPr>
      <w:r>
        <w:t>Режим «+5 лет» — вторая дата считается автоматически от даты выдачи или окончания.</w:t>
      </w:r>
    </w:p>
    <w:p>
      <w:pPr>
        <w:pStyle w:val="ListBullet"/>
      </w:pPr>
      <w:r>
        <w:t>«Unlimited» — без даты окончания.</w:t>
      </w:r>
    </w:p>
    <w:p>
      <w:pPr>
        <w:pStyle w:val="ListBullet"/>
      </w:pPr>
      <w:r>
        <w:t>«Другое» — обе даты вручную; кнопка «Применить +5 лет» пересчитывает недостающую дату.</w:t>
      </w:r>
    </w:p>
    <w:p>
      <w:pPr>
        <w:spacing w:after="120"/>
      </w:pPr>
      <w:r>
        <w:rPr>
          <w:b w:val="0"/>
        </w:rPr>
        <w:t>Строки с истекающим или просроченным сроком подсвечиваются. Дата окончания не может быть раньше даты выдачи — система покажет ошибку.</w:t>
      </w:r>
    </w:p>
    <w:p>
      <w:pPr>
        <w:pStyle w:val="Heading1"/>
      </w:pPr>
      <w:r>
        <w:t>9. Sea service, Flag documents, Family contacts</w:t>
      </w:r>
    </w:p>
    <w:p>
      <w:pPr>
        <w:pStyle w:val="Heading2"/>
      </w:pPr>
      <w:r>
        <w:t>9.1. Sea service</w:t>
      </w:r>
    </w:p>
    <w:p>
      <w:pPr>
        <w:spacing w:after="120"/>
      </w:pPr>
      <w:r>
        <w:rPr>
          <w:b w:val="0"/>
        </w:rPr>
        <w:t>Вкладка Sea service открывает полноэкранное окно: добавление, редактирование, удаление записей стажа (судно, тип, должность, даты, IMO и т.д.). Закрытие: кнопка «Закрыть», клик по фону или Escape.</w:t>
      </w:r>
    </w:p>
    <w:p>
      <w:pPr>
        <w:pStyle w:val="Heading2"/>
      </w:pPr>
      <w:r>
        <w:t>9.2. Flag documents и Family contacts</w:t>
      </w:r>
    </w:p>
    <w:p>
      <w:pPr>
        <w:spacing w:after="120"/>
      </w:pPr>
      <w:r>
        <w:rPr>
          <w:b w:val="0"/>
        </w:rPr>
        <w:t>Таблицы с добавлением, редактированием и удалением (admin/recruiter). К каждой записи flag document можно прикрепить скан.</w:t>
      </w:r>
    </w:p>
    <w:p>
      <w:pPr>
        <w:pStyle w:val="Heading1"/>
      </w:pPr>
      <w:r>
        <w:t>10. Сканы: загрузка, имена файлов, сроки</w:t>
      </w:r>
    </w:p>
    <w:p>
      <w:pPr>
        <w:pStyle w:val="Heading2"/>
      </w:pPr>
      <w:r>
        <w:t>10.1. Загрузка скана</w:t>
      </w:r>
    </w:p>
    <w:p>
      <w:pPr>
        <w:pStyle w:val="ListNumber"/>
      </w:pPr>
      <w:r>
        <w:t>В строке Documents / Certificates / Diplomas / Медицина / Flag documents нажмите загрузку или перетащите PDF/изображение в зону строки.</w:t>
      </w:r>
    </w:p>
    <w:p>
      <w:pPr>
        <w:pStyle w:val="ListNumber"/>
      </w:pPr>
      <w:r>
        <w:t>Изображения конвертируются в PDF.</w:t>
      </w:r>
    </w:p>
    <w:p>
      <w:pPr>
        <w:pStyle w:val="ListNumber"/>
      </w:pPr>
      <w:r>
        <w:t>Скан можно скачать, заменить или удалить.</w:t>
      </w:r>
    </w:p>
    <w:p>
      <w:pPr>
        <w:pStyle w:val="Heading2"/>
      </w:pPr>
      <w:r>
        <w:t>10.2. Имена файлов</w:t>
      </w:r>
    </w:p>
    <w:p>
      <w:pPr>
        <w:spacing w:after="120"/>
      </w:pPr>
      <w:r>
        <w:rPr>
          <w:b w:val="0"/>
        </w:rPr>
        <w:t>При сохранении и в ZIP ПОДАЧА имя формируется автоматически:</w:t>
      </w:r>
    </w:p>
    <w:p>
      <w:pPr>
        <w:spacing w:after="120"/>
      </w:pPr>
      <w:r>
        <w:rPr>
          <w:b/>
        </w:rPr>
        <w:t>{код должности} {Фамилия} {код слота}.pdf</w:t>
      </w:r>
    </w:p>
    <w:p>
      <w:pPr>
        <w:spacing w:after="120"/>
      </w:pPr>
      <w:r>
        <w:rPr>
          <w:b w:val="0"/>
        </w:rPr>
        <w:t>Пример: CO Ivanov AFF.pdf — должность CO, фамилия Ivanov, код сертификата AFF.</w:t>
      </w:r>
    </w:p>
    <w:p>
      <w:pPr>
        <w:spacing w:after="120"/>
      </w:pPr>
      <w:r>
        <w:rPr>
          <w:b w:val="0"/>
        </w:rPr>
        <w:t>Код должности берётся из current rank или заявки. Код слота — из колонки «Код» в таблице. Заполните должность в карточке и код в строке до загрузки — иначе имя может быть неполным.</w:t>
      </w:r>
    </w:p>
    <w:p>
      <w:pPr>
        <w:pStyle w:val="Heading1"/>
      </w:pPr>
      <w:r>
        <w:t>11. Сгенерировать документы (шаблоны DOCX)</w:t>
      </w:r>
    </w:p>
    <w:p>
      <w:pPr>
        <w:pStyle w:val="ListNumber"/>
      </w:pPr>
      <w:r>
        <w:t>На карточке нажмите «Сгенерировать документы».</w:t>
      </w:r>
    </w:p>
    <w:p>
      <w:pPr>
        <w:pStyle w:val="ListNumber"/>
      </w:pPr>
      <w:r>
        <w:t>Слева выберите папку из Templates, справа отметьте один или несколько файлов .docx.</w:t>
      </w:r>
    </w:p>
    <w:p>
      <w:pPr>
        <w:pStyle w:val="ListNumber"/>
      </w:pPr>
      <w:r>
        <w:t>Нажмите «Сгенерировать выбранные» — браузер скачает готовые файлы с подставленными данными кандидата.</w:t>
      </w:r>
    </w:p>
    <w:p>
      <w:pPr>
        <w:spacing w:after="120"/>
      </w:pPr>
      <w:r>
        <w:rPr>
          <w:b w:val="0"/>
        </w:rPr>
        <w:t>В шаблонах используются плейсхолдеры вида {{ surname }}, {{ company_slug_vessel_slug_imo }} и др. Список плейсхолдеров компаний/судов см. в разделе Company (копирование из карточки судна).</w:t>
      </w:r>
    </w:p>
    <w:p>
      <w:pPr>
        <w:pStyle w:val="Heading1"/>
      </w:pPr>
      <w:r>
        <w:t>12. ПОДАЧА — ZIP-пакет для рассылки</w:t>
      </w:r>
    </w:p>
    <w:p>
      <w:pPr>
        <w:spacing w:after="120"/>
      </w:pPr>
      <w:r>
        <w:rPr>
          <w:b w:val="0"/>
        </w:rPr>
        <w:t>ПОДАЧА — основной способ собрать пакет для судовладельца: один ZIP с info-list и сканами. Отдельно от «Сгенерировать документы» (там только DOCX без архива и без сканов).</w:t>
      </w:r>
    </w:p>
    <w:p>
      <w:pPr>
        <w:pStyle w:val="Heading2"/>
      </w:pPr>
      <w:r>
        <w:t>12.1. Пошагово</w:t>
      </w:r>
    </w:p>
    <w:p>
      <w:pPr>
        <w:pStyle w:val="ListNumber"/>
      </w:pPr>
      <w:r>
        <w:t>Откройте карточку кандидата → «ПОДАЧА».</w:t>
      </w:r>
    </w:p>
    <w:p>
      <w:pPr>
        <w:pStyle w:val="ListNumber"/>
      </w:pPr>
      <w:r>
        <w:t>Укажите opening m/v (судно подачи) и при необходимости previous m/v (для ex-crew). Эти поля только для этого ZIP, в карточку не сохраняются.</w:t>
      </w:r>
    </w:p>
    <w:p>
      <w:pPr>
        <w:pStyle w:val="ListNumber"/>
      </w:pPr>
      <w:r>
        <w:t>Отметьте шаблоны DOCX (по умолчанию часто выбраны «инфо лист…»).</w:t>
      </w:r>
    </w:p>
    <w:p>
      <w:pPr>
        <w:pStyle w:val="ListNumber"/>
      </w:pPr>
      <w:r>
        <w:t>Отметьте сканы из Documents и Certificates (только строки, где скан уже загружен).</w:t>
      </w:r>
    </w:p>
    <w:p>
      <w:pPr>
        <w:pStyle w:val="ListNumber"/>
      </w:pPr>
      <w:r>
        <w:t>Нажмите «Собрать ZIP» — скачается файл PODACHA_…zip.</w:t>
      </w:r>
    </w:p>
    <w:p>
      <w:pPr>
        <w:pStyle w:val="ListNumber"/>
      </w:pPr>
      <w:r>
        <w:t>Отправьте архив клиенту почтой или мессенджером вручную (CRM письма не отправляет).</w:t>
      </w:r>
    </w:p>
    <w:p>
      <w:pPr>
        <w:pStyle w:val="Heading2"/>
      </w:pPr>
      <w:r>
        <w:t>12.2. Что проверить перед ПОДАЧА</w:t>
      </w:r>
    </w:p>
    <w:p>
      <w:pPr>
        <w:pStyle w:val="ListBullet"/>
      </w:pPr>
      <w:r>
        <w:t>Фамилия, имя, должность; даты паспорта, COC, seaman book.</w:t>
      </w:r>
    </w:p>
    <w:p>
      <w:pPr>
        <w:pStyle w:val="ListBullet"/>
      </w:pPr>
      <w:r>
        <w:t>Поля submission/info-list в профиле (аэропорт, зарплата, ECDIS, вакцинация, leaving reason).</w:t>
      </w:r>
    </w:p>
    <w:p>
      <w:pPr>
        <w:pStyle w:val="ListBullet"/>
      </w:pPr>
      <w:r>
        <w:t>Сканы прикреплены к нужным строкам.</w:t>
      </w:r>
    </w:p>
    <w:p>
      <w:pPr>
        <w:pStyle w:val="ListBullet"/>
      </w:pPr>
      <w:r>
        <w:t>Шаблоны info-list лежат в Templates (папка Podacha или аналог).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Сообщение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>
              <w:t>Выберите хотя бы один шаблон или скан</w:t>
            </w:r>
          </w:p>
        </w:tc>
        <w:tc>
          <w:tcPr>
            <w:tcW w:type="dxa" w:w="4320"/>
          </w:tcPr>
          <w:p>
            <w:r>
              <w:t>Поставьте галочки</w:t>
            </w:r>
          </w:p>
        </w:tc>
      </w:tr>
      <w:tr>
        <w:tc>
          <w:tcPr>
            <w:tcW w:type="dxa" w:w="4320"/>
          </w:tcPr>
          <w:p>
            <w:r>
              <w:t>нет скана</w:t>
            </w:r>
          </w:p>
        </w:tc>
        <w:tc>
          <w:tcPr>
            <w:tcW w:type="dxa" w:w="4320"/>
          </w:tcPr>
          <w:p>
            <w:r>
              <w:t>Загрузите скан в карточке, снова откройте ПОДАЧА</w:t>
            </w:r>
          </w:p>
        </w:tc>
      </w:tr>
      <w:tr>
        <w:tc>
          <w:tcPr>
            <w:tcW w:type="dxa" w:w="4320"/>
          </w:tcPr>
          <w:p>
            <w:r>
              <w:t>API ПОДАЧА не найден (404)</w:t>
            </w:r>
          </w:p>
        </w:tc>
        <w:tc>
          <w:tcPr>
            <w:tcW w:type="dxa" w:w="4320"/>
          </w:tcPr>
          <w:p>
            <w:r>
              <w:t>Сообщите IT — перезапуск backend</w:t>
            </w:r>
          </w:p>
        </w:tc>
      </w:tr>
    </w:tbl>
    <w:p/>
    <w:p>
      <w:pPr>
        <w:pStyle w:val="Heading1"/>
      </w:pPr>
      <w:r>
        <w:t>13. Украинский контракт</w:t>
      </w:r>
    </w:p>
    <w:p>
      <w:pPr>
        <w:spacing w:after="120"/>
      </w:pPr>
      <w:r>
        <w:rPr>
          <w:b w:val="0"/>
        </w:rPr>
        <w:t>Кнопка «Украинский контракт» открывает форму полей (укр. ФИО, паспорт, адреса и т.д.). Данные сохраняются в карточке. В шаблонах Word используйте плейсхолдеры {{ ukr_surname }}, {{ ukr_full_name_ua }} и др. Доступно admin и recruiter.</w:t>
      </w:r>
    </w:p>
    <w:p>
      <w:pPr>
        <w:pStyle w:val="Heading1"/>
      </w:pPr>
      <w:r>
        <w:t>14. Templates — менеджер шаблонов</w:t>
      </w:r>
    </w:p>
    <w:p>
      <w:pPr>
        <w:pStyle w:val="ListBullet"/>
      </w:pPr>
      <w:r>
        <w:t>Слева — дерево папок (корень Templates), справа — файлы выбранной папки.</w:t>
      </w:r>
    </w:p>
    <w:p>
      <w:pPr>
        <w:pStyle w:val="ListBullet"/>
      </w:pPr>
      <w:r>
        <w:t>+ Root folder / + Subfolder — создать папки (admin/recruiter).</w:t>
      </w:r>
    </w:p>
    <w:p>
      <w:pPr>
        <w:pStyle w:val="ListBullet"/>
      </w:pPr>
      <w:r>
        <w:t>Browse или Drag &amp; Drop — загрузить .doc, .docx, .pdf.</w:t>
      </w:r>
    </w:p>
    <w:p>
      <w:pPr>
        <w:pStyle w:val="ListBullet"/>
      </w:pPr>
      <w:r>
        <w:t>Переименование и удаление папок/файлов — с подтверждением.</w:t>
      </w:r>
    </w:p>
    <w:p>
      <w:pPr>
        <w:pStyle w:val="ListBullet"/>
      </w:pPr>
      <w:r>
        <w:t>Скачать — загрузить файл на компьютер.</w:t>
      </w:r>
    </w:p>
    <w:p>
      <w:pPr>
        <w:pStyle w:val="ListBullet"/>
      </w:pPr>
      <w:r>
        <w:t>Refresh — обновить список.</w:t>
      </w:r>
    </w:p>
    <w:p>
      <w:pPr>
        <w:pStyle w:val="ListBullet"/>
      </w:pPr>
      <w:r>
        <w:t>Поиск по дереву — фильтр папок и файлов.</w:t>
      </w:r>
    </w:p>
    <w:p>
      <w:pPr>
        <w:spacing w:after="120"/>
      </w:pPr>
      <w:r>
        <w:rPr>
          <w:b w:val="0"/>
        </w:rPr>
        <w:t>Шаблоны из этого раздела доступны в «Сгенерировать документы» и в окне ПОДАЧА.</w:t>
      </w:r>
    </w:p>
    <w:p>
      <w:pPr>
        <w:pStyle w:val="Heading1"/>
      </w:pPr>
      <w:r>
        <w:t>15. Company — компании и суда</w:t>
      </w:r>
    </w:p>
    <w:p>
      <w:pPr>
        <w:spacing w:after="120"/>
      </w:pPr>
      <w:r>
        <w:rPr>
          <w:b w:val="0"/>
        </w:rPr>
        <w:t>Справочник компаний и судов для плейсхолдеров в DOCX (например, {{ company_century_janina_imo }}).</w:t>
      </w:r>
    </w:p>
    <w:p>
      <w:pPr>
        <w:pStyle w:val="Heading2"/>
      </w:pPr>
      <w:r>
        <w:t>15.1. Ручное ведение</w:t>
      </w:r>
    </w:p>
    <w:p>
      <w:pPr>
        <w:pStyle w:val="ListBullet"/>
      </w:pPr>
      <w:r>
        <w:t>+ Папка / + Подпапка — структура папок.</w:t>
      </w:r>
    </w:p>
    <w:p>
      <w:pPr>
        <w:pStyle w:val="ListBullet"/>
      </w:pPr>
      <w:r>
        <w:t>+ Компания — компания в выбранной папке.</w:t>
      </w:r>
    </w:p>
    <w:p>
      <w:pPr>
        <w:pStyle w:val="ListBullet"/>
      </w:pPr>
      <w:r>
        <w:t>Выберите компанию → справа список судов → + Судно (имя, IMO, флаг, тип).</w:t>
      </w:r>
    </w:p>
    <w:p>
      <w:pPr>
        <w:pStyle w:val="ListBullet"/>
      </w:pPr>
      <w:r>
        <w:t>В карточке судна — копирование плейсхолдеров в буфер обмена.</w:t>
      </w:r>
    </w:p>
    <w:p>
      <w:pPr>
        <w:pStyle w:val="ListBullet"/>
      </w:pPr>
      <w:r>
        <w:t>Refresh — обновить дерево.</w:t>
      </w:r>
    </w:p>
    <w:p>
      <w:pPr>
        <w:pStyle w:val="Heading2"/>
      </w:pPr>
      <w:r>
        <w:t>15.2. Импорт из Excel</w:t>
      </w:r>
    </w:p>
    <w:p>
      <w:pPr>
        <w:spacing w:after="120"/>
      </w:pPr>
      <w:r>
        <w:rPr>
          <w:b w:val="0"/>
        </w:rPr>
        <w:t>Кнопка «Импорт Excel» (admin/recruiter): загрузите файл .xlsx/.xls с колонками: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Название компании (при смене строки — новая компания)</w:t>
            </w:r>
          </w:p>
        </w:tc>
      </w:tr>
      <w:tr>
        <w:tc>
          <w:tcPr>
            <w:tcW w:type="dxa" w:w="4320"/>
          </w:tcPr>
          <w:p>
            <w:r>
              <w:t>IMO</w:t>
            </w:r>
          </w:p>
        </w:tc>
        <w:tc>
          <w:tcPr>
            <w:tcW w:type="dxa" w:w="4320"/>
          </w:tcPr>
          <w:p>
            <w:r>
              <w:t>Номер IMO судна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Название судна</w:t>
            </w:r>
          </w:p>
        </w:tc>
      </w:tr>
    </w:tbl>
    <w:p/>
    <w:p>
      <w:pPr>
        <w:spacing w:after="120"/>
      </w:pPr>
      <w:r>
        <w:rPr>
          <w:b w:val="0"/>
        </w:rPr>
        <w:t>Импорт идёт в выбранную папку (или в корень Companies). Существующие компании и суда не дублируются. После импорта появится сводка: создано / пропущено.</w:t>
      </w:r>
    </w:p>
    <w:p>
      <w:pPr>
        <w:pStyle w:val="Heading1"/>
      </w:pPr>
      <w:r>
        <w:t>16. Notifications — уведомления</w:t>
      </w:r>
    </w:p>
    <w:p>
      <w:pPr>
        <w:spacing w:after="120"/>
      </w:pPr>
      <w:r>
        <w:rPr>
          <w:b w:val="0"/>
        </w:rPr>
        <w:t>Страница показывает непрочитанные уведомления по кандидатам: просроченные документы/сертификаты, скоро истекающие, отсутствие сканов.</w:t>
      </w:r>
    </w:p>
    <w:p>
      <w:pPr>
        <w:pStyle w:val="ListNumber"/>
      </w:pPr>
      <w:r>
        <w:t>Раскройте блок кандидата («Раскрыть (N)»).</w:t>
      </w:r>
    </w:p>
    <w:p>
      <w:pPr>
        <w:pStyle w:val="ListNumber"/>
      </w:pPr>
      <w:r>
        <w:t>Нажмите текст уведомления — откроется карточка с подсветкой нужной строки документа или сертификата.</w:t>
      </w:r>
    </w:p>
    <w:p>
      <w:pPr>
        <w:pStyle w:val="Heading1"/>
      </w:pPr>
      <w:r>
        <w:t>17. Users и Logs (администратор)</w:t>
      </w:r>
    </w:p>
    <w:p>
      <w:pPr>
        <w:pStyle w:val="Heading2"/>
      </w:pPr>
      <w:r>
        <w:t>17.1. User Management</w:t>
      </w:r>
    </w:p>
    <w:p>
      <w:pPr>
        <w:pStyle w:val="ListBullet"/>
      </w:pPr>
      <w:r>
        <w:t>Создать пользователя: логин, пароль, полное имя, роль (viewer / recruiter / admin).</w:t>
      </w:r>
    </w:p>
    <w:p>
      <w:pPr>
        <w:pStyle w:val="ListBullet"/>
      </w:pPr>
      <w:r>
        <w:t>Смена роли и пароля в строке пользователя.</w:t>
      </w:r>
    </w:p>
    <w:p>
      <w:pPr>
        <w:pStyle w:val="ListBullet"/>
      </w:pPr>
      <w:r>
        <w:t>Active / Inactive — отключить доступ без удаления.</w:t>
      </w:r>
    </w:p>
    <w:p>
      <w:pPr>
        <w:pStyle w:val="ListBullet"/>
      </w:pPr>
      <w:r>
        <w:t>Удаление — с подтверждением; свою учётку удалить нельзя.</w:t>
      </w:r>
    </w:p>
    <w:p>
      <w:pPr>
        <w:pStyle w:val="ListBullet"/>
      </w:pPr>
      <w:r>
        <w:t>Нельзя снять роль admin с последнего активного администратора.</w:t>
      </w:r>
    </w:p>
    <w:p>
      <w:pPr>
        <w:pStyle w:val="Heading2"/>
      </w:pPr>
      <w:r>
        <w:t>17.2. Audit Logs</w:t>
      </w:r>
    </w:p>
    <w:p>
      <w:pPr>
        <w:spacing w:after="120"/>
      </w:pPr>
      <w:r>
        <w:rPr>
          <w:b w:val="0"/>
        </w:rPr>
        <w:t>Журнал действий в системе: кто, когда, что изменил. Фильтры: пользователь, даты, кнопка «Применить». Быстрые периоды: 1 / 3 / 7 / 14 / 30 дней.</w:t>
      </w:r>
    </w:p>
    <w:p>
      <w:pPr>
        <w:pStyle w:val="Heading1"/>
      </w:pPr>
      <w:r>
        <w:t>18. Типовые сценарии (workflow)</w:t>
      </w:r>
    </w:p>
    <w:p>
      <w:pPr>
        <w:pStyle w:val="Heading2"/>
      </w:pPr>
      <w:r>
        <w:t>18.1. Новый кандидат с анкеты</w:t>
      </w:r>
    </w:p>
    <w:p>
      <w:pPr>
        <w:pStyle w:val="ListNumber"/>
      </w:pPr>
      <w:r>
        <w:t>Seamens Data → загрузить DOCX/PDF анкеты → открыть карточку.</w:t>
      </w:r>
    </w:p>
    <w:p>
      <w:pPr>
        <w:pStyle w:val="ListNumber"/>
      </w:pPr>
      <w:r>
        <w:t>Проверить персональные данные и recruitment.</w:t>
      </w:r>
    </w:p>
    <w:p>
      <w:pPr>
        <w:pStyle w:val="ListNumber"/>
      </w:pPr>
      <w:r>
        <w:t>Дозагрузить сканы в Documents и Certificates.</w:t>
      </w:r>
    </w:p>
    <w:p>
      <w:pPr>
        <w:pStyle w:val="ListNumber"/>
      </w:pPr>
      <w:r>
        <w:t>ПОДАЧА → выбрать info-list и сканы → Собрать ZIP.</w:t>
      </w:r>
    </w:p>
    <w:p>
      <w:pPr>
        <w:pStyle w:val="Heading2"/>
      </w:pPr>
      <w:r>
        <w:t>18.2. Обновление данных существующего кандидата</w:t>
      </w:r>
    </w:p>
    <w:p>
      <w:pPr>
        <w:pStyle w:val="ListNumber"/>
      </w:pPr>
      <w:r>
        <w:t>Загрузить анкету повторно → подтвердить обновление дубликата.</w:t>
      </w:r>
    </w:p>
    <w:p>
      <w:pPr>
        <w:pStyle w:val="ListNumber"/>
      </w:pPr>
      <w:r>
        <w:t>Или вручную отредактировать поля и сохранить.</w:t>
      </w:r>
    </w:p>
    <w:p>
      <w:pPr>
        <w:pStyle w:val="ListNumber"/>
      </w:pPr>
      <w:r>
        <w:t>Проверить Notifications на просрочки.</w:t>
      </w:r>
    </w:p>
    <w:p>
      <w:pPr>
        <w:pStyle w:val="Heading2"/>
      </w:pPr>
      <w:r>
        <w:t>18.3. Подготовка шаблона для офиса</w:t>
      </w:r>
    </w:p>
    <w:p>
      <w:pPr>
        <w:pStyle w:val="ListNumber"/>
      </w:pPr>
      <w:r>
        <w:t>Templates → создать папку → загрузить DOCX с плейсхолдерами.</w:t>
      </w:r>
    </w:p>
    <w:p>
      <w:pPr>
        <w:pStyle w:val="ListNumber"/>
      </w:pPr>
      <w:r>
        <w:t>На тестовой карточке — «Сгенерировать документы» для проверки.</w:t>
      </w:r>
    </w:p>
    <w:p>
      <w:pPr>
        <w:pStyle w:val="ListNumber"/>
      </w:pPr>
      <w:r>
        <w:t>Для пакетов подачи — положить info-list в папку, используемую в ПОДАЧА.</w:t>
      </w:r>
    </w:p>
    <w:p>
      <w:pPr>
        <w:pStyle w:val="Heading2"/>
      </w:pPr>
      <w:r>
        <w:t>18.4. Перенос справочника судов с Excel</w:t>
      </w:r>
    </w:p>
    <w:p>
      <w:pPr>
        <w:pStyle w:val="ListNumber"/>
      </w:pPr>
      <w:r>
        <w:t>Подготовить Excel (Company, IMO, Vessel name).</w:t>
      </w:r>
    </w:p>
    <w:p>
      <w:pPr>
        <w:pStyle w:val="ListNumber"/>
      </w:pPr>
      <w:r>
        <w:t>Company → выбрать папку → Импорт Excel.</w:t>
      </w:r>
    </w:p>
    <w:p>
      <w:pPr>
        <w:pStyle w:val="ListNumber"/>
      </w:pPr>
      <w:r>
        <w:t>Проверить дерево и плейсхолдеры на карточке судна.</w:t>
      </w:r>
    </w:p>
    <w:p>
      <w:pPr>
        <w:pStyle w:val="Heading1"/>
      </w:pPr>
      <w:r>
        <w:t>19. Ошибки и поддержка</w:t>
      </w:r>
    </w:p>
    <w:p>
      <w:pPr>
        <w:pStyle w:val="ListNumber"/>
      </w:pPr>
      <w:r>
        <w:t>Проверьте вход в систему и роль (viewer не редактирует).</w:t>
      </w:r>
    </w:p>
    <w:p>
      <w:pPr>
        <w:pStyle w:val="ListNumber"/>
      </w:pPr>
      <w:r>
        <w:t>Проверьте формат и размер файла (анкета до ~40 МБ, скан до ~15 МБ — лимиты могут отличаться на сервере).</w:t>
      </w:r>
    </w:p>
    <w:p>
      <w:pPr>
        <w:pStyle w:val="ListNumber"/>
      </w:pPr>
      <w:r>
        <w:t>Обновите страницу (F5) и повторите действие.</w:t>
      </w:r>
    </w:p>
    <w:p>
      <w:pPr>
        <w:pStyle w:val="ListNumber"/>
      </w:pPr>
      <w:r>
        <w:t>Скопируйте точный текст ошибки для IT или администратора.</w:t>
      </w:r>
    </w:p>
    <w:p>
      <w:pPr>
        <w:spacing w:after="120"/>
      </w:pPr>
      <w:r>
        <w:rPr>
          <w:b w:val="0"/>
        </w:rPr>
        <w:t>Сообщите поддержке: раздел, что нажали, текст ошибки (скриншот). Для ПОДАЧА и шаблонов укажите имя кандидата и имя файла шаблона.</w:t>
      </w:r>
    </w:p>
    <w:p>
      <w:pPr>
        <w:pStyle w:val="Heading1"/>
      </w:pPr>
      <w:r>
        <w:t>Приложение: связанные документы</w:t>
      </w:r>
    </w:p>
    <w:p>
      <w:pPr>
        <w:pStyle w:val="ListBullet"/>
      </w:pPr>
      <w:r>
        <w:t>docs/PODACHA_INSTRUCTION_STAFF_RU.md — детальная инструкция по ПОДАЧА (есть Word-версия).</w:t>
      </w:r>
    </w:p>
    <w:p>
      <w:pPr>
        <w:pStyle w:val="ListBullet"/>
      </w:pPr>
      <w:r>
        <w:t>docs/INTERFACE_GUIDE_USER_RU.md — краткая инструкция по интерфейсу.</w:t>
      </w:r>
    </w:p>
    <w:p>
      <w:pPr>
        <w:pStyle w:val="ListBullet"/>
      </w:pPr>
      <w:r>
        <w:t>docs/SCAN_FILENAME_CONVENTION.md — коды должностей и слотов для имён сканов.</w:t>
      </w:r>
    </w:p>
    <w:p>
      <w:pPr>
        <w:pStyle w:val="ListBullet"/>
      </w:pPr>
      <w:r>
        <w:t>docs/SEAMENS_DATA_FILTERS_RU.md — фильтры списка кандидатов.</w:t>
      </w:r>
    </w:p>
    <w:p>
      <w:pPr>
        <w:jc w:val="center"/>
      </w:pPr>
      <w:r>
        <w:rPr>
          <w:i/>
          <w:color w:val="777777"/>
          <w:sz w:val="18"/>
        </w:rPr>
        <w:br/>
        <w:t>— Конец документа. CrewDeck CRM,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