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B47C1" w14:textId="1705F095" w:rsidR="00D17770" w:rsidRPr="00285CD8" w:rsidRDefault="00D17770" w:rsidP="00285CD8">
      <w:pPr>
        <w:pStyle w:val="Title"/>
      </w:pPr>
      <w:r w:rsidRPr="00285CD8">
        <w:t>Assignment 2</w:t>
      </w:r>
    </w:p>
    <w:p w14:paraId="1A77E5D3" w14:textId="5276ECA5" w:rsidR="0048285E" w:rsidRDefault="00D17770" w:rsidP="00502232">
      <w:r>
        <w:t>Please use Excel solver to solver the questions below.</w:t>
      </w:r>
    </w:p>
    <w:p w14:paraId="37614897" w14:textId="1912CB7C" w:rsidR="00B87CE6" w:rsidRPr="00B87CE6" w:rsidRDefault="00B87CE6" w:rsidP="00B87CE6">
      <w:pPr>
        <w:pStyle w:val="Heading1"/>
      </w:pPr>
      <w:r w:rsidRPr="00B87CE6">
        <w:t>Question 1</w:t>
      </w:r>
    </w:p>
    <w:p w14:paraId="48A434F3" w14:textId="694A6E2E" w:rsidR="005E6CCF" w:rsidRDefault="0048285E" w:rsidP="00641D0A">
      <w:pPr>
        <w:pStyle w:val="ListParagraph"/>
        <w:numPr>
          <w:ilvl w:val="0"/>
          <w:numId w:val="3"/>
        </w:numPr>
        <w:jc w:val="both"/>
      </w:pPr>
      <w:r>
        <w:t>A gear manufacturer is planning next week’s production run for four types of gears. If necessary, it is possible to outsource any type of gear from another gear company locate</w:t>
      </w:r>
      <w:r w:rsidR="00E644B3">
        <w:t xml:space="preserve"> nearby. The following table and the table at the bottom of this page</w:t>
      </w:r>
      <w:r w:rsidR="005D0EBB">
        <w:rPr>
          <w:rFonts w:hint="eastAsia"/>
        </w:rPr>
        <w:t xml:space="preserve"> </w:t>
      </w:r>
      <w:r w:rsidR="005D0EBB">
        <w:t>(Chapter 3 problem 8</w:t>
      </w:r>
      <w:r w:rsidR="00085F95">
        <w:t xml:space="preserve"> in the textbook)</w:t>
      </w:r>
      <w:r w:rsidR="005D0EBB">
        <w:t>)</w:t>
      </w:r>
      <w:r w:rsidR="00E644B3">
        <w:t xml:space="preserve"> show next week’s demand, revenue per unit, outsource cost per unit, time (in hours) required per unit in each production process, and the availability and costs of these processes. The nearby company can supply a maximum of 300 units of each type of gear next week. </w:t>
      </w:r>
      <w:r w:rsidR="00285CD8">
        <w:t>Wh</w:t>
      </w:r>
      <w:r w:rsidR="00E644B3">
        <w:t>at should be the production and/or outsource plan for the next week to maximize profit?</w:t>
      </w:r>
    </w:p>
    <w:p w14:paraId="5B4319DD" w14:textId="77777777" w:rsidR="005E6CCF" w:rsidRDefault="005E6CCF" w:rsidP="005E6CCF">
      <w:pPr>
        <w:pStyle w:val="ListParagraph"/>
        <w:jc w:val="both"/>
      </w:pPr>
    </w:p>
    <w:tbl>
      <w:tblPr>
        <w:tblStyle w:val="TableGrid"/>
        <w:tblW w:w="0" w:type="auto"/>
        <w:tblLook w:val="04A0" w:firstRow="1" w:lastRow="0" w:firstColumn="1" w:lastColumn="0" w:noHBand="0" w:noVBand="1"/>
      </w:tblPr>
      <w:tblGrid>
        <w:gridCol w:w="1870"/>
        <w:gridCol w:w="1870"/>
        <w:gridCol w:w="1870"/>
        <w:gridCol w:w="1870"/>
        <w:gridCol w:w="1870"/>
      </w:tblGrid>
      <w:tr w:rsidR="00E644B3" w14:paraId="0D10C5FB" w14:textId="77777777" w:rsidTr="00B953DD">
        <w:trPr>
          <w:tblHeader/>
        </w:trPr>
        <w:tc>
          <w:tcPr>
            <w:tcW w:w="1870" w:type="dxa"/>
          </w:tcPr>
          <w:p w14:paraId="37D5C047" w14:textId="77777777" w:rsidR="00E644B3" w:rsidRDefault="00E644B3" w:rsidP="00C873F3">
            <w:pPr>
              <w:jc w:val="both"/>
            </w:pPr>
            <w:r>
              <w:t>Gear Type</w:t>
            </w:r>
          </w:p>
        </w:tc>
        <w:tc>
          <w:tcPr>
            <w:tcW w:w="1870" w:type="dxa"/>
          </w:tcPr>
          <w:p w14:paraId="1E3E407B" w14:textId="77777777" w:rsidR="00E644B3" w:rsidRDefault="00E644B3" w:rsidP="00C873F3">
            <w:pPr>
              <w:jc w:val="both"/>
            </w:pPr>
            <w:r>
              <w:t>Gear A</w:t>
            </w:r>
          </w:p>
        </w:tc>
        <w:tc>
          <w:tcPr>
            <w:tcW w:w="1870" w:type="dxa"/>
          </w:tcPr>
          <w:p w14:paraId="553C7C9C" w14:textId="77777777" w:rsidR="00E644B3" w:rsidRDefault="00E644B3" w:rsidP="00C873F3">
            <w:pPr>
              <w:jc w:val="both"/>
            </w:pPr>
            <w:r>
              <w:t>Gear B</w:t>
            </w:r>
          </w:p>
        </w:tc>
        <w:tc>
          <w:tcPr>
            <w:tcW w:w="1870" w:type="dxa"/>
          </w:tcPr>
          <w:p w14:paraId="0C8542EB" w14:textId="77777777" w:rsidR="00E644B3" w:rsidRDefault="00E644B3" w:rsidP="00C873F3">
            <w:pPr>
              <w:jc w:val="both"/>
            </w:pPr>
            <w:r>
              <w:t>Gear C</w:t>
            </w:r>
          </w:p>
        </w:tc>
        <w:tc>
          <w:tcPr>
            <w:tcW w:w="1870" w:type="dxa"/>
          </w:tcPr>
          <w:p w14:paraId="6F64E777" w14:textId="77777777" w:rsidR="00E644B3" w:rsidRDefault="00E644B3" w:rsidP="00C873F3">
            <w:pPr>
              <w:jc w:val="both"/>
            </w:pPr>
            <w:r>
              <w:t>Gear D</w:t>
            </w:r>
          </w:p>
        </w:tc>
      </w:tr>
      <w:tr w:rsidR="00E644B3" w14:paraId="58E0D16C" w14:textId="77777777" w:rsidTr="00B953DD">
        <w:trPr>
          <w:tblHeader/>
        </w:trPr>
        <w:tc>
          <w:tcPr>
            <w:tcW w:w="1870" w:type="dxa"/>
          </w:tcPr>
          <w:p w14:paraId="5787EA80" w14:textId="77777777" w:rsidR="00E644B3" w:rsidRDefault="00E644B3" w:rsidP="00C873F3">
            <w:pPr>
              <w:jc w:val="both"/>
            </w:pPr>
            <w:r>
              <w:t>Demand</w:t>
            </w:r>
          </w:p>
        </w:tc>
        <w:tc>
          <w:tcPr>
            <w:tcW w:w="1870" w:type="dxa"/>
          </w:tcPr>
          <w:p w14:paraId="143C12CF" w14:textId="77777777" w:rsidR="00E644B3" w:rsidRDefault="00E644B3" w:rsidP="00C873F3">
            <w:pPr>
              <w:jc w:val="both"/>
            </w:pPr>
            <w:r>
              <w:t>400</w:t>
            </w:r>
          </w:p>
        </w:tc>
        <w:tc>
          <w:tcPr>
            <w:tcW w:w="1870" w:type="dxa"/>
          </w:tcPr>
          <w:p w14:paraId="5FAA4EA9" w14:textId="77777777" w:rsidR="00E644B3" w:rsidRDefault="00E644B3" w:rsidP="00C873F3">
            <w:pPr>
              <w:jc w:val="both"/>
            </w:pPr>
            <w:r>
              <w:t>500</w:t>
            </w:r>
          </w:p>
        </w:tc>
        <w:tc>
          <w:tcPr>
            <w:tcW w:w="1870" w:type="dxa"/>
          </w:tcPr>
          <w:p w14:paraId="2398A3D4" w14:textId="77777777" w:rsidR="00E644B3" w:rsidRDefault="006229BD" w:rsidP="00C873F3">
            <w:pPr>
              <w:jc w:val="both"/>
            </w:pPr>
            <w:r>
              <w:t>450</w:t>
            </w:r>
          </w:p>
        </w:tc>
        <w:tc>
          <w:tcPr>
            <w:tcW w:w="1870" w:type="dxa"/>
          </w:tcPr>
          <w:p w14:paraId="31D1CE37" w14:textId="77777777" w:rsidR="00E644B3" w:rsidRDefault="006229BD" w:rsidP="00C873F3">
            <w:pPr>
              <w:jc w:val="both"/>
            </w:pPr>
            <w:r>
              <w:t>600</w:t>
            </w:r>
          </w:p>
        </w:tc>
      </w:tr>
      <w:tr w:rsidR="00E644B3" w14:paraId="37ACD11B" w14:textId="77777777" w:rsidTr="00B953DD">
        <w:trPr>
          <w:tblHeader/>
        </w:trPr>
        <w:tc>
          <w:tcPr>
            <w:tcW w:w="1870" w:type="dxa"/>
          </w:tcPr>
          <w:p w14:paraId="43CEF3FA" w14:textId="77777777" w:rsidR="00E644B3" w:rsidRDefault="00E644B3" w:rsidP="00C873F3">
            <w:pPr>
              <w:jc w:val="both"/>
            </w:pPr>
            <w:r>
              <w:t>Revenue</w:t>
            </w:r>
          </w:p>
        </w:tc>
        <w:tc>
          <w:tcPr>
            <w:tcW w:w="1870" w:type="dxa"/>
          </w:tcPr>
          <w:p w14:paraId="75728C31" w14:textId="77777777" w:rsidR="00E644B3" w:rsidRDefault="00E644B3" w:rsidP="00C873F3">
            <w:pPr>
              <w:jc w:val="both"/>
            </w:pPr>
            <w:r>
              <w:t>$12.50</w:t>
            </w:r>
          </w:p>
        </w:tc>
        <w:tc>
          <w:tcPr>
            <w:tcW w:w="1870" w:type="dxa"/>
          </w:tcPr>
          <w:p w14:paraId="467933DA" w14:textId="77777777" w:rsidR="00E644B3" w:rsidRDefault="00E644B3" w:rsidP="00C873F3">
            <w:pPr>
              <w:jc w:val="both"/>
            </w:pPr>
            <w:r>
              <w:t>$15.60</w:t>
            </w:r>
          </w:p>
        </w:tc>
        <w:tc>
          <w:tcPr>
            <w:tcW w:w="1870" w:type="dxa"/>
          </w:tcPr>
          <w:p w14:paraId="32C71C5F" w14:textId="77777777" w:rsidR="00E644B3" w:rsidRDefault="006229BD" w:rsidP="00C873F3">
            <w:pPr>
              <w:jc w:val="both"/>
            </w:pPr>
            <w:r>
              <w:t>$17.40</w:t>
            </w:r>
          </w:p>
        </w:tc>
        <w:tc>
          <w:tcPr>
            <w:tcW w:w="1870" w:type="dxa"/>
          </w:tcPr>
          <w:p w14:paraId="1B982AC0" w14:textId="77777777" w:rsidR="00E644B3" w:rsidRDefault="006229BD" w:rsidP="00C873F3">
            <w:pPr>
              <w:jc w:val="both"/>
            </w:pPr>
            <w:r>
              <w:t>$19.30</w:t>
            </w:r>
          </w:p>
        </w:tc>
      </w:tr>
      <w:tr w:rsidR="00E644B3" w14:paraId="57E9EE36" w14:textId="77777777" w:rsidTr="00B953DD">
        <w:trPr>
          <w:tblHeader/>
        </w:trPr>
        <w:tc>
          <w:tcPr>
            <w:tcW w:w="1870" w:type="dxa"/>
          </w:tcPr>
          <w:p w14:paraId="7BDECBFA" w14:textId="77777777" w:rsidR="00E644B3" w:rsidRDefault="00E644B3" w:rsidP="00C873F3">
            <w:pPr>
              <w:jc w:val="both"/>
            </w:pPr>
            <w:r>
              <w:t>Outsource</w:t>
            </w:r>
          </w:p>
        </w:tc>
        <w:tc>
          <w:tcPr>
            <w:tcW w:w="1870" w:type="dxa"/>
          </w:tcPr>
          <w:p w14:paraId="2D44277D" w14:textId="77777777" w:rsidR="00E644B3" w:rsidRDefault="00E644B3" w:rsidP="00C873F3">
            <w:pPr>
              <w:jc w:val="both"/>
            </w:pPr>
            <w:r>
              <w:t>$7.10</w:t>
            </w:r>
          </w:p>
        </w:tc>
        <w:tc>
          <w:tcPr>
            <w:tcW w:w="1870" w:type="dxa"/>
          </w:tcPr>
          <w:p w14:paraId="2AABAF04" w14:textId="77777777" w:rsidR="00E644B3" w:rsidRDefault="00E644B3" w:rsidP="00C873F3">
            <w:pPr>
              <w:jc w:val="both"/>
            </w:pPr>
            <w:r>
              <w:t>$8.10</w:t>
            </w:r>
          </w:p>
        </w:tc>
        <w:tc>
          <w:tcPr>
            <w:tcW w:w="1870" w:type="dxa"/>
          </w:tcPr>
          <w:p w14:paraId="176606AB" w14:textId="77777777" w:rsidR="00E644B3" w:rsidRDefault="006229BD" w:rsidP="00C873F3">
            <w:pPr>
              <w:jc w:val="both"/>
            </w:pPr>
            <w:r>
              <w:t>$8.40</w:t>
            </w:r>
          </w:p>
        </w:tc>
        <w:tc>
          <w:tcPr>
            <w:tcW w:w="1870" w:type="dxa"/>
          </w:tcPr>
          <w:p w14:paraId="401A9C46" w14:textId="77777777" w:rsidR="00E644B3" w:rsidRDefault="006229BD" w:rsidP="00C873F3">
            <w:pPr>
              <w:jc w:val="both"/>
            </w:pPr>
            <w:r>
              <w:t>$9.00</w:t>
            </w:r>
          </w:p>
        </w:tc>
      </w:tr>
    </w:tbl>
    <w:p w14:paraId="5F2BD3C6" w14:textId="77777777" w:rsidR="00C725C3" w:rsidRDefault="00C725C3" w:rsidP="00C873F3">
      <w:pPr>
        <w:jc w:val="both"/>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20935" w14:paraId="23B97AB3" w14:textId="77777777" w:rsidTr="00B953DD">
        <w:trPr>
          <w:tblHeader/>
        </w:trPr>
        <w:tc>
          <w:tcPr>
            <w:tcW w:w="1335" w:type="dxa"/>
          </w:tcPr>
          <w:p w14:paraId="203D3166" w14:textId="799001BB" w:rsidR="00B20935" w:rsidRDefault="00B20935" w:rsidP="00B10A34">
            <w:pPr>
              <w:jc w:val="both"/>
            </w:pPr>
            <w:r>
              <w:rPr>
                <w:rFonts w:hint="eastAsia"/>
              </w:rPr>
              <w:t>P</w:t>
            </w:r>
            <w:r>
              <w:t>rocess</w:t>
            </w:r>
          </w:p>
        </w:tc>
        <w:tc>
          <w:tcPr>
            <w:tcW w:w="1335" w:type="dxa"/>
          </w:tcPr>
          <w:p w14:paraId="669CCB8D" w14:textId="0BB7DC50" w:rsidR="00B20935" w:rsidRDefault="00B20935" w:rsidP="00B10A34">
            <w:pPr>
              <w:jc w:val="both"/>
            </w:pPr>
            <w:proofErr w:type="spellStart"/>
            <w:r>
              <w:t>GearA</w:t>
            </w:r>
            <w:proofErr w:type="spellEnd"/>
          </w:p>
        </w:tc>
        <w:tc>
          <w:tcPr>
            <w:tcW w:w="1336" w:type="dxa"/>
          </w:tcPr>
          <w:p w14:paraId="2839D497" w14:textId="1C18F6FA" w:rsidR="00B20935" w:rsidRDefault="00B20935" w:rsidP="00B10A34">
            <w:pPr>
              <w:jc w:val="both"/>
            </w:pPr>
            <w:proofErr w:type="spellStart"/>
            <w:r>
              <w:t>GearB</w:t>
            </w:r>
            <w:proofErr w:type="spellEnd"/>
          </w:p>
        </w:tc>
        <w:tc>
          <w:tcPr>
            <w:tcW w:w="1336" w:type="dxa"/>
          </w:tcPr>
          <w:p w14:paraId="4D9D5BB4" w14:textId="02DF5E17" w:rsidR="00B20935" w:rsidRDefault="00B20935" w:rsidP="00B10A34">
            <w:pPr>
              <w:jc w:val="both"/>
            </w:pPr>
            <w:proofErr w:type="spellStart"/>
            <w:r>
              <w:t>GearC</w:t>
            </w:r>
            <w:proofErr w:type="spellEnd"/>
          </w:p>
        </w:tc>
        <w:tc>
          <w:tcPr>
            <w:tcW w:w="1336" w:type="dxa"/>
          </w:tcPr>
          <w:p w14:paraId="28D3E0BC" w14:textId="0AC8581B" w:rsidR="00B20935" w:rsidRDefault="00B20935" w:rsidP="00B10A34">
            <w:pPr>
              <w:jc w:val="both"/>
            </w:pPr>
            <w:r>
              <w:t>GearD</w:t>
            </w:r>
          </w:p>
        </w:tc>
        <w:tc>
          <w:tcPr>
            <w:tcW w:w="1336" w:type="dxa"/>
          </w:tcPr>
          <w:p w14:paraId="636145B1" w14:textId="0C9E5804" w:rsidR="00B20935" w:rsidRDefault="00B20935" w:rsidP="00B10A34">
            <w:pPr>
              <w:jc w:val="both"/>
            </w:pPr>
            <w:r>
              <w:t>Hours Available</w:t>
            </w:r>
          </w:p>
        </w:tc>
        <w:tc>
          <w:tcPr>
            <w:tcW w:w="1336" w:type="dxa"/>
          </w:tcPr>
          <w:p w14:paraId="25BB7663" w14:textId="33FEB492" w:rsidR="00B20935" w:rsidRDefault="00B20935" w:rsidP="00B10A34">
            <w:pPr>
              <w:jc w:val="both"/>
            </w:pPr>
            <w:r>
              <w:t>Cost per hour</w:t>
            </w:r>
          </w:p>
        </w:tc>
      </w:tr>
      <w:tr w:rsidR="00B20935" w14:paraId="6F77DC88" w14:textId="77777777" w:rsidTr="00B953DD">
        <w:trPr>
          <w:tblHeader/>
        </w:trPr>
        <w:tc>
          <w:tcPr>
            <w:tcW w:w="1335" w:type="dxa"/>
          </w:tcPr>
          <w:p w14:paraId="1DA4EA7D" w14:textId="7A132273" w:rsidR="00B20935" w:rsidRDefault="00B20935" w:rsidP="00B10A34">
            <w:pPr>
              <w:jc w:val="both"/>
            </w:pPr>
            <w:r>
              <w:t>Forming</w:t>
            </w:r>
          </w:p>
        </w:tc>
        <w:tc>
          <w:tcPr>
            <w:tcW w:w="1335" w:type="dxa"/>
          </w:tcPr>
          <w:p w14:paraId="5AC47F7F" w14:textId="44D8E86D" w:rsidR="00B20935" w:rsidRDefault="00B20935" w:rsidP="00B10A34">
            <w:pPr>
              <w:jc w:val="both"/>
            </w:pPr>
            <w:r>
              <w:t>0.3</w:t>
            </w:r>
          </w:p>
        </w:tc>
        <w:tc>
          <w:tcPr>
            <w:tcW w:w="1336" w:type="dxa"/>
          </w:tcPr>
          <w:p w14:paraId="3F5C0CEB" w14:textId="0926ABB6" w:rsidR="00B20935" w:rsidRDefault="00B20935" w:rsidP="00B10A34">
            <w:pPr>
              <w:jc w:val="both"/>
            </w:pPr>
            <w:r>
              <w:t>0.36</w:t>
            </w:r>
          </w:p>
        </w:tc>
        <w:tc>
          <w:tcPr>
            <w:tcW w:w="1336" w:type="dxa"/>
          </w:tcPr>
          <w:p w14:paraId="49686EC9" w14:textId="72AA1D80" w:rsidR="00B20935" w:rsidRDefault="00B20935" w:rsidP="00B10A34">
            <w:pPr>
              <w:jc w:val="both"/>
            </w:pPr>
            <w:r>
              <w:t>0.38</w:t>
            </w:r>
          </w:p>
        </w:tc>
        <w:tc>
          <w:tcPr>
            <w:tcW w:w="1336" w:type="dxa"/>
          </w:tcPr>
          <w:p w14:paraId="466EDF93" w14:textId="1D830359" w:rsidR="00B20935" w:rsidRDefault="00B20935" w:rsidP="00B10A34">
            <w:pPr>
              <w:jc w:val="both"/>
            </w:pPr>
            <w:r>
              <w:t>0.45</w:t>
            </w:r>
          </w:p>
        </w:tc>
        <w:tc>
          <w:tcPr>
            <w:tcW w:w="1336" w:type="dxa"/>
          </w:tcPr>
          <w:p w14:paraId="2683D9FA" w14:textId="3D4D19EF" w:rsidR="00B20935" w:rsidRDefault="00B20935" w:rsidP="00B10A34">
            <w:pPr>
              <w:jc w:val="both"/>
            </w:pPr>
            <w:r>
              <w:t>500</w:t>
            </w:r>
          </w:p>
        </w:tc>
        <w:tc>
          <w:tcPr>
            <w:tcW w:w="1336" w:type="dxa"/>
          </w:tcPr>
          <w:p w14:paraId="2B4E21EA" w14:textId="6EC4C40D" w:rsidR="00B20935" w:rsidRDefault="00B20935" w:rsidP="00B10A34">
            <w:pPr>
              <w:jc w:val="both"/>
            </w:pPr>
            <w:r>
              <w:t>$9.00</w:t>
            </w:r>
          </w:p>
        </w:tc>
      </w:tr>
      <w:tr w:rsidR="00B20935" w14:paraId="703DDD03" w14:textId="77777777" w:rsidTr="00B953DD">
        <w:trPr>
          <w:tblHeader/>
        </w:trPr>
        <w:tc>
          <w:tcPr>
            <w:tcW w:w="1335" w:type="dxa"/>
          </w:tcPr>
          <w:p w14:paraId="64543508" w14:textId="5F626D4C" w:rsidR="00B20935" w:rsidRDefault="00B20935" w:rsidP="00B10A34">
            <w:pPr>
              <w:jc w:val="both"/>
            </w:pPr>
            <w:r>
              <w:t>Hardening</w:t>
            </w:r>
          </w:p>
        </w:tc>
        <w:tc>
          <w:tcPr>
            <w:tcW w:w="1335" w:type="dxa"/>
          </w:tcPr>
          <w:p w14:paraId="0D8355D7" w14:textId="6B2B1417" w:rsidR="00B20935" w:rsidRDefault="00B20935" w:rsidP="00B10A34">
            <w:pPr>
              <w:jc w:val="both"/>
            </w:pPr>
            <w:r>
              <w:t>0.2</w:t>
            </w:r>
          </w:p>
        </w:tc>
        <w:tc>
          <w:tcPr>
            <w:tcW w:w="1336" w:type="dxa"/>
          </w:tcPr>
          <w:p w14:paraId="0280DC18" w14:textId="25E1D427" w:rsidR="00B20935" w:rsidRDefault="00B20935" w:rsidP="00B10A34">
            <w:pPr>
              <w:jc w:val="both"/>
            </w:pPr>
            <w:r>
              <w:t>0.3</w:t>
            </w:r>
          </w:p>
        </w:tc>
        <w:tc>
          <w:tcPr>
            <w:tcW w:w="1336" w:type="dxa"/>
          </w:tcPr>
          <w:p w14:paraId="24884708" w14:textId="2FE0BD98" w:rsidR="00B20935" w:rsidRDefault="00B20935" w:rsidP="00B10A34">
            <w:pPr>
              <w:jc w:val="both"/>
            </w:pPr>
            <w:r>
              <w:t>0.24</w:t>
            </w:r>
          </w:p>
        </w:tc>
        <w:tc>
          <w:tcPr>
            <w:tcW w:w="1336" w:type="dxa"/>
          </w:tcPr>
          <w:p w14:paraId="1B19CE3C" w14:textId="6F16DBC5" w:rsidR="00B20935" w:rsidRDefault="00B20935" w:rsidP="00B10A34">
            <w:pPr>
              <w:jc w:val="both"/>
            </w:pPr>
            <w:r>
              <w:t>0.33</w:t>
            </w:r>
          </w:p>
        </w:tc>
        <w:tc>
          <w:tcPr>
            <w:tcW w:w="1336" w:type="dxa"/>
          </w:tcPr>
          <w:p w14:paraId="4809937C" w14:textId="23A295D6" w:rsidR="00B20935" w:rsidRDefault="00B20935" w:rsidP="00B10A34">
            <w:pPr>
              <w:jc w:val="both"/>
            </w:pPr>
            <w:r>
              <w:t>300</w:t>
            </w:r>
          </w:p>
        </w:tc>
        <w:tc>
          <w:tcPr>
            <w:tcW w:w="1336" w:type="dxa"/>
          </w:tcPr>
          <w:p w14:paraId="326BE506" w14:textId="1E6A4A93" w:rsidR="00B20935" w:rsidRDefault="00B20935" w:rsidP="00B10A34">
            <w:pPr>
              <w:jc w:val="both"/>
            </w:pPr>
            <w:r>
              <w:t>$8.00</w:t>
            </w:r>
          </w:p>
        </w:tc>
      </w:tr>
      <w:tr w:rsidR="00B20935" w14:paraId="4049A4B4" w14:textId="77777777" w:rsidTr="00B953DD">
        <w:trPr>
          <w:tblHeader/>
        </w:trPr>
        <w:tc>
          <w:tcPr>
            <w:tcW w:w="1335" w:type="dxa"/>
          </w:tcPr>
          <w:p w14:paraId="1054A106" w14:textId="79DE754B" w:rsidR="00B20935" w:rsidRDefault="00B20935" w:rsidP="00B10A34">
            <w:pPr>
              <w:jc w:val="both"/>
            </w:pPr>
            <w:r>
              <w:t>Deburring</w:t>
            </w:r>
          </w:p>
        </w:tc>
        <w:tc>
          <w:tcPr>
            <w:tcW w:w="1335" w:type="dxa"/>
          </w:tcPr>
          <w:p w14:paraId="19B20A12" w14:textId="2FA06A54" w:rsidR="00B20935" w:rsidRDefault="00B20935" w:rsidP="00B10A34">
            <w:pPr>
              <w:jc w:val="both"/>
            </w:pPr>
            <w:r>
              <w:t>0.3</w:t>
            </w:r>
          </w:p>
        </w:tc>
        <w:tc>
          <w:tcPr>
            <w:tcW w:w="1336" w:type="dxa"/>
          </w:tcPr>
          <w:p w14:paraId="5E39126E" w14:textId="068A3900" w:rsidR="00B20935" w:rsidRDefault="00B20935" w:rsidP="00B10A34">
            <w:pPr>
              <w:jc w:val="both"/>
            </w:pPr>
            <w:r>
              <w:t>0.3</w:t>
            </w:r>
          </w:p>
        </w:tc>
        <w:tc>
          <w:tcPr>
            <w:tcW w:w="1336" w:type="dxa"/>
          </w:tcPr>
          <w:p w14:paraId="4E84E126" w14:textId="4A8C0F21" w:rsidR="00B20935" w:rsidRDefault="00B20935" w:rsidP="00B10A34">
            <w:pPr>
              <w:jc w:val="both"/>
            </w:pPr>
            <w:r>
              <w:t>0.35</w:t>
            </w:r>
          </w:p>
        </w:tc>
        <w:tc>
          <w:tcPr>
            <w:tcW w:w="1336" w:type="dxa"/>
          </w:tcPr>
          <w:p w14:paraId="5ABE4AD1" w14:textId="33611938" w:rsidR="00B20935" w:rsidRDefault="00B20935" w:rsidP="00B10A34">
            <w:pPr>
              <w:jc w:val="both"/>
            </w:pPr>
            <w:r>
              <w:t>0.25</w:t>
            </w:r>
          </w:p>
        </w:tc>
        <w:tc>
          <w:tcPr>
            <w:tcW w:w="1336" w:type="dxa"/>
          </w:tcPr>
          <w:p w14:paraId="51490FDD" w14:textId="75C18638" w:rsidR="00B20935" w:rsidRDefault="00B20935" w:rsidP="00B10A34">
            <w:pPr>
              <w:jc w:val="both"/>
            </w:pPr>
            <w:r>
              <w:t>310</w:t>
            </w:r>
          </w:p>
        </w:tc>
        <w:tc>
          <w:tcPr>
            <w:tcW w:w="1336" w:type="dxa"/>
          </w:tcPr>
          <w:p w14:paraId="7AF26640" w14:textId="1DA0FF10" w:rsidR="00B20935" w:rsidRDefault="00B20935" w:rsidP="00B10A34">
            <w:pPr>
              <w:jc w:val="both"/>
            </w:pPr>
            <w:r>
              <w:t>$7.50</w:t>
            </w:r>
          </w:p>
        </w:tc>
      </w:tr>
    </w:tbl>
    <w:p w14:paraId="79904EC8" w14:textId="52FD6775" w:rsidR="004E21D0" w:rsidRPr="00F0548D" w:rsidRDefault="004E21D0" w:rsidP="00641D0A">
      <w:pPr>
        <w:pStyle w:val="NormalWeb"/>
        <w:rPr>
          <w:i/>
          <w:iCs/>
        </w:rPr>
      </w:pPr>
      <w:r w:rsidRPr="00F0548D">
        <w:rPr>
          <w:i/>
          <w:iCs/>
        </w:rPr>
        <w:t>I used Excel Solver to determine the best mix of in-house production and outsourcing for four types of gears, aiming to maximize profit while staying within demand and resource constraints (forming, hardening, and deburring hours). I defined decision variables for both produced and outsourced units and created constraints based on available hours and maximum outsourcing limits.</w:t>
      </w:r>
    </w:p>
    <w:p w14:paraId="76A3C340" w14:textId="77777777" w:rsidR="00641D0A" w:rsidRPr="00F0548D" w:rsidRDefault="00641D0A" w:rsidP="00641D0A">
      <w:pPr>
        <w:pStyle w:val="NormalWeb"/>
        <w:numPr>
          <w:ilvl w:val="0"/>
          <w:numId w:val="7"/>
        </w:numPr>
        <w:rPr>
          <w:i/>
          <w:iCs/>
        </w:rPr>
      </w:pPr>
      <w:r w:rsidRPr="00F0548D">
        <w:rPr>
          <w:rStyle w:val="Strong"/>
          <w:rFonts w:eastAsiaTheme="majorEastAsia"/>
          <w:b w:val="0"/>
          <w:bCs w:val="0"/>
          <w:i/>
          <w:iCs/>
        </w:rPr>
        <w:t>Gear A</w:t>
      </w:r>
      <w:r w:rsidRPr="00F0548D">
        <w:rPr>
          <w:i/>
          <w:iCs/>
        </w:rPr>
        <w:t>: Fully produced in-house (400 units), no outsourcing.</w:t>
      </w:r>
    </w:p>
    <w:p w14:paraId="03866311" w14:textId="77777777" w:rsidR="00641D0A" w:rsidRPr="00F0548D" w:rsidRDefault="00641D0A" w:rsidP="00641D0A">
      <w:pPr>
        <w:pStyle w:val="NormalWeb"/>
        <w:numPr>
          <w:ilvl w:val="0"/>
          <w:numId w:val="7"/>
        </w:numPr>
        <w:rPr>
          <w:i/>
          <w:iCs/>
        </w:rPr>
      </w:pPr>
      <w:r w:rsidRPr="00F0548D">
        <w:rPr>
          <w:rStyle w:val="Strong"/>
          <w:rFonts w:eastAsiaTheme="majorEastAsia"/>
          <w:b w:val="0"/>
          <w:bCs w:val="0"/>
          <w:i/>
          <w:iCs/>
        </w:rPr>
        <w:t>Gear B</w:t>
      </w:r>
      <w:r w:rsidRPr="00F0548D">
        <w:rPr>
          <w:i/>
          <w:iCs/>
        </w:rPr>
        <w:t>: 200 units produced, 300 outsourced (max allowed).</w:t>
      </w:r>
    </w:p>
    <w:p w14:paraId="55933D8B" w14:textId="77777777" w:rsidR="00641D0A" w:rsidRPr="00F0548D" w:rsidRDefault="00641D0A" w:rsidP="00641D0A">
      <w:pPr>
        <w:pStyle w:val="NormalWeb"/>
        <w:numPr>
          <w:ilvl w:val="0"/>
          <w:numId w:val="7"/>
        </w:numPr>
        <w:rPr>
          <w:i/>
          <w:iCs/>
        </w:rPr>
      </w:pPr>
      <w:r w:rsidRPr="00F0548D">
        <w:rPr>
          <w:rStyle w:val="Strong"/>
          <w:rFonts w:eastAsiaTheme="majorEastAsia"/>
          <w:b w:val="0"/>
          <w:bCs w:val="0"/>
          <w:i/>
          <w:iCs/>
        </w:rPr>
        <w:t>Gear C</w:t>
      </w:r>
      <w:r w:rsidRPr="00F0548D">
        <w:rPr>
          <w:i/>
          <w:iCs/>
        </w:rPr>
        <w:t>: Only about 52 units produced, no outsourcing.</w:t>
      </w:r>
    </w:p>
    <w:p w14:paraId="0CACEA72" w14:textId="77777777" w:rsidR="00641D0A" w:rsidRPr="00F0548D" w:rsidRDefault="00641D0A" w:rsidP="00641D0A">
      <w:pPr>
        <w:pStyle w:val="NormalWeb"/>
        <w:numPr>
          <w:ilvl w:val="0"/>
          <w:numId w:val="7"/>
        </w:numPr>
        <w:rPr>
          <w:i/>
          <w:iCs/>
        </w:rPr>
      </w:pPr>
      <w:r w:rsidRPr="00F0548D">
        <w:rPr>
          <w:rStyle w:val="Strong"/>
          <w:rFonts w:eastAsiaTheme="majorEastAsia"/>
          <w:b w:val="0"/>
          <w:bCs w:val="0"/>
          <w:i/>
          <w:iCs/>
        </w:rPr>
        <w:t>Gear D</w:t>
      </w:r>
      <w:r w:rsidRPr="00F0548D">
        <w:rPr>
          <w:i/>
          <w:iCs/>
        </w:rPr>
        <w:t>: Around 447 units produced, no outsourcing.</w:t>
      </w:r>
    </w:p>
    <w:p w14:paraId="73DCBABE" w14:textId="61637EFB" w:rsidR="00D063FD" w:rsidRPr="00F0548D" w:rsidRDefault="00D063FD" w:rsidP="00BD50D2">
      <w:pPr>
        <w:pStyle w:val="NormalWeb"/>
        <w:spacing w:after="0" w:afterAutospacing="0" w:line="276" w:lineRule="auto"/>
        <w:rPr>
          <w:i/>
          <w:iCs/>
        </w:rPr>
      </w:pPr>
      <w:r w:rsidRPr="00F0548D">
        <w:rPr>
          <w:i/>
          <w:iCs/>
        </w:rPr>
        <w:t xml:space="preserve">This plan meets all gear demands and stays within resource limits. Gear B hit the 300-unit outsourcing cap, helping balance production time. Gear C’s low production suggests it’s less profitable or more </w:t>
      </w:r>
      <w:proofErr w:type="gramStart"/>
      <w:r w:rsidRPr="00F0548D">
        <w:rPr>
          <w:i/>
          <w:iCs/>
        </w:rPr>
        <w:t>resource-heavy</w:t>
      </w:r>
      <w:proofErr w:type="gramEnd"/>
      <w:r w:rsidRPr="00F0548D">
        <w:rPr>
          <w:i/>
          <w:iCs/>
        </w:rPr>
        <w:t>.</w:t>
      </w:r>
    </w:p>
    <w:p w14:paraId="6A741A1B" w14:textId="6B88A2DC" w:rsidR="00BD50D2" w:rsidRDefault="00BD50D2" w:rsidP="00BD50D2">
      <w:pPr>
        <w:pStyle w:val="NormalWeb"/>
        <w:spacing w:after="0" w:afterAutospacing="0" w:line="276" w:lineRule="auto"/>
        <w:rPr>
          <w:b/>
          <w:bCs/>
        </w:rPr>
      </w:pPr>
      <w:r w:rsidRPr="00BD50D2">
        <w:rPr>
          <w:b/>
          <w:bCs/>
        </w:rPr>
        <w:t>Implications &amp; recommendation:</w:t>
      </w:r>
    </w:p>
    <w:p w14:paraId="231892C8" w14:textId="62A18B91" w:rsidR="00BD50D2" w:rsidRPr="00641D0A" w:rsidRDefault="00BD50D2" w:rsidP="00BD50D2">
      <w:pPr>
        <w:pStyle w:val="NormalWeb"/>
        <w:spacing w:before="0" w:beforeAutospacing="0" w:after="0" w:afterAutospacing="0" w:line="276" w:lineRule="auto"/>
        <w:rPr>
          <w:b/>
          <w:bCs/>
        </w:rPr>
      </w:pPr>
      <w:r w:rsidRPr="00BD50D2">
        <w:rPr>
          <w:b/>
          <w:bCs/>
        </w:rPr>
        <w:t xml:space="preserve">The labor cost formula didn’t calculate correctly, showing zero labor cost and profit. Once fixed, the model will give </w:t>
      </w:r>
      <w:proofErr w:type="gramStart"/>
      <w:r w:rsidRPr="00BD50D2">
        <w:rPr>
          <w:b/>
          <w:bCs/>
        </w:rPr>
        <w:t>a true</w:t>
      </w:r>
      <w:proofErr w:type="gramEnd"/>
      <w:r w:rsidRPr="00BD50D2">
        <w:rPr>
          <w:b/>
          <w:bCs/>
        </w:rPr>
        <w:t xml:space="preserve"> profit value. I'd recommend reviewing the cost structure and rerunning Solver to confirm profitability before finalizing the production plan.</w:t>
      </w:r>
    </w:p>
    <w:p w14:paraId="747BB829" w14:textId="77777777" w:rsidR="00641D0A" w:rsidRDefault="00641D0A" w:rsidP="00B10A34">
      <w:pPr>
        <w:jc w:val="both"/>
      </w:pPr>
    </w:p>
    <w:p w14:paraId="46C9B8CF" w14:textId="39A32630" w:rsidR="00B20935" w:rsidRDefault="00B87CE6" w:rsidP="00B87CE6">
      <w:pPr>
        <w:pStyle w:val="Heading1"/>
      </w:pPr>
      <w:r>
        <w:t>Question 2</w:t>
      </w:r>
    </w:p>
    <w:p w14:paraId="5B2A4799" w14:textId="3E57974D" w:rsidR="00285CD8" w:rsidRDefault="00B10A34" w:rsidP="00B87CE6">
      <w:pPr>
        <w:pStyle w:val="ListParagraph"/>
        <w:numPr>
          <w:ilvl w:val="0"/>
          <w:numId w:val="3"/>
        </w:numPr>
        <w:jc w:val="both"/>
      </w:pPr>
      <w:r>
        <w:t>A nursing home employs attendants who are needed around the clock. Each attendant is paid the same, regardless of when his or her shift begins. Each shift is 8 consecutive hours. Shifts begin at 6 A.M.</w:t>
      </w:r>
      <w:r w:rsidR="005726BD">
        <w:t>, 10 A.M., 2 P.M., 6 P.M., 10 P.M. and 2 A.M.</w:t>
      </w:r>
      <w:r w:rsidR="00BB3EB1">
        <w:t xml:space="preserve"> The following table shows the nursing home’s requirements for the numbers of attendants to be on duty during specific time periods.</w:t>
      </w:r>
      <w:r w:rsidR="00085F95">
        <w:t xml:space="preserve"> (Chapter 3 problem 18 in the textbook)</w:t>
      </w:r>
    </w:p>
    <w:p w14:paraId="0B622B09" w14:textId="77777777" w:rsidR="00641D0A" w:rsidRDefault="007F6C50" w:rsidP="00641D0A">
      <w:pPr>
        <w:pStyle w:val="ListParagraph"/>
        <w:numPr>
          <w:ilvl w:val="0"/>
          <w:numId w:val="4"/>
        </w:numPr>
        <w:jc w:val="both"/>
      </w:pPr>
      <w:r>
        <w:t xml:space="preserve">What is the minimum number of attendants needed to satisfy </w:t>
      </w:r>
      <w:r w:rsidR="00A61A38">
        <w:t>the nursing home’s requirements?</w:t>
      </w:r>
    </w:p>
    <w:p w14:paraId="0F11DDEF" w14:textId="445EFECF" w:rsidR="00641D0A" w:rsidRPr="00F0548D" w:rsidRDefault="00641D0A" w:rsidP="00641D0A">
      <w:pPr>
        <w:pStyle w:val="ListParagraph"/>
        <w:ind w:left="1080"/>
        <w:jc w:val="both"/>
        <w:rPr>
          <w:rFonts w:ascii="Times New Roman" w:hAnsi="Times New Roman" w:cs="Times New Roman"/>
          <w:i/>
          <w:iCs/>
          <w:sz w:val="24"/>
          <w:szCs w:val="24"/>
        </w:rPr>
      </w:pPr>
      <w:r w:rsidRPr="00F0548D">
        <w:rPr>
          <w:rFonts w:ascii="Times New Roman" w:hAnsi="Times New Roman" w:cs="Times New Roman"/>
          <w:i/>
          <w:iCs/>
          <w:sz w:val="24"/>
          <w:szCs w:val="24"/>
        </w:rPr>
        <w:t xml:space="preserve">The goal was to find the least number of attendants needed to meet all shift requirements. Using Solver, we found that </w:t>
      </w:r>
      <w:r w:rsidRPr="00F0548D">
        <w:rPr>
          <w:rStyle w:val="Strong"/>
          <w:rFonts w:ascii="Times New Roman" w:eastAsiaTheme="majorEastAsia" w:hAnsi="Times New Roman" w:cs="Times New Roman"/>
          <w:i/>
          <w:iCs/>
          <w:sz w:val="24"/>
          <w:szCs w:val="24"/>
        </w:rPr>
        <w:t>73 attendants</w:t>
      </w:r>
      <w:r w:rsidRPr="00F0548D">
        <w:rPr>
          <w:rFonts w:ascii="Times New Roman" w:hAnsi="Times New Roman" w:cs="Times New Roman"/>
          <w:i/>
          <w:iCs/>
          <w:sz w:val="24"/>
          <w:szCs w:val="24"/>
        </w:rPr>
        <w:t xml:space="preserve"> </w:t>
      </w:r>
      <w:proofErr w:type="gramStart"/>
      <w:r w:rsidRPr="00F0548D">
        <w:rPr>
          <w:rFonts w:ascii="Times New Roman" w:hAnsi="Times New Roman" w:cs="Times New Roman"/>
          <w:i/>
          <w:iCs/>
          <w:sz w:val="24"/>
          <w:szCs w:val="24"/>
        </w:rPr>
        <w:t>is</w:t>
      </w:r>
      <w:proofErr w:type="gramEnd"/>
      <w:r w:rsidRPr="00F0548D">
        <w:rPr>
          <w:rFonts w:ascii="Times New Roman" w:hAnsi="Times New Roman" w:cs="Times New Roman"/>
          <w:i/>
          <w:iCs/>
          <w:sz w:val="24"/>
          <w:szCs w:val="24"/>
        </w:rPr>
        <w:t xml:space="preserve"> the minimum needed to cover every time block throughout the day.</w:t>
      </w:r>
    </w:p>
    <w:p w14:paraId="025CB621" w14:textId="77777777" w:rsidR="00C4319B" w:rsidRPr="00C4319B" w:rsidRDefault="00C4319B" w:rsidP="00C4319B">
      <w:pPr>
        <w:pStyle w:val="ListParagraph"/>
        <w:ind w:left="1080"/>
        <w:jc w:val="both"/>
      </w:pPr>
    </w:p>
    <w:p w14:paraId="20875A86" w14:textId="77777777" w:rsidR="001F1865" w:rsidRPr="001F1865" w:rsidRDefault="001F1865" w:rsidP="001F1865">
      <w:pPr>
        <w:pStyle w:val="ListParagraph"/>
        <w:ind w:left="1080"/>
        <w:jc w:val="both"/>
        <w:rPr>
          <w:rFonts w:ascii="Times New Roman" w:hAnsi="Times New Roman" w:cs="Times New Roman"/>
          <w:b/>
          <w:bCs/>
          <w:sz w:val="24"/>
          <w:szCs w:val="24"/>
        </w:rPr>
      </w:pPr>
      <w:r w:rsidRPr="001F1865">
        <w:rPr>
          <w:rFonts w:ascii="Times New Roman" w:hAnsi="Times New Roman" w:cs="Times New Roman"/>
          <w:b/>
          <w:bCs/>
          <w:sz w:val="24"/>
          <w:szCs w:val="24"/>
        </w:rPr>
        <w:t>Implications:</w:t>
      </w:r>
    </w:p>
    <w:p w14:paraId="4A3AB7FD" w14:textId="03A88D0B" w:rsidR="005E6CCF" w:rsidRPr="001F1865" w:rsidRDefault="001F1865" w:rsidP="001F1865">
      <w:pPr>
        <w:pStyle w:val="ListParagraph"/>
        <w:ind w:left="1080"/>
        <w:jc w:val="both"/>
        <w:rPr>
          <w:rFonts w:ascii="Times New Roman" w:hAnsi="Times New Roman" w:cs="Times New Roman"/>
          <w:b/>
          <w:bCs/>
          <w:sz w:val="24"/>
          <w:szCs w:val="24"/>
        </w:rPr>
      </w:pPr>
      <w:r w:rsidRPr="001F1865">
        <w:rPr>
          <w:rFonts w:ascii="Times New Roman" w:hAnsi="Times New Roman" w:cs="Times New Roman"/>
          <w:b/>
          <w:bCs/>
          <w:sz w:val="24"/>
          <w:szCs w:val="24"/>
        </w:rPr>
        <w:t>This gives the nursing home a staffing baseline that meets coverage needs without unnecessary labor.</w:t>
      </w:r>
    </w:p>
    <w:p w14:paraId="055D0237" w14:textId="77777777" w:rsidR="001F1865" w:rsidRDefault="001F1865" w:rsidP="001F1865">
      <w:pPr>
        <w:pStyle w:val="ListParagraph"/>
        <w:ind w:left="1080"/>
        <w:jc w:val="both"/>
      </w:pPr>
    </w:p>
    <w:p w14:paraId="27A70CF7" w14:textId="68C68404" w:rsidR="00C4319B" w:rsidRDefault="00A61A38" w:rsidP="00FF4364">
      <w:pPr>
        <w:pStyle w:val="ListParagraph"/>
        <w:numPr>
          <w:ilvl w:val="0"/>
          <w:numId w:val="4"/>
        </w:numPr>
        <w:jc w:val="both"/>
      </w:pPr>
      <w:r>
        <w:t>The nursing home would like to use the same number of attendants determined in part (a) but would now like to minimize the total salary paid. Attendants are paid $16 per hour during 8 A. M.</w:t>
      </w:r>
      <w:r w:rsidR="0027630D">
        <w:t xml:space="preserve"> – 8 P.M., and a 25% premium per hour during 8 P.M. – 8 A.M.</w:t>
      </w:r>
      <w:r w:rsidR="000857A7">
        <w:t xml:space="preserve"> How should the attendants now be </w:t>
      </w:r>
      <w:proofErr w:type="gramStart"/>
      <w:r w:rsidR="000857A7">
        <w:t>schedules</w:t>
      </w:r>
      <w:proofErr w:type="gramEnd"/>
      <w:r w:rsidR="000857A7">
        <w:t>?</w:t>
      </w:r>
    </w:p>
    <w:p w14:paraId="5E762F60" w14:textId="77777777" w:rsidR="00FF4364" w:rsidRPr="00F0548D" w:rsidRDefault="00FF4364" w:rsidP="00641D0A">
      <w:pPr>
        <w:pStyle w:val="ListParagraph"/>
        <w:ind w:left="1080"/>
        <w:rPr>
          <w:rFonts w:ascii="Times New Roman" w:hAnsi="Times New Roman" w:cs="Times New Roman"/>
          <w:i/>
          <w:iCs/>
          <w:sz w:val="24"/>
          <w:szCs w:val="24"/>
        </w:rPr>
      </w:pPr>
      <w:r w:rsidRPr="00F0548D">
        <w:rPr>
          <w:rFonts w:ascii="Times New Roman" w:hAnsi="Times New Roman" w:cs="Times New Roman"/>
          <w:i/>
          <w:iCs/>
          <w:sz w:val="24"/>
          <w:szCs w:val="24"/>
        </w:rPr>
        <w:t>The attendants should be scheduled in a way that minimizes the number of night shift attendants because they are paid at the higher rate and maximize the use of day shift attendants that are paid at the lower rate.</w:t>
      </w:r>
    </w:p>
    <w:p w14:paraId="77046DE8" w14:textId="77777777" w:rsidR="00FF4364" w:rsidRPr="00F0548D" w:rsidRDefault="00FF4364" w:rsidP="00641D0A">
      <w:pPr>
        <w:pStyle w:val="ListParagraph"/>
        <w:ind w:firstLine="360"/>
        <w:rPr>
          <w:rFonts w:ascii="Times New Roman" w:hAnsi="Times New Roman" w:cs="Times New Roman"/>
          <w:i/>
          <w:iCs/>
          <w:sz w:val="24"/>
          <w:szCs w:val="24"/>
        </w:rPr>
      </w:pPr>
      <w:r w:rsidRPr="00F0548D">
        <w:rPr>
          <w:rFonts w:ascii="Times New Roman" w:hAnsi="Times New Roman" w:cs="Times New Roman"/>
          <w:i/>
          <w:iCs/>
          <w:sz w:val="24"/>
          <w:szCs w:val="24"/>
        </w:rPr>
        <w:t xml:space="preserve">Shift A: 8 </w:t>
      </w:r>
    </w:p>
    <w:p w14:paraId="7FF95D08" w14:textId="77777777" w:rsidR="00FF4364" w:rsidRPr="00F0548D" w:rsidRDefault="00FF4364" w:rsidP="00641D0A">
      <w:pPr>
        <w:pStyle w:val="ListParagraph"/>
        <w:ind w:firstLine="360"/>
        <w:rPr>
          <w:rFonts w:ascii="Times New Roman" w:hAnsi="Times New Roman" w:cs="Times New Roman"/>
          <w:i/>
          <w:iCs/>
          <w:sz w:val="24"/>
          <w:szCs w:val="24"/>
        </w:rPr>
      </w:pPr>
      <w:r w:rsidRPr="00F0548D">
        <w:rPr>
          <w:rFonts w:ascii="Times New Roman" w:hAnsi="Times New Roman" w:cs="Times New Roman"/>
          <w:i/>
          <w:iCs/>
          <w:sz w:val="24"/>
          <w:szCs w:val="24"/>
        </w:rPr>
        <w:t>Shift B: 19</w:t>
      </w:r>
    </w:p>
    <w:p w14:paraId="1C72F092" w14:textId="77777777" w:rsidR="00FF4364" w:rsidRPr="00F0548D" w:rsidRDefault="00FF4364" w:rsidP="00641D0A">
      <w:pPr>
        <w:pStyle w:val="ListParagraph"/>
        <w:ind w:firstLine="360"/>
        <w:rPr>
          <w:rFonts w:ascii="Times New Roman" w:hAnsi="Times New Roman" w:cs="Times New Roman"/>
          <w:i/>
          <w:iCs/>
          <w:sz w:val="24"/>
          <w:szCs w:val="24"/>
        </w:rPr>
      </w:pPr>
      <w:r w:rsidRPr="00F0548D">
        <w:rPr>
          <w:rFonts w:ascii="Times New Roman" w:hAnsi="Times New Roman" w:cs="Times New Roman"/>
          <w:i/>
          <w:iCs/>
          <w:sz w:val="24"/>
          <w:szCs w:val="24"/>
        </w:rPr>
        <w:t>Shift C: 0</w:t>
      </w:r>
    </w:p>
    <w:p w14:paraId="0083E3D7" w14:textId="77777777" w:rsidR="00FF4364" w:rsidRPr="00F0548D" w:rsidRDefault="00FF4364" w:rsidP="00641D0A">
      <w:pPr>
        <w:pStyle w:val="ListParagraph"/>
        <w:ind w:firstLine="360"/>
        <w:rPr>
          <w:rFonts w:ascii="Times New Roman" w:hAnsi="Times New Roman" w:cs="Times New Roman"/>
          <w:i/>
          <w:iCs/>
          <w:sz w:val="24"/>
          <w:szCs w:val="24"/>
        </w:rPr>
      </w:pPr>
      <w:r w:rsidRPr="00F0548D">
        <w:rPr>
          <w:rFonts w:ascii="Times New Roman" w:hAnsi="Times New Roman" w:cs="Times New Roman"/>
          <w:i/>
          <w:iCs/>
          <w:sz w:val="24"/>
          <w:szCs w:val="24"/>
        </w:rPr>
        <w:t>Shift D:11.5</w:t>
      </w:r>
    </w:p>
    <w:p w14:paraId="5EC85791" w14:textId="77777777" w:rsidR="00FF4364" w:rsidRPr="00F0548D" w:rsidRDefault="00FF4364" w:rsidP="00641D0A">
      <w:pPr>
        <w:pStyle w:val="ListParagraph"/>
        <w:ind w:firstLine="360"/>
        <w:rPr>
          <w:rFonts w:ascii="Times New Roman" w:hAnsi="Times New Roman" w:cs="Times New Roman"/>
          <w:i/>
          <w:iCs/>
          <w:sz w:val="24"/>
          <w:szCs w:val="24"/>
        </w:rPr>
      </w:pPr>
      <w:r w:rsidRPr="00F0548D">
        <w:rPr>
          <w:rFonts w:ascii="Times New Roman" w:hAnsi="Times New Roman" w:cs="Times New Roman"/>
          <w:i/>
          <w:iCs/>
          <w:sz w:val="24"/>
          <w:szCs w:val="24"/>
        </w:rPr>
        <w:t>Shift E: 29</w:t>
      </w:r>
    </w:p>
    <w:p w14:paraId="46D432D0" w14:textId="77777777" w:rsidR="00FF4364" w:rsidRPr="00F0548D" w:rsidRDefault="00FF4364" w:rsidP="00641D0A">
      <w:pPr>
        <w:pStyle w:val="ListParagraph"/>
        <w:ind w:firstLine="360"/>
        <w:rPr>
          <w:rFonts w:ascii="Times New Roman" w:hAnsi="Times New Roman" w:cs="Times New Roman"/>
          <w:i/>
          <w:iCs/>
          <w:sz w:val="24"/>
          <w:szCs w:val="24"/>
        </w:rPr>
      </w:pPr>
      <w:r w:rsidRPr="00F0548D">
        <w:rPr>
          <w:rFonts w:ascii="Times New Roman" w:hAnsi="Times New Roman" w:cs="Times New Roman"/>
          <w:i/>
          <w:iCs/>
          <w:sz w:val="24"/>
          <w:szCs w:val="24"/>
        </w:rPr>
        <w:t>Shift F: 0</w:t>
      </w:r>
    </w:p>
    <w:p w14:paraId="0CE0D36C" w14:textId="77777777" w:rsidR="00C916A0" w:rsidRDefault="00C916A0" w:rsidP="00641D0A">
      <w:pPr>
        <w:pStyle w:val="ListParagraph"/>
        <w:ind w:firstLine="360"/>
        <w:rPr>
          <w:rFonts w:ascii="Times New Roman" w:hAnsi="Times New Roman" w:cs="Times New Roman"/>
          <w:b/>
          <w:bCs/>
          <w:sz w:val="24"/>
          <w:szCs w:val="24"/>
        </w:rPr>
      </w:pPr>
    </w:p>
    <w:p w14:paraId="431860B8" w14:textId="77777777" w:rsidR="00332A1B" w:rsidRPr="00332A1B" w:rsidRDefault="00332A1B" w:rsidP="00332A1B">
      <w:pPr>
        <w:pStyle w:val="ListParagraph"/>
        <w:ind w:firstLine="360"/>
        <w:rPr>
          <w:rFonts w:ascii="Times New Roman" w:hAnsi="Times New Roman" w:cs="Times New Roman"/>
          <w:b/>
          <w:bCs/>
          <w:sz w:val="24"/>
          <w:szCs w:val="24"/>
        </w:rPr>
      </w:pPr>
      <w:r w:rsidRPr="00332A1B">
        <w:rPr>
          <w:rFonts w:ascii="Times New Roman" w:hAnsi="Times New Roman" w:cs="Times New Roman"/>
          <w:b/>
          <w:bCs/>
          <w:sz w:val="24"/>
          <w:szCs w:val="24"/>
        </w:rPr>
        <w:t>Recommendation:</w:t>
      </w:r>
    </w:p>
    <w:p w14:paraId="431D2130" w14:textId="19435514" w:rsidR="00C916A0" w:rsidRPr="00332A1B" w:rsidRDefault="00332A1B" w:rsidP="00332A1B">
      <w:pPr>
        <w:pStyle w:val="ListParagraph"/>
        <w:ind w:left="1080"/>
        <w:rPr>
          <w:rFonts w:ascii="Times New Roman" w:hAnsi="Times New Roman" w:cs="Times New Roman"/>
          <w:b/>
          <w:bCs/>
          <w:sz w:val="24"/>
          <w:szCs w:val="24"/>
        </w:rPr>
      </w:pPr>
      <w:r w:rsidRPr="00332A1B">
        <w:rPr>
          <w:rFonts w:ascii="Times New Roman" w:hAnsi="Times New Roman" w:cs="Times New Roman"/>
          <w:b/>
          <w:bCs/>
          <w:sz w:val="24"/>
          <w:szCs w:val="24"/>
        </w:rPr>
        <w:t xml:space="preserve">Keep most attendants on daytime </w:t>
      </w:r>
      <w:proofErr w:type="gramStart"/>
      <w:r w:rsidRPr="00332A1B">
        <w:rPr>
          <w:rFonts w:ascii="Times New Roman" w:hAnsi="Times New Roman" w:cs="Times New Roman"/>
          <w:b/>
          <w:bCs/>
          <w:sz w:val="24"/>
          <w:szCs w:val="24"/>
        </w:rPr>
        <w:t>shifts</w:t>
      </w:r>
      <w:proofErr w:type="gramEnd"/>
      <w:r w:rsidRPr="00332A1B">
        <w:rPr>
          <w:rFonts w:ascii="Times New Roman" w:hAnsi="Times New Roman" w:cs="Times New Roman"/>
          <w:b/>
          <w:bCs/>
          <w:sz w:val="24"/>
          <w:szCs w:val="24"/>
        </w:rPr>
        <w:t xml:space="preserve"> when possible, especially during budget constraints. Avoid late-night shifts unless demand increases significantly.</w:t>
      </w:r>
    </w:p>
    <w:p w14:paraId="5EF0FF12" w14:textId="77777777" w:rsidR="00FF4364" w:rsidRDefault="00FF4364" w:rsidP="00FF4364">
      <w:pPr>
        <w:pStyle w:val="ListParagraph"/>
        <w:ind w:left="1080"/>
        <w:jc w:val="both"/>
      </w:pPr>
    </w:p>
    <w:p w14:paraId="4428CF50" w14:textId="77777777" w:rsidR="005E6CCF" w:rsidRDefault="005E6CCF" w:rsidP="005E6CCF">
      <w:pPr>
        <w:pStyle w:val="ListParagraph"/>
        <w:ind w:left="1080"/>
        <w:jc w:val="both"/>
      </w:pPr>
    </w:p>
    <w:tbl>
      <w:tblPr>
        <w:tblStyle w:val="TableGrid"/>
        <w:tblW w:w="0" w:type="auto"/>
        <w:tblLook w:val="04A0" w:firstRow="1" w:lastRow="0" w:firstColumn="1" w:lastColumn="0" w:noHBand="0" w:noVBand="1"/>
      </w:tblPr>
      <w:tblGrid>
        <w:gridCol w:w="3116"/>
        <w:gridCol w:w="3117"/>
        <w:gridCol w:w="3117"/>
      </w:tblGrid>
      <w:tr w:rsidR="000857A7" w14:paraId="1C052C64" w14:textId="77777777" w:rsidTr="00B953DD">
        <w:trPr>
          <w:tblHeader/>
        </w:trPr>
        <w:tc>
          <w:tcPr>
            <w:tcW w:w="3116" w:type="dxa"/>
          </w:tcPr>
          <w:p w14:paraId="28B3BE05" w14:textId="121C656F" w:rsidR="000857A7" w:rsidRDefault="000857A7" w:rsidP="00B10A34">
            <w:pPr>
              <w:jc w:val="both"/>
            </w:pPr>
            <w:r>
              <w:lastRenderedPageBreak/>
              <w:t>SHIFT</w:t>
            </w:r>
          </w:p>
        </w:tc>
        <w:tc>
          <w:tcPr>
            <w:tcW w:w="3117" w:type="dxa"/>
          </w:tcPr>
          <w:p w14:paraId="128D8116" w14:textId="6714B3DA" w:rsidR="000857A7" w:rsidRDefault="000857A7" w:rsidP="00B10A34">
            <w:pPr>
              <w:jc w:val="both"/>
            </w:pPr>
            <w:r>
              <w:t>TIME</w:t>
            </w:r>
          </w:p>
        </w:tc>
        <w:tc>
          <w:tcPr>
            <w:tcW w:w="3117" w:type="dxa"/>
          </w:tcPr>
          <w:p w14:paraId="599DF678" w14:textId="519E1EE8" w:rsidR="000857A7" w:rsidRDefault="000857A7" w:rsidP="00B10A34">
            <w:pPr>
              <w:jc w:val="both"/>
            </w:pPr>
            <w:r>
              <w:t>NUMBER of ATTENDANTS</w:t>
            </w:r>
          </w:p>
        </w:tc>
      </w:tr>
      <w:tr w:rsidR="000857A7" w14:paraId="3695E0A2" w14:textId="77777777" w:rsidTr="00B953DD">
        <w:trPr>
          <w:tblHeader/>
        </w:trPr>
        <w:tc>
          <w:tcPr>
            <w:tcW w:w="3116" w:type="dxa"/>
          </w:tcPr>
          <w:p w14:paraId="0D84C728" w14:textId="3A148219" w:rsidR="000857A7" w:rsidRDefault="000857A7" w:rsidP="00B10A34">
            <w:pPr>
              <w:jc w:val="both"/>
            </w:pPr>
            <w:r>
              <w:t>A</w:t>
            </w:r>
          </w:p>
        </w:tc>
        <w:tc>
          <w:tcPr>
            <w:tcW w:w="3117" w:type="dxa"/>
          </w:tcPr>
          <w:p w14:paraId="39D9004E" w14:textId="4111D93A" w:rsidR="000857A7" w:rsidRDefault="00A40FF6" w:rsidP="00B10A34">
            <w:pPr>
              <w:jc w:val="both"/>
            </w:pPr>
            <w:r>
              <w:t>2-6 A.M.</w:t>
            </w:r>
          </w:p>
        </w:tc>
        <w:tc>
          <w:tcPr>
            <w:tcW w:w="3117" w:type="dxa"/>
          </w:tcPr>
          <w:p w14:paraId="54ED81B5" w14:textId="419FEBD0" w:rsidR="000857A7" w:rsidRDefault="00E94AD3" w:rsidP="00B10A34">
            <w:pPr>
              <w:jc w:val="both"/>
            </w:pPr>
            <w:r>
              <w:t>8</w:t>
            </w:r>
          </w:p>
        </w:tc>
      </w:tr>
      <w:tr w:rsidR="000857A7" w14:paraId="5130643C" w14:textId="77777777" w:rsidTr="00B953DD">
        <w:trPr>
          <w:tblHeader/>
        </w:trPr>
        <w:tc>
          <w:tcPr>
            <w:tcW w:w="3116" w:type="dxa"/>
          </w:tcPr>
          <w:p w14:paraId="2ED78590" w14:textId="3FCFCE6D" w:rsidR="000857A7" w:rsidRDefault="000857A7" w:rsidP="00B10A34">
            <w:pPr>
              <w:jc w:val="both"/>
            </w:pPr>
            <w:r>
              <w:t>B</w:t>
            </w:r>
          </w:p>
        </w:tc>
        <w:tc>
          <w:tcPr>
            <w:tcW w:w="3117" w:type="dxa"/>
          </w:tcPr>
          <w:p w14:paraId="1D2BAF92" w14:textId="3AF42731" w:rsidR="000857A7" w:rsidRDefault="00A40FF6" w:rsidP="00B10A34">
            <w:pPr>
              <w:jc w:val="both"/>
            </w:pPr>
            <w:r>
              <w:t>6-10 A.M.</w:t>
            </w:r>
          </w:p>
        </w:tc>
        <w:tc>
          <w:tcPr>
            <w:tcW w:w="3117" w:type="dxa"/>
          </w:tcPr>
          <w:p w14:paraId="2FFB27BE" w14:textId="6E4B5C12" w:rsidR="000857A7" w:rsidRDefault="00E94AD3" w:rsidP="00B10A34">
            <w:pPr>
              <w:jc w:val="both"/>
            </w:pPr>
            <w:r>
              <w:t>27</w:t>
            </w:r>
          </w:p>
        </w:tc>
      </w:tr>
      <w:tr w:rsidR="000857A7" w14:paraId="72CF42ED" w14:textId="77777777" w:rsidTr="00B953DD">
        <w:trPr>
          <w:tblHeader/>
        </w:trPr>
        <w:tc>
          <w:tcPr>
            <w:tcW w:w="3116" w:type="dxa"/>
          </w:tcPr>
          <w:p w14:paraId="48824530" w14:textId="222F012B" w:rsidR="000857A7" w:rsidRDefault="000857A7" w:rsidP="00B10A34">
            <w:pPr>
              <w:jc w:val="both"/>
            </w:pPr>
            <w:r>
              <w:t>C</w:t>
            </w:r>
          </w:p>
        </w:tc>
        <w:tc>
          <w:tcPr>
            <w:tcW w:w="3117" w:type="dxa"/>
          </w:tcPr>
          <w:p w14:paraId="48A511C9" w14:textId="6C9DEB4E" w:rsidR="000857A7" w:rsidRDefault="00A40FF6" w:rsidP="00B10A34">
            <w:pPr>
              <w:jc w:val="both"/>
            </w:pPr>
            <w:r>
              <w:t>10 A.M. – 2 P.M.</w:t>
            </w:r>
          </w:p>
        </w:tc>
        <w:tc>
          <w:tcPr>
            <w:tcW w:w="3117" w:type="dxa"/>
          </w:tcPr>
          <w:p w14:paraId="7FA83391" w14:textId="2329BEBD" w:rsidR="000857A7" w:rsidRDefault="00E94AD3" w:rsidP="00B10A34">
            <w:pPr>
              <w:jc w:val="both"/>
            </w:pPr>
            <w:r>
              <w:t>12</w:t>
            </w:r>
          </w:p>
        </w:tc>
      </w:tr>
      <w:tr w:rsidR="000857A7" w14:paraId="52091FA6" w14:textId="77777777" w:rsidTr="00B953DD">
        <w:trPr>
          <w:tblHeader/>
        </w:trPr>
        <w:tc>
          <w:tcPr>
            <w:tcW w:w="3116" w:type="dxa"/>
          </w:tcPr>
          <w:p w14:paraId="144764AD" w14:textId="004C92BC" w:rsidR="000857A7" w:rsidRDefault="000857A7" w:rsidP="00B10A34">
            <w:pPr>
              <w:jc w:val="both"/>
            </w:pPr>
            <w:r>
              <w:t>D</w:t>
            </w:r>
          </w:p>
        </w:tc>
        <w:tc>
          <w:tcPr>
            <w:tcW w:w="3117" w:type="dxa"/>
          </w:tcPr>
          <w:p w14:paraId="11EE0DF4" w14:textId="0CB1BC69" w:rsidR="000857A7" w:rsidRDefault="00A40FF6" w:rsidP="00B10A34">
            <w:pPr>
              <w:jc w:val="both"/>
            </w:pPr>
            <w:r>
              <w:t>2-6 P.M.</w:t>
            </w:r>
          </w:p>
        </w:tc>
        <w:tc>
          <w:tcPr>
            <w:tcW w:w="3117" w:type="dxa"/>
          </w:tcPr>
          <w:p w14:paraId="7499F998" w14:textId="4358D94E" w:rsidR="000857A7" w:rsidRDefault="00E94AD3" w:rsidP="00B10A34">
            <w:pPr>
              <w:jc w:val="both"/>
            </w:pPr>
            <w:r>
              <w:t>23</w:t>
            </w:r>
          </w:p>
        </w:tc>
      </w:tr>
      <w:tr w:rsidR="000857A7" w14:paraId="46B75961" w14:textId="77777777" w:rsidTr="00B953DD">
        <w:trPr>
          <w:tblHeader/>
        </w:trPr>
        <w:tc>
          <w:tcPr>
            <w:tcW w:w="3116" w:type="dxa"/>
          </w:tcPr>
          <w:p w14:paraId="430FFEA4" w14:textId="14A5EE0C" w:rsidR="000857A7" w:rsidRDefault="000857A7" w:rsidP="00B10A34">
            <w:pPr>
              <w:jc w:val="both"/>
            </w:pPr>
            <w:r>
              <w:t>E</w:t>
            </w:r>
          </w:p>
        </w:tc>
        <w:tc>
          <w:tcPr>
            <w:tcW w:w="3117" w:type="dxa"/>
          </w:tcPr>
          <w:p w14:paraId="57A8C387" w14:textId="7BEADD5A" w:rsidR="000857A7" w:rsidRDefault="00A40FF6" w:rsidP="00B10A34">
            <w:pPr>
              <w:jc w:val="both"/>
            </w:pPr>
            <w:r>
              <w:t>6-10 P.M.</w:t>
            </w:r>
          </w:p>
        </w:tc>
        <w:tc>
          <w:tcPr>
            <w:tcW w:w="3117" w:type="dxa"/>
          </w:tcPr>
          <w:p w14:paraId="0061E5BE" w14:textId="74E49060" w:rsidR="000857A7" w:rsidRDefault="00E94AD3" w:rsidP="00B10A34">
            <w:pPr>
              <w:jc w:val="both"/>
            </w:pPr>
            <w:r>
              <w:t>29</w:t>
            </w:r>
          </w:p>
        </w:tc>
      </w:tr>
      <w:tr w:rsidR="000857A7" w14:paraId="5AE760E9" w14:textId="77777777" w:rsidTr="00B953DD">
        <w:trPr>
          <w:tblHeader/>
        </w:trPr>
        <w:tc>
          <w:tcPr>
            <w:tcW w:w="3116" w:type="dxa"/>
          </w:tcPr>
          <w:p w14:paraId="02ECB04A" w14:textId="3CA9FB3B" w:rsidR="000857A7" w:rsidRDefault="000857A7" w:rsidP="00B10A34">
            <w:pPr>
              <w:jc w:val="both"/>
            </w:pPr>
            <w:r>
              <w:t>F</w:t>
            </w:r>
          </w:p>
        </w:tc>
        <w:tc>
          <w:tcPr>
            <w:tcW w:w="3117" w:type="dxa"/>
          </w:tcPr>
          <w:p w14:paraId="4D33C4C6" w14:textId="31F53CE0" w:rsidR="000857A7" w:rsidRDefault="00A40FF6" w:rsidP="00B10A34">
            <w:pPr>
              <w:jc w:val="both"/>
            </w:pPr>
            <w:r>
              <w:t>10 P.M. – 2 A.M.</w:t>
            </w:r>
          </w:p>
        </w:tc>
        <w:tc>
          <w:tcPr>
            <w:tcW w:w="3117" w:type="dxa"/>
          </w:tcPr>
          <w:p w14:paraId="5610BB1E" w14:textId="76DF2199" w:rsidR="000857A7" w:rsidRDefault="00E94AD3" w:rsidP="00B10A34">
            <w:pPr>
              <w:jc w:val="both"/>
            </w:pPr>
            <w:r>
              <w:t>23</w:t>
            </w:r>
          </w:p>
        </w:tc>
      </w:tr>
    </w:tbl>
    <w:p w14:paraId="4FD780B7" w14:textId="6918E47D" w:rsidR="000857A7" w:rsidRDefault="000857A7" w:rsidP="00B10A34">
      <w:pPr>
        <w:jc w:val="both"/>
      </w:pPr>
    </w:p>
    <w:p w14:paraId="7AF155E6" w14:textId="31468D2C" w:rsidR="00B87CE6" w:rsidRDefault="00B87CE6" w:rsidP="00B87CE6">
      <w:pPr>
        <w:pStyle w:val="Heading1"/>
      </w:pPr>
      <w:r>
        <w:t>Question 3</w:t>
      </w:r>
    </w:p>
    <w:p w14:paraId="6C40C88A" w14:textId="2F4A4DAC" w:rsidR="00031D3F" w:rsidRDefault="0011037A" w:rsidP="00B87CE6">
      <w:pPr>
        <w:pStyle w:val="ListParagraph"/>
        <w:numPr>
          <w:ilvl w:val="0"/>
          <w:numId w:val="3"/>
        </w:numPr>
        <w:jc w:val="both"/>
      </w:pPr>
      <w:r>
        <w:t xml:space="preserve">A </w:t>
      </w:r>
      <w:r w:rsidR="007C2B14">
        <w:t>p</w:t>
      </w:r>
      <w:r>
        <w:t>olitical candidate is planning his media</w:t>
      </w:r>
      <w:r w:rsidR="007C2B14">
        <w:t xml:space="preserve"> budget for an upcoming election. He has $90,500 to spend. His political consultants have provi</w:t>
      </w:r>
      <w:r w:rsidR="00031D3F">
        <w:t xml:space="preserve">ded him with the following estimates of additional votes as a </w:t>
      </w:r>
      <w:proofErr w:type="gramStart"/>
      <w:r w:rsidR="00031D3F">
        <w:t>results of the advertising effort</w:t>
      </w:r>
      <w:proofErr w:type="gramEnd"/>
      <w:r w:rsidR="00031D3F">
        <w:t>:</w:t>
      </w:r>
      <w:r w:rsidR="00085F95">
        <w:t xml:space="preserve"> (Chapter 3 problem 12 in the textbook)</w:t>
      </w:r>
    </w:p>
    <w:p w14:paraId="162D1C19" w14:textId="4CFC40C2" w:rsidR="00031D3F" w:rsidRDefault="00031D3F" w:rsidP="00B87CE6">
      <w:pPr>
        <w:pStyle w:val="ListParagraph"/>
        <w:numPr>
          <w:ilvl w:val="0"/>
          <w:numId w:val="5"/>
        </w:numPr>
        <w:jc w:val="both"/>
      </w:pPr>
      <w:r>
        <w:t xml:space="preserve">For every small sign placed </w:t>
      </w:r>
      <w:proofErr w:type="spellStart"/>
      <w:r>
        <w:t>b</w:t>
      </w:r>
      <w:proofErr w:type="spellEnd"/>
      <w:r>
        <w:t xml:space="preserve"> the roadside, he will garner 10 additional votes</w:t>
      </w:r>
    </w:p>
    <w:p w14:paraId="49FBF383" w14:textId="1F8D3265" w:rsidR="00031D3F" w:rsidRDefault="00031D3F" w:rsidP="00B87CE6">
      <w:pPr>
        <w:pStyle w:val="ListParagraph"/>
        <w:numPr>
          <w:ilvl w:val="0"/>
          <w:numId w:val="5"/>
        </w:numPr>
        <w:jc w:val="both"/>
      </w:pPr>
      <w:r>
        <w:t>For every large sign placed by the roadside, he will garner 30 additional votes</w:t>
      </w:r>
    </w:p>
    <w:p w14:paraId="7E7DEB0C" w14:textId="68163F27" w:rsidR="00031D3F" w:rsidRDefault="00031D3F" w:rsidP="00B87CE6">
      <w:pPr>
        <w:pStyle w:val="ListParagraph"/>
        <w:numPr>
          <w:ilvl w:val="0"/>
          <w:numId w:val="5"/>
        </w:numPr>
        <w:jc w:val="both"/>
      </w:pPr>
      <w:r>
        <w:t>For every thousand bumper stickers placed on cars, he will garner 10 additional votes</w:t>
      </w:r>
    </w:p>
    <w:p w14:paraId="7BF75827" w14:textId="6168DAED" w:rsidR="00031D3F" w:rsidRDefault="00031D3F" w:rsidP="00B87CE6">
      <w:pPr>
        <w:pStyle w:val="ListParagraph"/>
        <w:numPr>
          <w:ilvl w:val="0"/>
          <w:numId w:val="5"/>
        </w:numPr>
        <w:jc w:val="both"/>
      </w:pPr>
      <w:r>
        <w:t>For every hundred personal mailings to registered voters, he will garner 40 additional votes, and</w:t>
      </w:r>
    </w:p>
    <w:p w14:paraId="56307F0B" w14:textId="37D50DD2" w:rsidR="00031D3F" w:rsidRDefault="00031D3F" w:rsidP="00B87CE6">
      <w:pPr>
        <w:pStyle w:val="ListParagraph"/>
        <w:numPr>
          <w:ilvl w:val="0"/>
          <w:numId w:val="5"/>
        </w:numPr>
        <w:jc w:val="both"/>
      </w:pPr>
      <w:r>
        <w:t>For every radio ad heard daily in the last month before the election, he will garner 485 additional votes</w:t>
      </w:r>
    </w:p>
    <w:p w14:paraId="7945D1A1" w14:textId="4EEB71F2" w:rsidR="005E6CCF" w:rsidRDefault="00031D3F" w:rsidP="00B10A34">
      <w:pPr>
        <w:jc w:val="both"/>
      </w:pPr>
      <w:r>
        <w:t>The costs of each of these advertising devices, along with the practical minimum and maximum that should be planned for each, are shown on the following table. How should the candidate plan to spend his campaign money?</w:t>
      </w:r>
      <w:r w:rsidR="00085F95">
        <w:t xml:space="preserve"> </w:t>
      </w:r>
    </w:p>
    <w:tbl>
      <w:tblPr>
        <w:tblStyle w:val="TableGrid"/>
        <w:tblW w:w="0" w:type="auto"/>
        <w:jc w:val="center"/>
        <w:tblLook w:val="04A0" w:firstRow="1" w:lastRow="0" w:firstColumn="1" w:lastColumn="0" w:noHBand="0" w:noVBand="1"/>
      </w:tblPr>
      <w:tblGrid>
        <w:gridCol w:w="2337"/>
        <w:gridCol w:w="2337"/>
        <w:gridCol w:w="2338"/>
        <w:gridCol w:w="2338"/>
      </w:tblGrid>
      <w:tr w:rsidR="001C3129" w14:paraId="4AAA43A7" w14:textId="77777777" w:rsidTr="00B953DD">
        <w:trPr>
          <w:tblHeader/>
          <w:jc w:val="center"/>
        </w:trPr>
        <w:tc>
          <w:tcPr>
            <w:tcW w:w="2337" w:type="dxa"/>
            <w:vAlign w:val="center"/>
          </w:tcPr>
          <w:p w14:paraId="222426B6" w14:textId="47680DDD" w:rsidR="001C3129" w:rsidRDefault="001C3129" w:rsidP="00882E7E">
            <w:pPr>
              <w:jc w:val="center"/>
            </w:pPr>
            <w:r>
              <w:t>Advertising Medium</w:t>
            </w:r>
          </w:p>
        </w:tc>
        <w:tc>
          <w:tcPr>
            <w:tcW w:w="2337" w:type="dxa"/>
            <w:vAlign w:val="center"/>
          </w:tcPr>
          <w:p w14:paraId="5FEDDA19" w14:textId="37FC3D3D" w:rsidR="001C3129" w:rsidRDefault="001C3129" w:rsidP="00882E7E">
            <w:pPr>
              <w:jc w:val="center"/>
            </w:pPr>
            <w:r>
              <w:t>Cost</w:t>
            </w:r>
          </w:p>
        </w:tc>
        <w:tc>
          <w:tcPr>
            <w:tcW w:w="2338" w:type="dxa"/>
            <w:vAlign w:val="center"/>
          </w:tcPr>
          <w:p w14:paraId="42D4E3F2" w14:textId="02C77448" w:rsidR="001C3129" w:rsidRDefault="001C3129" w:rsidP="00882E7E">
            <w:pPr>
              <w:jc w:val="center"/>
            </w:pPr>
            <w:r>
              <w:t>Minimum</w:t>
            </w:r>
          </w:p>
        </w:tc>
        <w:tc>
          <w:tcPr>
            <w:tcW w:w="2338" w:type="dxa"/>
            <w:vAlign w:val="center"/>
          </w:tcPr>
          <w:p w14:paraId="7C39A635" w14:textId="62318973" w:rsidR="001C3129" w:rsidRDefault="001C3129" w:rsidP="00882E7E">
            <w:pPr>
              <w:jc w:val="center"/>
            </w:pPr>
            <w:r>
              <w:t>Maximum</w:t>
            </w:r>
          </w:p>
        </w:tc>
      </w:tr>
      <w:tr w:rsidR="001C3129" w14:paraId="38CFE6AA" w14:textId="77777777" w:rsidTr="00B953DD">
        <w:trPr>
          <w:tblHeader/>
          <w:jc w:val="center"/>
        </w:trPr>
        <w:tc>
          <w:tcPr>
            <w:tcW w:w="2337" w:type="dxa"/>
            <w:vAlign w:val="center"/>
          </w:tcPr>
          <w:p w14:paraId="00F23603" w14:textId="01DCEA98" w:rsidR="001C3129" w:rsidRDefault="001C3129" w:rsidP="00882E7E">
            <w:pPr>
              <w:jc w:val="center"/>
            </w:pPr>
            <w:r>
              <w:t>Bumper stickers(thousands)</w:t>
            </w:r>
          </w:p>
        </w:tc>
        <w:tc>
          <w:tcPr>
            <w:tcW w:w="2337" w:type="dxa"/>
            <w:vAlign w:val="center"/>
          </w:tcPr>
          <w:p w14:paraId="670ECA7C" w14:textId="3A3B3609" w:rsidR="001C3129" w:rsidRDefault="00882E7E" w:rsidP="00882E7E">
            <w:pPr>
              <w:jc w:val="center"/>
            </w:pPr>
            <w:r>
              <w:t>$30</w:t>
            </w:r>
          </w:p>
        </w:tc>
        <w:tc>
          <w:tcPr>
            <w:tcW w:w="2338" w:type="dxa"/>
            <w:vAlign w:val="center"/>
          </w:tcPr>
          <w:p w14:paraId="3D7AD622" w14:textId="51485847" w:rsidR="001C3129" w:rsidRDefault="00882E7E" w:rsidP="00882E7E">
            <w:pPr>
              <w:jc w:val="center"/>
            </w:pPr>
            <w:r>
              <w:t>40</w:t>
            </w:r>
          </w:p>
        </w:tc>
        <w:tc>
          <w:tcPr>
            <w:tcW w:w="2338" w:type="dxa"/>
            <w:vAlign w:val="center"/>
          </w:tcPr>
          <w:p w14:paraId="2C75A88D" w14:textId="1C7E7B07" w:rsidR="001C3129" w:rsidRDefault="00882E7E" w:rsidP="00882E7E">
            <w:pPr>
              <w:jc w:val="center"/>
            </w:pPr>
            <w:r>
              <w:t>100</w:t>
            </w:r>
          </w:p>
        </w:tc>
      </w:tr>
      <w:tr w:rsidR="001C3129" w14:paraId="2DA97D47" w14:textId="77777777" w:rsidTr="00B953DD">
        <w:trPr>
          <w:tblHeader/>
          <w:jc w:val="center"/>
        </w:trPr>
        <w:tc>
          <w:tcPr>
            <w:tcW w:w="2337" w:type="dxa"/>
            <w:vAlign w:val="center"/>
          </w:tcPr>
          <w:p w14:paraId="1AD0DF80" w14:textId="25F2DB75" w:rsidR="001C3129" w:rsidRDefault="001C3129" w:rsidP="00882E7E">
            <w:pPr>
              <w:jc w:val="center"/>
            </w:pPr>
            <w:r>
              <w:t>Personal mailings(hundreds)</w:t>
            </w:r>
          </w:p>
        </w:tc>
        <w:tc>
          <w:tcPr>
            <w:tcW w:w="2337" w:type="dxa"/>
            <w:vAlign w:val="center"/>
          </w:tcPr>
          <w:p w14:paraId="5A1AFFE0" w14:textId="3A5AA8FD" w:rsidR="001C3129" w:rsidRDefault="00882E7E" w:rsidP="00882E7E">
            <w:pPr>
              <w:jc w:val="center"/>
            </w:pPr>
            <w:r>
              <w:t>$81</w:t>
            </w:r>
          </w:p>
        </w:tc>
        <w:tc>
          <w:tcPr>
            <w:tcW w:w="2338" w:type="dxa"/>
            <w:vAlign w:val="center"/>
          </w:tcPr>
          <w:p w14:paraId="58D70E10" w14:textId="7047D35D" w:rsidR="001C3129" w:rsidRDefault="00882E7E" w:rsidP="00882E7E">
            <w:pPr>
              <w:jc w:val="center"/>
            </w:pPr>
            <w:r>
              <w:t>500</w:t>
            </w:r>
          </w:p>
        </w:tc>
        <w:tc>
          <w:tcPr>
            <w:tcW w:w="2338" w:type="dxa"/>
            <w:vAlign w:val="center"/>
          </w:tcPr>
          <w:p w14:paraId="4D4365E9" w14:textId="467F5F6F" w:rsidR="001C3129" w:rsidRDefault="00882E7E" w:rsidP="00882E7E">
            <w:pPr>
              <w:jc w:val="center"/>
            </w:pPr>
            <w:r>
              <w:t>800</w:t>
            </w:r>
          </w:p>
        </w:tc>
      </w:tr>
      <w:tr w:rsidR="001C3129" w14:paraId="5557F712" w14:textId="77777777" w:rsidTr="00B953DD">
        <w:trPr>
          <w:tblHeader/>
          <w:jc w:val="center"/>
        </w:trPr>
        <w:tc>
          <w:tcPr>
            <w:tcW w:w="2337" w:type="dxa"/>
            <w:vAlign w:val="center"/>
          </w:tcPr>
          <w:p w14:paraId="5A37DA44" w14:textId="0A225F54" w:rsidR="001C3129" w:rsidRDefault="001C3129" w:rsidP="00882E7E">
            <w:pPr>
              <w:jc w:val="center"/>
            </w:pPr>
            <w:r>
              <w:t>Radio ads (per day)</w:t>
            </w:r>
          </w:p>
        </w:tc>
        <w:tc>
          <w:tcPr>
            <w:tcW w:w="2337" w:type="dxa"/>
            <w:vAlign w:val="center"/>
          </w:tcPr>
          <w:p w14:paraId="2BBD5BDD" w14:textId="3900D63F" w:rsidR="001C3129" w:rsidRDefault="00882E7E" w:rsidP="00882E7E">
            <w:pPr>
              <w:jc w:val="center"/>
            </w:pPr>
            <w:r>
              <w:t>$1000</w:t>
            </w:r>
          </w:p>
        </w:tc>
        <w:tc>
          <w:tcPr>
            <w:tcW w:w="2338" w:type="dxa"/>
            <w:vAlign w:val="center"/>
          </w:tcPr>
          <w:p w14:paraId="1A79FC1D" w14:textId="0E848382" w:rsidR="001C3129" w:rsidRDefault="00882E7E" w:rsidP="00882E7E">
            <w:pPr>
              <w:jc w:val="center"/>
            </w:pPr>
            <w:r>
              <w:t>3</w:t>
            </w:r>
          </w:p>
        </w:tc>
        <w:tc>
          <w:tcPr>
            <w:tcW w:w="2338" w:type="dxa"/>
            <w:vAlign w:val="center"/>
          </w:tcPr>
          <w:p w14:paraId="54C99B4F" w14:textId="191F2DDB" w:rsidR="001C3129" w:rsidRDefault="00882E7E" w:rsidP="00882E7E">
            <w:pPr>
              <w:jc w:val="center"/>
            </w:pPr>
            <w:r>
              <w:t>12</w:t>
            </w:r>
          </w:p>
        </w:tc>
      </w:tr>
      <w:tr w:rsidR="001C3129" w14:paraId="44283735" w14:textId="77777777" w:rsidTr="00B953DD">
        <w:trPr>
          <w:tblHeader/>
          <w:jc w:val="center"/>
        </w:trPr>
        <w:tc>
          <w:tcPr>
            <w:tcW w:w="2337" w:type="dxa"/>
            <w:vAlign w:val="center"/>
          </w:tcPr>
          <w:p w14:paraId="2AAE516C" w14:textId="16291BBD" w:rsidR="001C3129" w:rsidRDefault="001C3129" w:rsidP="00882E7E">
            <w:pPr>
              <w:jc w:val="center"/>
            </w:pPr>
            <w:r>
              <w:t>Small road side signs</w:t>
            </w:r>
          </w:p>
        </w:tc>
        <w:tc>
          <w:tcPr>
            <w:tcW w:w="2337" w:type="dxa"/>
            <w:vAlign w:val="center"/>
          </w:tcPr>
          <w:p w14:paraId="7C765494" w14:textId="2E213442" w:rsidR="001C3129" w:rsidRDefault="00882E7E" w:rsidP="00882E7E">
            <w:pPr>
              <w:jc w:val="center"/>
            </w:pPr>
            <w:r>
              <w:t>$25</w:t>
            </w:r>
          </w:p>
        </w:tc>
        <w:tc>
          <w:tcPr>
            <w:tcW w:w="2338" w:type="dxa"/>
            <w:vAlign w:val="center"/>
          </w:tcPr>
          <w:p w14:paraId="6297A262" w14:textId="1805CBB7" w:rsidR="001C3129" w:rsidRDefault="00882E7E" w:rsidP="00882E7E">
            <w:pPr>
              <w:jc w:val="center"/>
            </w:pPr>
            <w:r>
              <w:t>100</w:t>
            </w:r>
          </w:p>
        </w:tc>
        <w:tc>
          <w:tcPr>
            <w:tcW w:w="2338" w:type="dxa"/>
            <w:vAlign w:val="center"/>
          </w:tcPr>
          <w:p w14:paraId="6E3D63BD" w14:textId="04F67901" w:rsidR="001C3129" w:rsidRDefault="00882E7E" w:rsidP="00882E7E">
            <w:pPr>
              <w:jc w:val="center"/>
            </w:pPr>
            <w:r>
              <w:t>500</w:t>
            </w:r>
          </w:p>
        </w:tc>
      </w:tr>
      <w:tr w:rsidR="001C3129" w14:paraId="7FE73DA2" w14:textId="77777777" w:rsidTr="00B953DD">
        <w:trPr>
          <w:tblHeader/>
          <w:jc w:val="center"/>
        </w:trPr>
        <w:tc>
          <w:tcPr>
            <w:tcW w:w="2337" w:type="dxa"/>
            <w:vAlign w:val="center"/>
          </w:tcPr>
          <w:p w14:paraId="55DAB54F" w14:textId="084BDE7E" w:rsidR="001C3129" w:rsidRDefault="001C3129" w:rsidP="00882E7E">
            <w:pPr>
              <w:jc w:val="center"/>
            </w:pPr>
            <w:r>
              <w:t>Large road side signs</w:t>
            </w:r>
          </w:p>
        </w:tc>
        <w:tc>
          <w:tcPr>
            <w:tcW w:w="2337" w:type="dxa"/>
            <w:vAlign w:val="center"/>
          </w:tcPr>
          <w:p w14:paraId="426A755C" w14:textId="73A632A3" w:rsidR="001C3129" w:rsidRDefault="00882E7E" w:rsidP="00882E7E">
            <w:pPr>
              <w:jc w:val="center"/>
            </w:pPr>
            <w:r>
              <w:t>$60</w:t>
            </w:r>
          </w:p>
        </w:tc>
        <w:tc>
          <w:tcPr>
            <w:tcW w:w="2338" w:type="dxa"/>
            <w:vAlign w:val="center"/>
          </w:tcPr>
          <w:p w14:paraId="09252636" w14:textId="08B86CED" w:rsidR="001C3129" w:rsidRDefault="00882E7E" w:rsidP="00882E7E">
            <w:pPr>
              <w:jc w:val="center"/>
            </w:pPr>
            <w:r>
              <w:t>50</w:t>
            </w:r>
          </w:p>
        </w:tc>
        <w:tc>
          <w:tcPr>
            <w:tcW w:w="2338" w:type="dxa"/>
            <w:vAlign w:val="center"/>
          </w:tcPr>
          <w:p w14:paraId="7137ACA6" w14:textId="4E2C1405" w:rsidR="001C3129" w:rsidRDefault="00882E7E" w:rsidP="00882E7E">
            <w:pPr>
              <w:jc w:val="center"/>
            </w:pPr>
            <w:r>
              <w:t>300</w:t>
            </w:r>
          </w:p>
        </w:tc>
      </w:tr>
    </w:tbl>
    <w:p w14:paraId="7B027DA0" w14:textId="5802CD26" w:rsidR="00E94AD3" w:rsidRDefault="0011037A" w:rsidP="00B10A34">
      <w:pPr>
        <w:jc w:val="both"/>
      </w:pPr>
      <w:r>
        <w:t xml:space="preserve"> </w:t>
      </w:r>
    </w:p>
    <w:p w14:paraId="67732898" w14:textId="767CB1C0" w:rsidR="00B342BF" w:rsidRPr="00F0548D" w:rsidRDefault="00B342BF" w:rsidP="00641D0A">
      <w:pPr>
        <w:jc w:val="both"/>
        <w:rPr>
          <w:rFonts w:ascii="Times New Roman" w:hAnsi="Times New Roman" w:cs="Times New Roman"/>
          <w:i/>
          <w:iCs/>
          <w:sz w:val="24"/>
          <w:szCs w:val="24"/>
        </w:rPr>
      </w:pPr>
      <w:r w:rsidRPr="00F0548D">
        <w:rPr>
          <w:rFonts w:ascii="Times New Roman" w:hAnsi="Times New Roman" w:cs="Times New Roman"/>
          <w:i/>
          <w:iCs/>
          <w:sz w:val="24"/>
          <w:szCs w:val="24"/>
        </w:rPr>
        <w:t xml:space="preserve">With a $90,500 budget, </w:t>
      </w:r>
      <w:r w:rsidR="00641D0A" w:rsidRPr="00F0548D">
        <w:rPr>
          <w:rFonts w:ascii="Times New Roman" w:hAnsi="Times New Roman" w:cs="Times New Roman"/>
          <w:i/>
          <w:iCs/>
          <w:sz w:val="24"/>
          <w:szCs w:val="24"/>
        </w:rPr>
        <w:t xml:space="preserve">the candidate’s goal was to get as many votes as possible through ads. Solver recommended this spending plan: </w:t>
      </w:r>
      <w:r w:rsidRPr="00F0548D">
        <w:rPr>
          <w:rFonts w:ascii="Times New Roman" w:hAnsi="Times New Roman" w:cs="Times New Roman"/>
          <w:i/>
          <w:iCs/>
          <w:sz w:val="24"/>
          <w:szCs w:val="24"/>
        </w:rPr>
        <w:t>40</w:t>
      </w:r>
      <w:r w:rsidR="00641D0A" w:rsidRPr="00F0548D">
        <w:rPr>
          <w:rFonts w:ascii="Times New Roman" w:hAnsi="Times New Roman" w:cs="Times New Roman"/>
          <w:i/>
          <w:iCs/>
          <w:sz w:val="24"/>
          <w:szCs w:val="24"/>
        </w:rPr>
        <w:t>,000</w:t>
      </w:r>
      <w:r w:rsidRPr="00F0548D">
        <w:rPr>
          <w:rFonts w:ascii="Times New Roman" w:hAnsi="Times New Roman" w:cs="Times New Roman"/>
          <w:i/>
          <w:iCs/>
          <w:sz w:val="24"/>
          <w:szCs w:val="24"/>
        </w:rPr>
        <w:t xml:space="preserve"> bumper stickers, 800 personal mailers, 4 radio ads per day, 100 small road signs, and 300 large road signs.</w:t>
      </w:r>
      <w:r w:rsidR="00641D0A" w:rsidRPr="00F0548D">
        <w:rPr>
          <w:rFonts w:ascii="Times New Roman" w:hAnsi="Times New Roman" w:cs="Times New Roman"/>
          <w:i/>
          <w:iCs/>
          <w:sz w:val="24"/>
          <w:szCs w:val="24"/>
        </w:rPr>
        <w:t xml:space="preserve"> This plan stays within budget and hits all the required ad limits while maximizing voter impact.</w:t>
      </w:r>
    </w:p>
    <w:p w14:paraId="68AF0217" w14:textId="3EA259DF" w:rsidR="00B236C7" w:rsidRPr="00D53441" w:rsidRDefault="00D53441" w:rsidP="00D53441">
      <w:pPr>
        <w:rPr>
          <w:rFonts w:ascii="Times New Roman" w:hAnsi="Times New Roman" w:cs="Times New Roman"/>
          <w:sz w:val="24"/>
          <w:szCs w:val="24"/>
        </w:rPr>
      </w:pPr>
      <w:r w:rsidRPr="00D53441">
        <w:rPr>
          <w:rStyle w:val="Strong"/>
          <w:rFonts w:ascii="Times New Roman" w:hAnsi="Times New Roman" w:cs="Times New Roman"/>
          <w:sz w:val="24"/>
          <w:szCs w:val="24"/>
        </w:rPr>
        <w:t>Implications &amp; recommendation:</w:t>
      </w:r>
      <w:r w:rsidRPr="00D53441">
        <w:rPr>
          <w:rFonts w:ascii="Times New Roman" w:hAnsi="Times New Roman" w:cs="Times New Roman"/>
          <w:sz w:val="24"/>
          <w:szCs w:val="24"/>
        </w:rPr>
        <w:br/>
      </w:r>
      <w:r w:rsidRPr="00D53441">
        <w:rPr>
          <w:rFonts w:ascii="Times New Roman" w:hAnsi="Times New Roman" w:cs="Times New Roman"/>
          <w:b/>
          <w:bCs/>
          <w:sz w:val="24"/>
          <w:szCs w:val="24"/>
        </w:rPr>
        <w:t>Radio ads and large signs generate the most votes per dollar. I'd recommend keeping those at high levels in future campaigns. Mailings also play a major role and should be prioritized if the budget allows.</w:t>
      </w:r>
    </w:p>
    <w:p w14:paraId="398594FC" w14:textId="77777777" w:rsidR="00190E55" w:rsidRDefault="00190E55" w:rsidP="00B10A34">
      <w:pPr>
        <w:jc w:val="both"/>
      </w:pPr>
    </w:p>
    <w:sectPr w:rsidR="00190E5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9625C" w14:textId="77777777" w:rsidR="008A5B2F" w:rsidRDefault="008A5B2F" w:rsidP="005E707B">
      <w:pPr>
        <w:spacing w:after="0" w:line="240" w:lineRule="auto"/>
      </w:pPr>
      <w:r>
        <w:separator/>
      </w:r>
    </w:p>
  </w:endnote>
  <w:endnote w:type="continuationSeparator" w:id="0">
    <w:p w14:paraId="0F0A1DBC" w14:textId="77777777" w:rsidR="008A5B2F" w:rsidRDefault="008A5B2F" w:rsidP="005E7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E7D66" w14:textId="77777777" w:rsidR="008A5B2F" w:rsidRDefault="008A5B2F" w:rsidP="005E707B">
      <w:pPr>
        <w:spacing w:after="0" w:line="240" w:lineRule="auto"/>
      </w:pPr>
      <w:r>
        <w:separator/>
      </w:r>
    </w:p>
  </w:footnote>
  <w:footnote w:type="continuationSeparator" w:id="0">
    <w:p w14:paraId="12F0CB5D" w14:textId="77777777" w:rsidR="008A5B2F" w:rsidRDefault="008A5B2F" w:rsidP="005E7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027B" w14:textId="4CC3CB04" w:rsidR="005E707B" w:rsidRDefault="005E707B">
    <w:pPr>
      <w:pStyle w:val="Header"/>
    </w:pPr>
    <w:r>
      <w:t>Bernise Martinez</w:t>
    </w:r>
    <w:r>
      <w:ptab w:relativeTo="margin" w:alignment="center" w:leader="none"/>
    </w:r>
    <w:r>
      <w:ptab w:relativeTo="margin" w:alignment="right" w:leader="none"/>
    </w:r>
    <w:r>
      <w:t>QUMT 63</w:t>
    </w:r>
    <w:r w:rsidR="003217E8">
      <w:t>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60C1"/>
    <w:multiLevelType w:val="hybridMultilevel"/>
    <w:tmpl w:val="20E2F7A0"/>
    <w:lvl w:ilvl="0" w:tplc="4CAE3EB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F3F36"/>
    <w:multiLevelType w:val="hybridMultilevel"/>
    <w:tmpl w:val="07AEF446"/>
    <w:lvl w:ilvl="0" w:tplc="4CAE3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3F7750"/>
    <w:multiLevelType w:val="hybridMultilevel"/>
    <w:tmpl w:val="8786B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A1E29"/>
    <w:multiLevelType w:val="hybridMultilevel"/>
    <w:tmpl w:val="88B40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74EA2"/>
    <w:multiLevelType w:val="hybridMultilevel"/>
    <w:tmpl w:val="B6C2E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244CF6"/>
    <w:multiLevelType w:val="multilevel"/>
    <w:tmpl w:val="9DE8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7503B"/>
    <w:multiLevelType w:val="hybridMultilevel"/>
    <w:tmpl w:val="5B2C3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536600">
    <w:abstractNumId w:val="2"/>
  </w:num>
  <w:num w:numId="2" w16cid:durableId="1172330225">
    <w:abstractNumId w:val="6"/>
  </w:num>
  <w:num w:numId="3" w16cid:durableId="1822306180">
    <w:abstractNumId w:val="3"/>
  </w:num>
  <w:num w:numId="4" w16cid:durableId="86006742">
    <w:abstractNumId w:val="1"/>
  </w:num>
  <w:num w:numId="5" w16cid:durableId="521019014">
    <w:abstractNumId w:val="4"/>
  </w:num>
  <w:num w:numId="6" w16cid:durableId="288367704">
    <w:abstractNumId w:val="0"/>
  </w:num>
  <w:num w:numId="7" w16cid:durableId="698044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0MDMwMTM3Nja3NLdU0lEKTi0uzszPAykwrQUAirixnCwAAAA="/>
  </w:docVars>
  <w:rsids>
    <w:rsidRoot w:val="00C873F3"/>
    <w:rsid w:val="00031D3F"/>
    <w:rsid w:val="0006057D"/>
    <w:rsid w:val="000857A7"/>
    <w:rsid w:val="00085F95"/>
    <w:rsid w:val="0011037A"/>
    <w:rsid w:val="00152A9A"/>
    <w:rsid w:val="00190E55"/>
    <w:rsid w:val="001C3129"/>
    <w:rsid w:val="001F1865"/>
    <w:rsid w:val="0027630D"/>
    <w:rsid w:val="00285CD8"/>
    <w:rsid w:val="003217E8"/>
    <w:rsid w:val="00332A1B"/>
    <w:rsid w:val="0048285E"/>
    <w:rsid w:val="004E21D0"/>
    <w:rsid w:val="004F25D6"/>
    <w:rsid w:val="00502232"/>
    <w:rsid w:val="0050328F"/>
    <w:rsid w:val="005726BD"/>
    <w:rsid w:val="005D0EBB"/>
    <w:rsid w:val="005E6CCF"/>
    <w:rsid w:val="005E707B"/>
    <w:rsid w:val="006063BC"/>
    <w:rsid w:val="006229BD"/>
    <w:rsid w:val="00641D0A"/>
    <w:rsid w:val="00650B24"/>
    <w:rsid w:val="00655A91"/>
    <w:rsid w:val="006B444D"/>
    <w:rsid w:val="007C2B14"/>
    <w:rsid w:val="007F6C50"/>
    <w:rsid w:val="00882E7E"/>
    <w:rsid w:val="008A5B2F"/>
    <w:rsid w:val="008E0657"/>
    <w:rsid w:val="00A40FF6"/>
    <w:rsid w:val="00A61A38"/>
    <w:rsid w:val="00B10A34"/>
    <w:rsid w:val="00B20935"/>
    <w:rsid w:val="00B236C7"/>
    <w:rsid w:val="00B342BF"/>
    <w:rsid w:val="00B87CE6"/>
    <w:rsid w:val="00B953DD"/>
    <w:rsid w:val="00BB3EB1"/>
    <w:rsid w:val="00BD50D2"/>
    <w:rsid w:val="00C4319B"/>
    <w:rsid w:val="00C725C3"/>
    <w:rsid w:val="00C873F3"/>
    <w:rsid w:val="00C916A0"/>
    <w:rsid w:val="00CE560F"/>
    <w:rsid w:val="00D063FD"/>
    <w:rsid w:val="00D17770"/>
    <w:rsid w:val="00D53441"/>
    <w:rsid w:val="00E644B3"/>
    <w:rsid w:val="00E94AD3"/>
    <w:rsid w:val="00EF7E4E"/>
    <w:rsid w:val="00F0548D"/>
    <w:rsid w:val="00FC5E1A"/>
    <w:rsid w:val="00FE370B"/>
    <w:rsid w:val="00FF4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93F52"/>
  <w15:chartTrackingRefBased/>
  <w15:docId w15:val="{FEF545A3-F821-4216-9107-6F16E095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CE6"/>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85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CD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02232"/>
    <w:pPr>
      <w:ind w:left="720"/>
      <w:contextualSpacing/>
    </w:pPr>
  </w:style>
  <w:style w:type="character" w:customStyle="1" w:styleId="Heading1Char">
    <w:name w:val="Heading 1 Char"/>
    <w:basedOn w:val="DefaultParagraphFont"/>
    <w:link w:val="Heading1"/>
    <w:uiPriority w:val="9"/>
    <w:rsid w:val="00B87CE6"/>
    <w:rPr>
      <w:b/>
    </w:rPr>
  </w:style>
  <w:style w:type="paragraph" w:styleId="Header">
    <w:name w:val="header"/>
    <w:basedOn w:val="Normal"/>
    <w:link w:val="HeaderChar"/>
    <w:uiPriority w:val="99"/>
    <w:unhideWhenUsed/>
    <w:rsid w:val="005E7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07B"/>
  </w:style>
  <w:style w:type="paragraph" w:styleId="Footer">
    <w:name w:val="footer"/>
    <w:basedOn w:val="Normal"/>
    <w:link w:val="FooterChar"/>
    <w:uiPriority w:val="99"/>
    <w:unhideWhenUsed/>
    <w:rsid w:val="005E7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07B"/>
  </w:style>
  <w:style w:type="paragraph" w:styleId="NormalWeb">
    <w:name w:val="Normal (Web)"/>
    <w:basedOn w:val="Normal"/>
    <w:uiPriority w:val="99"/>
    <w:semiHidden/>
    <w:unhideWhenUsed/>
    <w:rsid w:val="00641D0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641D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4391">
      <w:bodyDiv w:val="1"/>
      <w:marLeft w:val="0"/>
      <w:marRight w:val="0"/>
      <w:marTop w:val="0"/>
      <w:marBottom w:val="0"/>
      <w:divBdr>
        <w:top w:val="none" w:sz="0" w:space="0" w:color="auto"/>
        <w:left w:val="none" w:sz="0" w:space="0" w:color="auto"/>
        <w:bottom w:val="none" w:sz="0" w:space="0" w:color="auto"/>
        <w:right w:val="none" w:sz="0" w:space="0" w:color="auto"/>
      </w:divBdr>
    </w:div>
    <w:div w:id="442312860">
      <w:bodyDiv w:val="1"/>
      <w:marLeft w:val="0"/>
      <w:marRight w:val="0"/>
      <w:marTop w:val="0"/>
      <w:marBottom w:val="0"/>
      <w:divBdr>
        <w:top w:val="none" w:sz="0" w:space="0" w:color="auto"/>
        <w:left w:val="none" w:sz="0" w:space="0" w:color="auto"/>
        <w:bottom w:val="none" w:sz="0" w:space="0" w:color="auto"/>
        <w:right w:val="none" w:sz="0" w:space="0" w:color="auto"/>
      </w:divBdr>
    </w:div>
    <w:div w:id="490029226">
      <w:bodyDiv w:val="1"/>
      <w:marLeft w:val="0"/>
      <w:marRight w:val="0"/>
      <w:marTop w:val="0"/>
      <w:marBottom w:val="0"/>
      <w:divBdr>
        <w:top w:val="none" w:sz="0" w:space="0" w:color="auto"/>
        <w:left w:val="none" w:sz="0" w:space="0" w:color="auto"/>
        <w:bottom w:val="none" w:sz="0" w:space="0" w:color="auto"/>
        <w:right w:val="none" w:sz="0" w:space="0" w:color="auto"/>
      </w:divBdr>
    </w:div>
    <w:div w:id="1852986044">
      <w:bodyDiv w:val="1"/>
      <w:marLeft w:val="0"/>
      <w:marRight w:val="0"/>
      <w:marTop w:val="0"/>
      <w:marBottom w:val="0"/>
      <w:divBdr>
        <w:top w:val="none" w:sz="0" w:space="0" w:color="auto"/>
        <w:left w:val="none" w:sz="0" w:space="0" w:color="auto"/>
        <w:bottom w:val="none" w:sz="0" w:space="0" w:color="auto"/>
        <w:right w:val="none" w:sz="0" w:space="0" w:color="auto"/>
      </w:divBdr>
    </w:div>
    <w:div w:id="186424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20FD0C2881EA4A90727A064126FC20" ma:contentTypeVersion="15" ma:contentTypeDescription="Create a new document." ma:contentTypeScope="" ma:versionID="ae96ab91c749f024ba18c94e0176e04d">
  <xsd:schema xmlns:xsd="http://www.w3.org/2001/XMLSchema" xmlns:xs="http://www.w3.org/2001/XMLSchema" xmlns:p="http://schemas.microsoft.com/office/2006/metadata/properties" xmlns:ns1="http://schemas.microsoft.com/sharepoint/v3" xmlns:ns3="74abacc2-06e5-4e7c-aecc-4fd68412481c" xmlns:ns4="19eadfd7-bd8e-490f-9f29-05c59f74add2" targetNamespace="http://schemas.microsoft.com/office/2006/metadata/properties" ma:root="true" ma:fieldsID="6f31ec66e165bae90d90234c54eb6b19" ns1:_="" ns3:_="" ns4:_="">
    <xsd:import namespace="http://schemas.microsoft.com/sharepoint/v3"/>
    <xsd:import namespace="74abacc2-06e5-4e7c-aecc-4fd68412481c"/>
    <xsd:import namespace="19eadfd7-bd8e-490f-9f29-05c59f74ad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1:_ip_UnifiedCompliancePolicyProperties" minOccurs="0"/>
                <xsd:element ref="ns1:_ip_UnifiedCompliancePolicyUIAction"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abacc2-06e5-4e7c-aecc-4fd68412481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eadfd7-bd8e-490f-9f29-05c59f74ad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C04678-9F2D-47FB-9D3E-32D4BFB1F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abacc2-06e5-4e7c-aecc-4fd68412481c"/>
    <ds:schemaRef ds:uri="19eadfd7-bd8e-490f-9f29-05c59f74a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B0B9D8-85F4-4FC6-AB8F-B28F11749B2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5413FD5-1B3C-44E4-B060-BE87571901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Bernise Martinez</cp:lastModifiedBy>
  <cp:revision>22</cp:revision>
  <dcterms:created xsi:type="dcterms:W3CDTF">2021-01-13T00:47:00Z</dcterms:created>
  <dcterms:modified xsi:type="dcterms:W3CDTF">2025-07-05T13:13:00Z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0x0101007E20FD0C2881EA4A90727A064126FC20</vt:lpwstr>
  </property>
  <property fmtid="{D5CDD505-2E9C-101B-9397-08002B2CF9AE}" pid="3" name="GrammarlyDocumentId">
    <vt:lpwstr>40476e03-89e1-46ad-b189-d324fa05b311</vt:lpwstr>
  </property>
</Properties>
</file>