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kmfezddqs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PERFIL DOS HÓSPEDES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k92gfx1zq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Casais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Idade predominante: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a 55 anos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Tranquilidade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Praia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Gastronomia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Natureza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Acomodações preferidas: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Metallo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x0233s4dj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Famílias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Piscina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Cozinha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Acomodações preferidas: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Acqua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Duplex Soleil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Casa Arágua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jrmh601dj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Surfistas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Mariscal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Ondas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Localização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Preferem: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ch7b1mseg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Argentinos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Valorizam: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Cozinha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Longa permanência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Praia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Hospitalidade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gcux5rr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Hóspedes recorrentes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Valorizam: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Familiaridade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Tranquilidade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acolhedor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q29v5640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cada perfil e oferecer a acomodação mais adequada.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