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ehx2sgri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REGRAS DA VILLA ARÁGUA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5207raj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Horário de silêncio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22h às 8h.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Pedimos respeito aos demais hóspedes e vizinhos.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qcdxwc6hc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Fumo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permitido fumar nas acomodações.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g6hden760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e festas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permitidos eventos ou festas.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7olnz8em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Visitantes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Visitantes externos somente mediante autorização.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68q4y5nr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>Pets de pequeno porte são aceitos em todas as acomodações da Pousada Arágua e também na Casa Arágua. Devem ser informados antes da reserva para organização da equipe. Casos fora do padrão — pet grande, mais de um pet, comportamento especial do animal ou pedido de exceção — precisam de confirmação prévia.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ybvp4o982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Piscina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Solicitamos cuidado e atenção com crianças.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ikcddi8d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Crianças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Menores devem permanecer sob supervisão dos responsáveis.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by1ar1ma6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Objetos pessoais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Villa Arágua não se responsabiliza por objetos deixados nas áreas comuns.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8gspe00e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Check-out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às 11h.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necessite horário especial, consulte disponibilidade.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l86ya2gul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Convivência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é proporcionar uma experiência tranquila para todos. Agradecemos o respeito às áreas comuns e aos demais hóspedes.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