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60437" w14:textId="77777777" w:rsidR="009931DD" w:rsidRPr="001409DD" w:rsidRDefault="00035E46" w:rsidP="006D0528">
      <w:pPr>
        <w:jc w:val="center"/>
        <w:rPr>
          <w:b/>
          <w:bCs/>
          <w:i/>
          <w:iCs/>
          <w:sz w:val="44"/>
          <w:szCs w:val="44"/>
        </w:rPr>
      </w:pPr>
      <w:r w:rsidRPr="001409DD">
        <w:rPr>
          <w:b/>
          <w:bCs/>
          <w:i/>
          <w:iCs/>
          <w:sz w:val="44"/>
          <w:szCs w:val="44"/>
        </w:rPr>
        <w:t>P</w:t>
      </w:r>
      <w:r w:rsidR="006D0528" w:rsidRPr="001409DD">
        <w:rPr>
          <w:b/>
          <w:bCs/>
          <w:i/>
          <w:iCs/>
          <w:sz w:val="44"/>
          <w:szCs w:val="44"/>
        </w:rPr>
        <w:t>odstawy Sztucznej Inteligencji</w:t>
      </w:r>
    </w:p>
    <w:p w14:paraId="7038129E" w14:textId="4B4B578B" w:rsidR="00186BE2" w:rsidRPr="001409DD" w:rsidRDefault="006D0528" w:rsidP="006D0528">
      <w:pPr>
        <w:jc w:val="center"/>
        <w:rPr>
          <w:b/>
          <w:bCs/>
          <w:i/>
          <w:iCs/>
          <w:sz w:val="44"/>
          <w:szCs w:val="44"/>
        </w:rPr>
      </w:pPr>
      <w:r w:rsidRPr="001409DD">
        <w:rPr>
          <w:b/>
          <w:bCs/>
          <w:i/>
          <w:iCs/>
          <w:sz w:val="44"/>
          <w:szCs w:val="44"/>
        </w:rPr>
        <w:t xml:space="preserve"> </w:t>
      </w:r>
      <w:r w:rsidR="009931DD" w:rsidRPr="001409DD">
        <w:rPr>
          <w:b/>
          <w:bCs/>
          <w:i/>
          <w:iCs/>
          <w:sz w:val="44"/>
          <w:szCs w:val="44"/>
        </w:rPr>
        <w:t>P</w:t>
      </w:r>
      <w:r w:rsidRPr="001409DD">
        <w:rPr>
          <w:b/>
          <w:bCs/>
          <w:i/>
          <w:iCs/>
          <w:sz w:val="44"/>
          <w:szCs w:val="44"/>
        </w:rPr>
        <w:t>rojekt</w:t>
      </w:r>
      <w:r w:rsidR="00035E46" w:rsidRPr="001409DD">
        <w:rPr>
          <w:b/>
          <w:bCs/>
          <w:i/>
          <w:iCs/>
          <w:sz w:val="44"/>
          <w:szCs w:val="44"/>
        </w:rPr>
        <w:t xml:space="preserve"> 2</w:t>
      </w:r>
      <w:r w:rsidR="009931DD" w:rsidRPr="001409DD">
        <w:rPr>
          <w:b/>
          <w:bCs/>
          <w:i/>
          <w:iCs/>
          <w:sz w:val="44"/>
          <w:szCs w:val="44"/>
        </w:rPr>
        <w:t xml:space="preserve"> </w:t>
      </w:r>
      <w:r w:rsidR="00317A5D" w:rsidRPr="001409DD">
        <w:rPr>
          <w:b/>
          <w:bCs/>
          <w:i/>
          <w:iCs/>
          <w:sz w:val="44"/>
          <w:szCs w:val="44"/>
        </w:rPr>
        <w:t>–</w:t>
      </w:r>
      <w:r w:rsidR="009931DD" w:rsidRPr="001409DD">
        <w:rPr>
          <w:b/>
          <w:bCs/>
          <w:i/>
          <w:iCs/>
          <w:sz w:val="44"/>
          <w:szCs w:val="44"/>
        </w:rPr>
        <w:t xml:space="preserve"> Sprawozdanie</w:t>
      </w:r>
    </w:p>
    <w:p w14:paraId="2B123F2F" w14:textId="77777777" w:rsidR="006D0528" w:rsidRDefault="006D0528"/>
    <w:p w14:paraId="68F2A8FD" w14:textId="67AFF269" w:rsidR="006D0528" w:rsidRPr="001409DD" w:rsidRDefault="006D0528">
      <w:pPr>
        <w:rPr>
          <w:b/>
          <w:bCs/>
          <w:sz w:val="20"/>
          <w:szCs w:val="20"/>
        </w:rPr>
      </w:pPr>
      <w:r w:rsidRPr="001409DD">
        <w:rPr>
          <w:b/>
          <w:bCs/>
          <w:sz w:val="20"/>
          <w:szCs w:val="20"/>
        </w:rPr>
        <w:t>Zespół:</w:t>
      </w:r>
    </w:p>
    <w:p w14:paraId="63F39809" w14:textId="463ED474" w:rsidR="006D0528" w:rsidRPr="001409DD" w:rsidRDefault="006D0528">
      <w:pPr>
        <w:rPr>
          <w:sz w:val="20"/>
          <w:szCs w:val="20"/>
        </w:rPr>
      </w:pPr>
      <w:r w:rsidRPr="001409DD">
        <w:rPr>
          <w:sz w:val="20"/>
          <w:szCs w:val="20"/>
        </w:rPr>
        <w:t>Jarosław Zabuski</w:t>
      </w:r>
      <w:r w:rsidR="00317A5D" w:rsidRPr="001409DD">
        <w:rPr>
          <w:sz w:val="20"/>
          <w:szCs w:val="20"/>
        </w:rPr>
        <w:t xml:space="preserve"> - 300288</w:t>
      </w:r>
    </w:p>
    <w:p w14:paraId="3DDEE043" w14:textId="278BF493" w:rsidR="006D0528" w:rsidRPr="001409DD" w:rsidRDefault="006D0528">
      <w:pPr>
        <w:rPr>
          <w:sz w:val="20"/>
          <w:szCs w:val="20"/>
        </w:rPr>
      </w:pPr>
      <w:r w:rsidRPr="001409DD">
        <w:rPr>
          <w:sz w:val="20"/>
          <w:szCs w:val="20"/>
        </w:rPr>
        <w:t xml:space="preserve">Jakub Strawa </w:t>
      </w:r>
      <w:r w:rsidR="00317A5D" w:rsidRPr="001409DD">
        <w:rPr>
          <w:sz w:val="20"/>
          <w:szCs w:val="20"/>
        </w:rPr>
        <w:t xml:space="preserve">- </w:t>
      </w:r>
      <w:r w:rsidRPr="001409DD">
        <w:rPr>
          <w:sz w:val="20"/>
          <w:szCs w:val="20"/>
        </w:rPr>
        <w:t>300266</w:t>
      </w:r>
    </w:p>
    <w:p w14:paraId="2E1E4471" w14:textId="77777777" w:rsidR="006D0528" w:rsidRPr="001409DD" w:rsidRDefault="006D0528">
      <w:pPr>
        <w:rPr>
          <w:sz w:val="20"/>
          <w:szCs w:val="20"/>
        </w:rPr>
      </w:pPr>
    </w:p>
    <w:p w14:paraId="6D989A1C" w14:textId="5A6A1E18" w:rsidR="00035E46" w:rsidRPr="001409DD" w:rsidRDefault="00035E46">
      <w:pPr>
        <w:rPr>
          <w:b/>
          <w:bCs/>
          <w:sz w:val="20"/>
          <w:szCs w:val="20"/>
        </w:rPr>
      </w:pPr>
      <w:r w:rsidRPr="001409DD">
        <w:rPr>
          <w:b/>
          <w:bCs/>
          <w:sz w:val="20"/>
          <w:szCs w:val="20"/>
        </w:rPr>
        <w:t>Temat:</w:t>
      </w:r>
    </w:p>
    <w:p w14:paraId="3411667F" w14:textId="4748FD5E" w:rsidR="006D0528" w:rsidRPr="001409DD" w:rsidRDefault="006D0528" w:rsidP="00E06CB7">
      <w:pPr>
        <w:jc w:val="both"/>
        <w:rPr>
          <w:color w:val="000000" w:themeColor="text1"/>
          <w:sz w:val="20"/>
          <w:szCs w:val="20"/>
          <w:shd w:val="clear" w:color="auto" w:fill="FFFFFF"/>
        </w:rPr>
      </w:pPr>
      <w:r w:rsidRPr="001409DD">
        <w:rPr>
          <w:color w:val="000000" w:themeColor="text1"/>
          <w:sz w:val="20"/>
          <w:szCs w:val="20"/>
          <w:shd w:val="clear" w:color="auto" w:fill="FFFFFF"/>
        </w:rPr>
        <w:t>Przewidywanie czy</w:t>
      </w:r>
      <w:r w:rsidRPr="001409DD">
        <w:rPr>
          <w:rStyle w:val="apple-converted-space"/>
          <w:color w:val="000000" w:themeColor="text1"/>
          <w:sz w:val="20"/>
          <w:szCs w:val="20"/>
          <w:shd w:val="clear" w:color="auto" w:fill="FFFFFF"/>
        </w:rPr>
        <w:t> </w:t>
      </w:r>
      <w:r w:rsidRPr="001409DD">
        <w:rPr>
          <w:color w:val="000000" w:themeColor="text1"/>
          <w:sz w:val="20"/>
          <w:szCs w:val="20"/>
        </w:rPr>
        <w:t>grzyb</w:t>
      </w:r>
      <w:r w:rsidRPr="001409DD">
        <w:rPr>
          <w:rStyle w:val="apple-converted-space"/>
          <w:color w:val="000000" w:themeColor="text1"/>
          <w:sz w:val="20"/>
          <w:szCs w:val="20"/>
          <w:shd w:val="clear" w:color="auto" w:fill="FFFFFF"/>
        </w:rPr>
        <w:t> </w:t>
      </w:r>
      <w:r w:rsidRPr="001409DD">
        <w:rPr>
          <w:color w:val="000000" w:themeColor="text1"/>
          <w:sz w:val="20"/>
          <w:szCs w:val="20"/>
          <w:shd w:val="clear" w:color="auto" w:fill="FFFFFF"/>
        </w:rPr>
        <w:t>jest jadalny przy użyciu zmodyfikowanej implementacji algorytmu ID3. Do wyboru testu w drzewie stosujemy zasadę koła ruletki - większe prawdopodobieństwo wyboru mają lepsze testy. Porównanie wyników z wynikami wersji klasycznej algorytmu.</w:t>
      </w:r>
    </w:p>
    <w:p w14:paraId="3CADC341" w14:textId="71286A54" w:rsidR="006D0528" w:rsidRPr="001409DD" w:rsidRDefault="006D0528">
      <w:pPr>
        <w:rPr>
          <w:color w:val="000000" w:themeColor="text1"/>
          <w:sz w:val="20"/>
          <w:szCs w:val="20"/>
          <w:shd w:val="clear" w:color="auto" w:fill="FFFFFF"/>
        </w:rPr>
      </w:pPr>
    </w:p>
    <w:p w14:paraId="368410ED" w14:textId="4D8DE44F" w:rsidR="006D0528" w:rsidRPr="001409DD" w:rsidRDefault="006D0528">
      <w:pPr>
        <w:rPr>
          <w:b/>
          <w:bCs/>
          <w:color w:val="000000" w:themeColor="text1"/>
          <w:sz w:val="20"/>
          <w:szCs w:val="20"/>
          <w:shd w:val="clear" w:color="auto" w:fill="FFFFFF"/>
        </w:rPr>
      </w:pPr>
      <w:r w:rsidRPr="001409DD">
        <w:rPr>
          <w:b/>
          <w:bCs/>
          <w:color w:val="000000" w:themeColor="text1"/>
          <w:sz w:val="20"/>
          <w:szCs w:val="20"/>
          <w:shd w:val="clear" w:color="auto" w:fill="FFFFFF"/>
        </w:rPr>
        <w:t>Doprecyzowanie tematu i założenia:</w:t>
      </w:r>
    </w:p>
    <w:p w14:paraId="577C8F54" w14:textId="5EBE5C79" w:rsidR="00C01773" w:rsidRPr="001409DD" w:rsidRDefault="00C01773" w:rsidP="00E06CB7">
      <w:pPr>
        <w:jc w:val="both"/>
        <w:rPr>
          <w:color w:val="000000" w:themeColor="text1"/>
          <w:sz w:val="20"/>
          <w:szCs w:val="20"/>
          <w:shd w:val="clear" w:color="auto" w:fill="FFFFFF"/>
        </w:rPr>
      </w:pPr>
      <w:r w:rsidRPr="001409DD">
        <w:rPr>
          <w:color w:val="000000" w:themeColor="text1"/>
          <w:sz w:val="20"/>
          <w:szCs w:val="20"/>
          <w:shd w:val="clear" w:color="auto" w:fill="FFFFFF"/>
        </w:rPr>
        <w:t>Założyliśmy, że w podstawowej wersji algorytmu ID3 dodajemy nowe gałęzie do drzewa decyzyjnego wybierając atrybut z największym zyskiem informacyjnym aż cały zbiór testowy nie zostanie w pełni opisany. Dla zmodyfikowanej wersji ID3 nowe gałęzie są dodawane do momentu aż żaden z pozostałych atrybutów nie niesie ze sobą żadnego zysku informacyjnego. Prawdopodobieństwo wyboru atrybutu jest równe zyskowi informacyjnemu podzielonego przez sumę zysków informacyjnych wszystkich atrybutów które są możliwe do wyboru na tym etapie.</w:t>
      </w:r>
    </w:p>
    <w:p w14:paraId="2A81CFA6" w14:textId="5107D3E4" w:rsidR="006D0528" w:rsidRPr="001409DD" w:rsidRDefault="006D0528">
      <w:pPr>
        <w:rPr>
          <w:color w:val="000000" w:themeColor="text1"/>
          <w:sz w:val="20"/>
          <w:szCs w:val="20"/>
          <w:shd w:val="clear" w:color="auto" w:fill="FFFFFF"/>
        </w:rPr>
      </w:pPr>
    </w:p>
    <w:p w14:paraId="144FCFA0" w14:textId="307E57A1" w:rsidR="00AA69A8" w:rsidRPr="001409DD" w:rsidRDefault="006D0528">
      <w:pPr>
        <w:rPr>
          <w:b/>
          <w:bCs/>
          <w:color w:val="000000" w:themeColor="text1"/>
          <w:sz w:val="20"/>
          <w:szCs w:val="20"/>
          <w:shd w:val="clear" w:color="auto" w:fill="FFFFFF"/>
        </w:rPr>
      </w:pPr>
      <w:r w:rsidRPr="001409DD">
        <w:rPr>
          <w:b/>
          <w:bCs/>
          <w:color w:val="000000" w:themeColor="text1"/>
          <w:sz w:val="20"/>
          <w:szCs w:val="20"/>
          <w:shd w:val="clear" w:color="auto" w:fill="FFFFFF"/>
        </w:rPr>
        <w:t>Podział prac:</w:t>
      </w:r>
    </w:p>
    <w:p w14:paraId="229FC193" w14:textId="0D3FFFD6" w:rsidR="00E06CB7" w:rsidRPr="00BC55BC" w:rsidRDefault="006D0528" w:rsidP="00BC55BC">
      <w:pPr>
        <w:pStyle w:val="Akapitzlist"/>
        <w:numPr>
          <w:ilvl w:val="0"/>
          <w:numId w:val="3"/>
        </w:numPr>
        <w:rPr>
          <w:color w:val="000000" w:themeColor="text1"/>
          <w:sz w:val="20"/>
          <w:szCs w:val="20"/>
          <w:shd w:val="clear" w:color="auto" w:fill="FFFFFF"/>
        </w:rPr>
      </w:pPr>
      <w:r w:rsidRPr="001409DD">
        <w:rPr>
          <w:color w:val="000000" w:themeColor="text1"/>
          <w:sz w:val="20"/>
          <w:szCs w:val="20"/>
          <w:shd w:val="clear" w:color="auto" w:fill="FFFFFF"/>
        </w:rPr>
        <w:t xml:space="preserve">Jarosław </w:t>
      </w:r>
      <w:proofErr w:type="spellStart"/>
      <w:r w:rsidRPr="001409DD">
        <w:rPr>
          <w:color w:val="000000" w:themeColor="text1"/>
          <w:sz w:val="20"/>
          <w:szCs w:val="20"/>
          <w:shd w:val="clear" w:color="auto" w:fill="FFFFFF"/>
        </w:rPr>
        <w:t>Zabuski</w:t>
      </w:r>
      <w:proofErr w:type="spellEnd"/>
      <w:r w:rsidRPr="001409DD">
        <w:rPr>
          <w:color w:val="000000" w:themeColor="text1"/>
          <w:sz w:val="20"/>
          <w:szCs w:val="20"/>
          <w:shd w:val="clear" w:color="auto" w:fill="FFFFFF"/>
        </w:rPr>
        <w:t>:</w:t>
      </w:r>
      <w:r w:rsidR="00BC55BC">
        <w:rPr>
          <w:color w:val="000000" w:themeColor="text1"/>
          <w:sz w:val="20"/>
          <w:szCs w:val="20"/>
          <w:shd w:val="clear" w:color="auto" w:fill="FFFFFF"/>
        </w:rPr>
        <w:t xml:space="preserve"> </w:t>
      </w:r>
      <w:r w:rsidRPr="00BC55BC">
        <w:rPr>
          <w:color w:val="000000" w:themeColor="text1"/>
          <w:sz w:val="20"/>
          <w:szCs w:val="20"/>
          <w:shd w:val="clear" w:color="auto" w:fill="FFFFFF"/>
        </w:rPr>
        <w:t>implementacja klasycznej wersji ID3</w:t>
      </w:r>
      <w:r w:rsidR="00BC55BC">
        <w:rPr>
          <w:color w:val="000000" w:themeColor="text1"/>
          <w:sz w:val="20"/>
          <w:szCs w:val="20"/>
          <w:shd w:val="clear" w:color="auto" w:fill="FFFFFF"/>
        </w:rPr>
        <w:t xml:space="preserve">, </w:t>
      </w:r>
      <w:r w:rsidRPr="00BC55BC">
        <w:rPr>
          <w:color w:val="000000" w:themeColor="text1"/>
          <w:sz w:val="20"/>
          <w:szCs w:val="20"/>
          <w:shd w:val="clear" w:color="auto" w:fill="FFFFFF"/>
        </w:rPr>
        <w:t>opisanie eksperymentów</w:t>
      </w:r>
    </w:p>
    <w:p w14:paraId="20A1C632" w14:textId="7C80EB99" w:rsidR="006D0528" w:rsidRPr="00BC55BC" w:rsidRDefault="006D0528" w:rsidP="00BC55BC">
      <w:pPr>
        <w:pStyle w:val="Akapitzlist"/>
        <w:numPr>
          <w:ilvl w:val="0"/>
          <w:numId w:val="3"/>
        </w:numPr>
        <w:rPr>
          <w:color w:val="000000" w:themeColor="text1"/>
          <w:sz w:val="20"/>
          <w:szCs w:val="20"/>
          <w:shd w:val="clear" w:color="auto" w:fill="FFFFFF"/>
        </w:rPr>
      </w:pPr>
      <w:r w:rsidRPr="001409DD">
        <w:rPr>
          <w:color w:val="000000" w:themeColor="text1"/>
          <w:sz w:val="20"/>
          <w:szCs w:val="20"/>
          <w:shd w:val="clear" w:color="auto" w:fill="FFFFFF"/>
        </w:rPr>
        <w:t>Jakub Strawa:</w:t>
      </w:r>
      <w:r w:rsidR="00BC55BC">
        <w:rPr>
          <w:color w:val="000000" w:themeColor="text1"/>
          <w:sz w:val="20"/>
          <w:szCs w:val="20"/>
          <w:shd w:val="clear" w:color="auto" w:fill="FFFFFF"/>
        </w:rPr>
        <w:t xml:space="preserve"> </w:t>
      </w:r>
      <w:r w:rsidRPr="00BC55BC">
        <w:rPr>
          <w:color w:val="000000" w:themeColor="text1"/>
          <w:sz w:val="20"/>
          <w:szCs w:val="20"/>
          <w:shd w:val="clear" w:color="auto" w:fill="FFFFFF"/>
        </w:rPr>
        <w:t>implementacja zmodyfikowanej wersji ID3</w:t>
      </w:r>
      <w:r w:rsidR="00BC55BC">
        <w:rPr>
          <w:color w:val="000000" w:themeColor="text1"/>
          <w:sz w:val="20"/>
          <w:szCs w:val="20"/>
          <w:shd w:val="clear" w:color="auto" w:fill="FFFFFF"/>
        </w:rPr>
        <w:t xml:space="preserve">, </w:t>
      </w:r>
      <w:r w:rsidRPr="00BC55BC">
        <w:rPr>
          <w:color w:val="000000" w:themeColor="text1"/>
          <w:sz w:val="20"/>
          <w:szCs w:val="20"/>
          <w:shd w:val="clear" w:color="auto" w:fill="FFFFFF"/>
        </w:rPr>
        <w:t>przeprowadzenie eksperymentów</w:t>
      </w:r>
    </w:p>
    <w:p w14:paraId="7239F559" w14:textId="34864A33" w:rsidR="006D0528" w:rsidRPr="001409DD" w:rsidRDefault="006D0528">
      <w:pPr>
        <w:rPr>
          <w:color w:val="000000" w:themeColor="text1"/>
          <w:sz w:val="20"/>
          <w:szCs w:val="20"/>
          <w:shd w:val="clear" w:color="auto" w:fill="FFFFFF"/>
        </w:rPr>
      </w:pPr>
    </w:p>
    <w:p w14:paraId="1ED94B8A" w14:textId="47EE743C" w:rsidR="006D0528" w:rsidRPr="001409DD" w:rsidRDefault="006D0528">
      <w:pPr>
        <w:rPr>
          <w:b/>
          <w:bCs/>
          <w:color w:val="000000" w:themeColor="text1"/>
          <w:sz w:val="20"/>
          <w:szCs w:val="20"/>
          <w:shd w:val="clear" w:color="auto" w:fill="FFFFFF"/>
        </w:rPr>
      </w:pPr>
      <w:r w:rsidRPr="001409DD">
        <w:rPr>
          <w:b/>
          <w:bCs/>
          <w:color w:val="000000" w:themeColor="text1"/>
          <w:sz w:val="20"/>
          <w:szCs w:val="20"/>
          <w:shd w:val="clear" w:color="auto" w:fill="FFFFFF"/>
        </w:rPr>
        <w:t>Wykorzystane narzędzia i biblioteki:</w:t>
      </w:r>
    </w:p>
    <w:p w14:paraId="50E47265" w14:textId="77777777" w:rsidR="00BC55BC" w:rsidRPr="00BC55BC" w:rsidRDefault="00C01773" w:rsidP="00E32963">
      <w:pPr>
        <w:jc w:val="both"/>
        <w:rPr>
          <w:sz w:val="20"/>
          <w:szCs w:val="20"/>
          <w:shd w:val="clear" w:color="auto" w:fill="FFFFFF"/>
        </w:rPr>
      </w:pPr>
      <w:r w:rsidRPr="001409DD">
        <w:rPr>
          <w:color w:val="000000" w:themeColor="text1"/>
          <w:sz w:val="20"/>
          <w:szCs w:val="20"/>
          <w:shd w:val="clear" w:color="auto" w:fill="FFFFFF"/>
        </w:rPr>
        <w:t xml:space="preserve">Program został napisany w języku </w:t>
      </w:r>
      <w:proofErr w:type="spellStart"/>
      <w:r w:rsidRPr="001409DD">
        <w:rPr>
          <w:color w:val="000000" w:themeColor="text1"/>
          <w:sz w:val="20"/>
          <w:szCs w:val="20"/>
          <w:shd w:val="clear" w:color="auto" w:fill="FFFFFF"/>
        </w:rPr>
        <w:t>Python</w:t>
      </w:r>
      <w:proofErr w:type="spellEnd"/>
      <w:r w:rsidRPr="001409DD">
        <w:rPr>
          <w:color w:val="000000" w:themeColor="text1"/>
          <w:sz w:val="20"/>
          <w:szCs w:val="20"/>
          <w:shd w:val="clear" w:color="auto" w:fill="FFFFFF"/>
        </w:rPr>
        <w:t xml:space="preserve">. Korzystaliśmy wyłącznie z modułów biblioteki standardowej: </w:t>
      </w:r>
      <w:proofErr w:type="spellStart"/>
      <w:r w:rsidRPr="001409DD">
        <w:rPr>
          <w:color w:val="000000" w:themeColor="text1"/>
          <w:sz w:val="20"/>
          <w:szCs w:val="20"/>
          <w:shd w:val="clear" w:color="auto" w:fill="FFFFFF"/>
        </w:rPr>
        <w:t>math</w:t>
      </w:r>
      <w:proofErr w:type="spellEnd"/>
      <w:r w:rsidRPr="001409DD">
        <w:rPr>
          <w:color w:val="000000" w:themeColor="text1"/>
          <w:sz w:val="20"/>
          <w:szCs w:val="20"/>
          <w:shd w:val="clear" w:color="auto" w:fill="FFFFFF"/>
        </w:rPr>
        <w:t xml:space="preserve">, </w:t>
      </w:r>
      <w:proofErr w:type="spellStart"/>
      <w:r w:rsidRPr="001409DD">
        <w:rPr>
          <w:color w:val="000000" w:themeColor="text1"/>
          <w:sz w:val="20"/>
          <w:szCs w:val="20"/>
          <w:shd w:val="clear" w:color="auto" w:fill="FFFFFF"/>
        </w:rPr>
        <w:t>random</w:t>
      </w:r>
      <w:proofErr w:type="spellEnd"/>
      <w:r w:rsidRPr="001409DD">
        <w:rPr>
          <w:color w:val="000000" w:themeColor="text1"/>
          <w:sz w:val="20"/>
          <w:szCs w:val="20"/>
          <w:shd w:val="clear" w:color="auto" w:fill="FFFFFF"/>
        </w:rPr>
        <w:t xml:space="preserve">, </w:t>
      </w:r>
      <w:proofErr w:type="spellStart"/>
      <w:r w:rsidRPr="001409DD">
        <w:rPr>
          <w:color w:val="000000" w:themeColor="text1"/>
          <w:sz w:val="20"/>
          <w:szCs w:val="20"/>
          <w:shd w:val="clear" w:color="auto" w:fill="FFFFFF"/>
        </w:rPr>
        <w:t>sys</w:t>
      </w:r>
      <w:proofErr w:type="spellEnd"/>
      <w:r w:rsidRPr="001409DD">
        <w:rPr>
          <w:color w:val="000000" w:themeColor="text1"/>
          <w:sz w:val="20"/>
          <w:szCs w:val="20"/>
          <w:shd w:val="clear" w:color="auto" w:fill="FFFFFF"/>
        </w:rPr>
        <w:t xml:space="preserve">, </w:t>
      </w:r>
      <w:proofErr w:type="spellStart"/>
      <w:r w:rsidRPr="001409DD">
        <w:rPr>
          <w:color w:val="000000" w:themeColor="text1"/>
          <w:sz w:val="20"/>
          <w:szCs w:val="20"/>
          <w:shd w:val="clear" w:color="auto" w:fill="FFFFFF"/>
        </w:rPr>
        <w:t>gc</w:t>
      </w:r>
      <w:proofErr w:type="spellEnd"/>
      <w:r w:rsidR="003D6F0A" w:rsidRPr="001409DD">
        <w:rPr>
          <w:color w:val="000000" w:themeColor="text1"/>
          <w:sz w:val="20"/>
          <w:szCs w:val="20"/>
          <w:shd w:val="clear" w:color="auto" w:fill="FFFFFF"/>
        </w:rPr>
        <w:t xml:space="preserve">, </w:t>
      </w:r>
      <w:proofErr w:type="spellStart"/>
      <w:r w:rsidR="003D6F0A" w:rsidRPr="001409DD">
        <w:rPr>
          <w:color w:val="000000" w:themeColor="text1"/>
          <w:sz w:val="20"/>
          <w:szCs w:val="20"/>
          <w:shd w:val="clear" w:color="auto" w:fill="FFFFFF"/>
        </w:rPr>
        <w:t>time</w:t>
      </w:r>
      <w:proofErr w:type="spellEnd"/>
      <w:r w:rsidR="003D6F0A" w:rsidRPr="001409DD">
        <w:rPr>
          <w:color w:val="000000" w:themeColor="text1"/>
          <w:sz w:val="20"/>
          <w:szCs w:val="20"/>
          <w:shd w:val="clear" w:color="auto" w:fill="FFFFFF"/>
        </w:rPr>
        <w:t>(w celach testowych)</w:t>
      </w:r>
      <w:r w:rsidRPr="001409DD">
        <w:rPr>
          <w:color w:val="000000" w:themeColor="text1"/>
          <w:sz w:val="20"/>
          <w:szCs w:val="20"/>
          <w:shd w:val="clear" w:color="auto" w:fill="FFFFFF"/>
        </w:rPr>
        <w:t xml:space="preserve"> oraz klasy </w:t>
      </w:r>
      <w:proofErr w:type="spellStart"/>
      <w:r w:rsidRPr="001409DD">
        <w:rPr>
          <w:color w:val="000000" w:themeColor="text1"/>
          <w:sz w:val="20"/>
          <w:szCs w:val="20"/>
          <w:shd w:val="clear" w:color="auto" w:fill="FFFFFF"/>
        </w:rPr>
        <w:t>Counter</w:t>
      </w:r>
      <w:proofErr w:type="spellEnd"/>
      <w:r w:rsidRPr="001409DD">
        <w:rPr>
          <w:color w:val="000000" w:themeColor="text1"/>
          <w:sz w:val="20"/>
          <w:szCs w:val="20"/>
          <w:shd w:val="clear" w:color="auto" w:fill="FFFFFF"/>
        </w:rPr>
        <w:t xml:space="preserve"> z </w:t>
      </w:r>
      <w:proofErr w:type="spellStart"/>
      <w:r w:rsidRPr="001409DD">
        <w:rPr>
          <w:color w:val="000000" w:themeColor="text1"/>
          <w:sz w:val="20"/>
          <w:szCs w:val="20"/>
          <w:shd w:val="clear" w:color="auto" w:fill="FFFFFF"/>
        </w:rPr>
        <w:t>collections</w:t>
      </w:r>
      <w:proofErr w:type="spellEnd"/>
      <w:r w:rsidRPr="001409DD">
        <w:rPr>
          <w:color w:val="000000" w:themeColor="text1"/>
          <w:sz w:val="20"/>
          <w:szCs w:val="20"/>
          <w:shd w:val="clear" w:color="auto" w:fill="FFFFFF"/>
        </w:rPr>
        <w:t>.</w:t>
      </w:r>
      <w:r w:rsidR="00BC55BC">
        <w:rPr>
          <w:color w:val="000000" w:themeColor="text1"/>
          <w:sz w:val="20"/>
          <w:szCs w:val="20"/>
          <w:shd w:val="clear" w:color="auto" w:fill="FFFFFF"/>
        </w:rPr>
        <w:t xml:space="preserve"> </w:t>
      </w:r>
      <w:r w:rsidR="00AA001F" w:rsidRPr="001409DD">
        <w:rPr>
          <w:color w:val="000000" w:themeColor="text1"/>
          <w:sz w:val="20"/>
          <w:szCs w:val="20"/>
          <w:shd w:val="clear" w:color="auto" w:fill="FFFFFF"/>
        </w:rPr>
        <w:t xml:space="preserve">Do przeprowadzenia testów i eksperymentów wykorzystaliśmy plik </w:t>
      </w:r>
      <w:r w:rsidR="00733757" w:rsidRPr="001409DD">
        <w:rPr>
          <w:color w:val="000000" w:themeColor="text1"/>
          <w:sz w:val="20"/>
          <w:szCs w:val="20"/>
          <w:shd w:val="clear" w:color="auto" w:fill="FFFFFF"/>
        </w:rPr>
        <w:t xml:space="preserve">z danymi </w:t>
      </w:r>
      <w:r w:rsidR="00AA001F" w:rsidRPr="001409DD">
        <w:rPr>
          <w:color w:val="000000" w:themeColor="text1"/>
          <w:sz w:val="20"/>
          <w:szCs w:val="20"/>
          <w:shd w:val="clear" w:color="auto" w:fill="FFFFFF"/>
        </w:rPr>
        <w:t xml:space="preserve">ze strony: </w:t>
      </w:r>
      <w:r w:rsidR="00BC55BC">
        <w:rPr>
          <w:sz w:val="20"/>
          <w:szCs w:val="20"/>
          <w:shd w:val="clear" w:color="auto" w:fill="FFFFFF"/>
        </w:rPr>
        <w:fldChar w:fldCharType="begin"/>
      </w:r>
      <w:r w:rsidR="00BC55BC">
        <w:rPr>
          <w:sz w:val="20"/>
          <w:szCs w:val="20"/>
          <w:shd w:val="clear" w:color="auto" w:fill="FFFFFF"/>
        </w:rPr>
        <w:instrText xml:space="preserve"> HYPERLINK "</w:instrText>
      </w:r>
      <w:r w:rsidR="00BC55BC" w:rsidRPr="00BC55BC">
        <w:rPr>
          <w:sz w:val="20"/>
          <w:szCs w:val="20"/>
          <w:shd w:val="clear" w:color="auto" w:fill="FFFFFF"/>
        </w:rPr>
        <w:instrText xml:space="preserve">https://archive.ics.uci.edu/ml/datasets/mushroom </w:instrText>
      </w:r>
    </w:p>
    <w:p w14:paraId="67056CBF" w14:textId="77777777" w:rsidR="00BC55BC" w:rsidRPr="006B0B43" w:rsidRDefault="00BC55BC" w:rsidP="00E32963">
      <w:pPr>
        <w:jc w:val="both"/>
        <w:rPr>
          <w:rStyle w:val="Hipercze"/>
          <w:sz w:val="20"/>
          <w:szCs w:val="20"/>
          <w:shd w:val="clear" w:color="auto" w:fill="FFFFFF"/>
        </w:rPr>
      </w:pPr>
      <w:r>
        <w:rPr>
          <w:sz w:val="20"/>
          <w:szCs w:val="20"/>
          <w:shd w:val="clear" w:color="auto" w:fill="FFFFFF"/>
        </w:rPr>
        <w:instrText xml:space="preserve">" </w:instrText>
      </w:r>
      <w:r>
        <w:rPr>
          <w:sz w:val="20"/>
          <w:szCs w:val="20"/>
          <w:shd w:val="clear" w:color="auto" w:fill="FFFFFF"/>
        </w:rPr>
        <w:fldChar w:fldCharType="separate"/>
      </w:r>
      <w:r w:rsidRPr="006B0B43">
        <w:rPr>
          <w:rStyle w:val="Hipercze"/>
          <w:sz w:val="20"/>
          <w:szCs w:val="20"/>
          <w:shd w:val="clear" w:color="auto" w:fill="FFFFFF"/>
        </w:rPr>
        <w:t xml:space="preserve">https://archive.ics.uci.edu/ml/datasets/mushroom </w:t>
      </w:r>
    </w:p>
    <w:p w14:paraId="4B8013F1" w14:textId="09DC5A58" w:rsidR="00E51542" w:rsidRPr="00BC55BC" w:rsidRDefault="00BC55BC" w:rsidP="00E32963">
      <w:pPr>
        <w:jc w:val="both"/>
        <w:rPr>
          <w:sz w:val="20"/>
          <w:szCs w:val="20"/>
          <w:shd w:val="clear" w:color="auto" w:fill="FFFFFF"/>
        </w:rPr>
      </w:pPr>
      <w:r>
        <w:rPr>
          <w:sz w:val="20"/>
          <w:szCs w:val="20"/>
          <w:shd w:val="clear" w:color="auto" w:fill="FFFFFF"/>
        </w:rPr>
        <w:fldChar w:fldCharType="end"/>
      </w:r>
      <w:r w:rsidR="00E32963" w:rsidRPr="001409DD">
        <w:rPr>
          <w:sz w:val="20"/>
          <w:szCs w:val="20"/>
          <w:shd w:val="clear" w:color="auto" w:fill="FFFFFF"/>
        </w:rPr>
        <w:t>używany w formie rozszerzonej (z pełnymi nazwami atrybutów oraz podpisami kolumn) jako plik tekstowy mushroom.txt.</w:t>
      </w:r>
      <w:r>
        <w:rPr>
          <w:sz w:val="20"/>
          <w:szCs w:val="20"/>
          <w:shd w:val="clear" w:color="auto" w:fill="FFFFFF"/>
        </w:rPr>
        <w:t xml:space="preserve"> </w:t>
      </w:r>
      <w:r w:rsidR="00E51542" w:rsidRPr="001409DD">
        <w:rPr>
          <w:sz w:val="20"/>
          <w:szCs w:val="20"/>
          <w:shd w:val="clear" w:color="auto" w:fill="FFFFFF"/>
        </w:rPr>
        <w:t>Klasyczna implementacja</w:t>
      </w:r>
      <w:r>
        <w:rPr>
          <w:sz w:val="20"/>
          <w:szCs w:val="20"/>
          <w:shd w:val="clear" w:color="auto" w:fill="FFFFFF"/>
        </w:rPr>
        <w:t xml:space="preserve"> ID3</w:t>
      </w:r>
      <w:r w:rsidR="00E51542" w:rsidRPr="001409DD">
        <w:rPr>
          <w:sz w:val="20"/>
          <w:szCs w:val="20"/>
          <w:shd w:val="clear" w:color="auto" w:fill="FFFFFF"/>
        </w:rPr>
        <w:t xml:space="preserve"> została przez nas wprowadzona na podstawie artykułu „</w:t>
      </w:r>
      <w:proofErr w:type="spellStart"/>
      <w:r w:rsidR="00E51542" w:rsidRPr="001409DD">
        <w:rPr>
          <w:sz w:val="20"/>
          <w:szCs w:val="20"/>
          <w:shd w:val="clear" w:color="auto" w:fill="FFFFFF"/>
        </w:rPr>
        <w:t>An</w:t>
      </w:r>
      <w:proofErr w:type="spellEnd"/>
      <w:r w:rsidR="00E51542" w:rsidRPr="001409DD">
        <w:rPr>
          <w:sz w:val="20"/>
          <w:szCs w:val="20"/>
          <w:shd w:val="clear" w:color="auto" w:fill="FFFFFF"/>
        </w:rPr>
        <w:t xml:space="preserve"> Application of </w:t>
      </w:r>
      <w:proofErr w:type="spellStart"/>
      <w:r w:rsidR="00E51542" w:rsidRPr="001409DD">
        <w:rPr>
          <w:sz w:val="20"/>
          <w:szCs w:val="20"/>
          <w:shd w:val="clear" w:color="auto" w:fill="FFFFFF"/>
        </w:rPr>
        <w:t>Decision</w:t>
      </w:r>
      <w:proofErr w:type="spellEnd"/>
      <w:r w:rsidR="00E51542" w:rsidRPr="001409DD">
        <w:rPr>
          <w:sz w:val="20"/>
          <w:szCs w:val="20"/>
          <w:shd w:val="clear" w:color="auto" w:fill="FFFFFF"/>
        </w:rPr>
        <w:t xml:space="preserve"> </w:t>
      </w:r>
      <w:proofErr w:type="spellStart"/>
      <w:r w:rsidR="00E51542" w:rsidRPr="001409DD">
        <w:rPr>
          <w:sz w:val="20"/>
          <w:szCs w:val="20"/>
          <w:shd w:val="clear" w:color="auto" w:fill="FFFFFF"/>
        </w:rPr>
        <w:t>Tree</w:t>
      </w:r>
      <w:proofErr w:type="spellEnd"/>
      <w:r w:rsidR="00E51542" w:rsidRPr="001409DD">
        <w:rPr>
          <w:sz w:val="20"/>
          <w:szCs w:val="20"/>
          <w:shd w:val="clear" w:color="auto" w:fill="FFFFFF"/>
        </w:rPr>
        <w:t xml:space="preserve"> </w:t>
      </w:r>
      <w:proofErr w:type="spellStart"/>
      <w:r w:rsidR="00E51542" w:rsidRPr="001409DD">
        <w:rPr>
          <w:sz w:val="20"/>
          <w:szCs w:val="20"/>
          <w:shd w:val="clear" w:color="auto" w:fill="FFFFFF"/>
        </w:rPr>
        <w:t>Based</w:t>
      </w:r>
      <w:proofErr w:type="spellEnd"/>
      <w:r w:rsidR="00E51542" w:rsidRPr="001409DD">
        <w:rPr>
          <w:sz w:val="20"/>
          <w:szCs w:val="20"/>
          <w:shd w:val="clear" w:color="auto" w:fill="FFFFFF"/>
        </w:rPr>
        <w:t xml:space="preserve"> on ID3” autorstwa </w:t>
      </w:r>
      <w:proofErr w:type="spellStart"/>
      <w:r w:rsidR="00E51542" w:rsidRPr="001409DD">
        <w:rPr>
          <w:sz w:val="20"/>
          <w:szCs w:val="20"/>
          <w:shd w:val="clear" w:color="auto" w:fill="FFFFFF"/>
        </w:rPr>
        <w:t>Wang</w:t>
      </w:r>
      <w:proofErr w:type="spellEnd"/>
      <w:r w:rsidR="00E51542" w:rsidRPr="001409DD">
        <w:rPr>
          <w:sz w:val="20"/>
          <w:szCs w:val="20"/>
          <w:shd w:val="clear" w:color="auto" w:fill="FFFFFF"/>
        </w:rPr>
        <w:t xml:space="preserve"> </w:t>
      </w:r>
      <w:proofErr w:type="spellStart"/>
      <w:r w:rsidR="00E51542" w:rsidRPr="001409DD">
        <w:rPr>
          <w:sz w:val="20"/>
          <w:szCs w:val="20"/>
          <w:shd w:val="clear" w:color="auto" w:fill="FFFFFF"/>
        </w:rPr>
        <w:t>Xiaohu</w:t>
      </w:r>
      <w:proofErr w:type="spellEnd"/>
      <w:r w:rsidR="00E51542" w:rsidRPr="001409DD">
        <w:rPr>
          <w:sz w:val="20"/>
          <w:szCs w:val="20"/>
          <w:shd w:val="clear" w:color="auto" w:fill="FFFFFF"/>
        </w:rPr>
        <w:t xml:space="preserve">, </w:t>
      </w:r>
      <w:proofErr w:type="spellStart"/>
      <w:r w:rsidR="00E51542" w:rsidRPr="001409DD">
        <w:rPr>
          <w:sz w:val="20"/>
          <w:szCs w:val="20"/>
          <w:shd w:val="clear" w:color="auto" w:fill="FFFFFF"/>
        </w:rPr>
        <w:t>Wang</w:t>
      </w:r>
      <w:proofErr w:type="spellEnd"/>
      <w:r w:rsidR="00E51542" w:rsidRPr="001409DD">
        <w:rPr>
          <w:sz w:val="20"/>
          <w:szCs w:val="20"/>
          <w:shd w:val="clear" w:color="auto" w:fill="FFFFFF"/>
        </w:rPr>
        <w:t xml:space="preserve"> </w:t>
      </w:r>
      <w:proofErr w:type="spellStart"/>
      <w:proofErr w:type="gramStart"/>
      <w:r w:rsidR="00E51542" w:rsidRPr="001409DD">
        <w:rPr>
          <w:sz w:val="20"/>
          <w:szCs w:val="20"/>
          <w:shd w:val="clear" w:color="auto" w:fill="FFFFFF"/>
        </w:rPr>
        <w:t>Lele</w:t>
      </w:r>
      <w:proofErr w:type="spellEnd"/>
      <w:r w:rsidR="00E51542" w:rsidRPr="001409DD">
        <w:rPr>
          <w:sz w:val="20"/>
          <w:szCs w:val="20"/>
          <w:shd w:val="clear" w:color="auto" w:fill="FFFFFF"/>
        </w:rPr>
        <w:t>,</w:t>
      </w:r>
      <w:proofErr w:type="gramEnd"/>
      <w:r w:rsidR="00E51542" w:rsidRPr="001409DD">
        <w:rPr>
          <w:sz w:val="20"/>
          <w:szCs w:val="20"/>
          <w:shd w:val="clear" w:color="auto" w:fill="FFFFFF"/>
        </w:rPr>
        <w:t xml:space="preserve"> oraz Li </w:t>
      </w:r>
      <w:proofErr w:type="spellStart"/>
      <w:r w:rsidR="00E51542" w:rsidRPr="001409DD">
        <w:rPr>
          <w:sz w:val="20"/>
          <w:szCs w:val="20"/>
          <w:shd w:val="clear" w:color="auto" w:fill="FFFFFF"/>
        </w:rPr>
        <w:t>Nianfeng</w:t>
      </w:r>
      <w:proofErr w:type="spellEnd"/>
      <w:r w:rsidR="00E51542" w:rsidRPr="001409DD">
        <w:rPr>
          <w:sz w:val="20"/>
          <w:szCs w:val="20"/>
          <w:shd w:val="clear" w:color="auto" w:fill="FFFFFF"/>
        </w:rPr>
        <w:t xml:space="preserve">. </w:t>
      </w:r>
      <w:hyperlink r:id="rId6" w:history="1">
        <w:r w:rsidR="00E51542" w:rsidRPr="001409DD">
          <w:rPr>
            <w:rStyle w:val="Hipercze"/>
            <w:sz w:val="20"/>
            <w:szCs w:val="20"/>
            <w:shd w:val="clear" w:color="auto" w:fill="FFFFFF"/>
          </w:rPr>
          <w:t>https://www.sciencedirect.com/science/article/pii/S1875389212006098</w:t>
        </w:r>
      </w:hyperlink>
    </w:p>
    <w:p w14:paraId="27FAFE15" w14:textId="62F22CE4" w:rsidR="006D0528" w:rsidRPr="001409DD" w:rsidRDefault="006D0528">
      <w:pPr>
        <w:rPr>
          <w:color w:val="000000" w:themeColor="text1"/>
          <w:sz w:val="20"/>
          <w:szCs w:val="20"/>
          <w:shd w:val="clear" w:color="auto" w:fill="FFFFFF"/>
        </w:rPr>
      </w:pPr>
    </w:p>
    <w:p w14:paraId="1A3F1F0A" w14:textId="658298F7" w:rsidR="00E51542" w:rsidRPr="00BC55BC" w:rsidRDefault="006D0528">
      <w:pPr>
        <w:rPr>
          <w:b/>
          <w:bCs/>
          <w:color w:val="000000" w:themeColor="text1"/>
          <w:sz w:val="20"/>
          <w:szCs w:val="20"/>
          <w:shd w:val="clear" w:color="auto" w:fill="FFFFFF"/>
        </w:rPr>
      </w:pPr>
      <w:r w:rsidRPr="001409DD">
        <w:rPr>
          <w:b/>
          <w:bCs/>
          <w:color w:val="000000" w:themeColor="text1"/>
          <w:sz w:val="20"/>
          <w:szCs w:val="20"/>
          <w:shd w:val="clear" w:color="auto" w:fill="FFFFFF"/>
        </w:rPr>
        <w:t>Przeprowadzone eksperymenty:</w:t>
      </w:r>
    </w:p>
    <w:p w14:paraId="4DF98C21" w14:textId="5541A63B" w:rsidR="00E51542" w:rsidRPr="001409DD" w:rsidRDefault="006D0528" w:rsidP="00E51542">
      <w:pPr>
        <w:pStyle w:val="Akapitzlist"/>
        <w:numPr>
          <w:ilvl w:val="0"/>
          <w:numId w:val="1"/>
        </w:numPr>
        <w:rPr>
          <w:sz w:val="20"/>
          <w:szCs w:val="20"/>
        </w:rPr>
      </w:pPr>
      <w:r w:rsidRPr="001409DD">
        <w:rPr>
          <w:sz w:val="20"/>
          <w:szCs w:val="20"/>
        </w:rPr>
        <w:t>Zmiana skuteczności wraz ze wzrostem zbioru uczącego</w:t>
      </w:r>
      <w:r w:rsidR="00317A5D" w:rsidRPr="001409DD">
        <w:rPr>
          <w:sz w:val="20"/>
          <w:szCs w:val="20"/>
        </w:rPr>
        <w:t>.</w:t>
      </w:r>
    </w:p>
    <w:p w14:paraId="579F5B5D" w14:textId="6943DC62" w:rsidR="00BC55BC" w:rsidRPr="00BC55BC" w:rsidRDefault="00BC55BC" w:rsidP="00BC55BC">
      <w:pPr>
        <w:pStyle w:val="Akapitzlist"/>
        <w:numPr>
          <w:ilvl w:val="1"/>
          <w:numId w:val="1"/>
        </w:numPr>
        <w:jc w:val="both"/>
        <w:rPr>
          <w:sz w:val="20"/>
          <w:szCs w:val="20"/>
        </w:rPr>
      </w:pPr>
      <w:r w:rsidRPr="001409DD">
        <w:rPr>
          <w:noProof/>
          <w:sz w:val="20"/>
          <w:szCs w:val="20"/>
        </w:rPr>
        <w:drawing>
          <wp:anchor distT="0" distB="0" distL="114300" distR="114300" simplePos="0" relativeHeight="251658240" behindDoc="0" locked="0" layoutInCell="1" allowOverlap="1" wp14:anchorId="5E0106B1" wp14:editId="027905C4">
            <wp:simplePos x="0" y="0"/>
            <wp:positionH relativeFrom="column">
              <wp:posOffset>69649</wp:posOffset>
            </wp:positionH>
            <wp:positionV relativeFrom="paragraph">
              <wp:posOffset>600075</wp:posOffset>
            </wp:positionV>
            <wp:extent cx="5871210" cy="2734945"/>
            <wp:effectExtent l="0" t="0" r="8890" b="8255"/>
            <wp:wrapTopAndBottom/>
            <wp:docPr id="1" name="Wykres 1">
              <a:extLst xmlns:a="http://schemas.openxmlformats.org/drawingml/2006/main">
                <a:ext uri="{FF2B5EF4-FFF2-40B4-BE49-F238E27FC236}">
                  <a16:creationId xmlns:a16="http://schemas.microsoft.com/office/drawing/2014/main" id="{EF716AEF-BB4E-D84F-9D53-651F6679B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C01773" w:rsidRPr="001409DD">
        <w:rPr>
          <w:sz w:val="20"/>
          <w:szCs w:val="20"/>
        </w:rPr>
        <w:t>Założenia:</w:t>
      </w:r>
      <w:r w:rsidR="00317A5D" w:rsidRPr="001409DD">
        <w:rPr>
          <w:sz w:val="20"/>
          <w:szCs w:val="20"/>
        </w:rPr>
        <w:t xml:space="preserve"> </w:t>
      </w:r>
      <w:r>
        <w:rPr>
          <w:sz w:val="20"/>
          <w:szCs w:val="20"/>
        </w:rPr>
        <w:t>Testujemy</w:t>
      </w:r>
      <w:r w:rsidR="00317A5D" w:rsidRPr="001409DD">
        <w:rPr>
          <w:sz w:val="20"/>
          <w:szCs w:val="20"/>
        </w:rPr>
        <w:t xml:space="preserve"> jaki wpływ na skuteczność działania zmodyfikowanego algorytmu ID3 ma rozmiar danych </w:t>
      </w:r>
      <w:r>
        <w:rPr>
          <w:sz w:val="20"/>
          <w:szCs w:val="20"/>
        </w:rPr>
        <w:t>uczących</w:t>
      </w:r>
      <w:r w:rsidR="00317A5D" w:rsidRPr="001409DD">
        <w:rPr>
          <w:sz w:val="20"/>
          <w:szCs w:val="20"/>
        </w:rPr>
        <w:t>.</w:t>
      </w:r>
      <w:r w:rsidR="00722E96" w:rsidRPr="001409DD">
        <w:rPr>
          <w:sz w:val="20"/>
          <w:szCs w:val="20"/>
        </w:rPr>
        <w:t xml:space="preserve"> </w:t>
      </w:r>
      <w:r w:rsidR="00AA69A8" w:rsidRPr="001409DD">
        <w:rPr>
          <w:sz w:val="20"/>
          <w:szCs w:val="20"/>
        </w:rPr>
        <w:t>Zakładamy, że n</w:t>
      </w:r>
      <w:r w:rsidR="00722E96" w:rsidRPr="001409DD">
        <w:rPr>
          <w:sz w:val="20"/>
          <w:szCs w:val="20"/>
        </w:rPr>
        <w:t>ajprawdopodobniej</w:t>
      </w:r>
      <w:r w:rsidR="00AA69A8" w:rsidRPr="001409DD">
        <w:rPr>
          <w:sz w:val="20"/>
          <w:szCs w:val="20"/>
        </w:rPr>
        <w:t xml:space="preserve"> dość</w:t>
      </w:r>
      <w:r w:rsidR="00722E96" w:rsidRPr="001409DD">
        <w:rPr>
          <w:sz w:val="20"/>
          <w:szCs w:val="20"/>
        </w:rPr>
        <w:t xml:space="preserve"> szybko (okolice 5%) obie metody osiągną swoje maksymalne skuteczności i będą się na tym poziomie utrzymywały.</w:t>
      </w:r>
    </w:p>
    <w:p w14:paraId="00224D35" w14:textId="3E5C8231" w:rsidR="00722E96" w:rsidRDefault="00C01773" w:rsidP="00BC55BC">
      <w:pPr>
        <w:pStyle w:val="Akapitzlist"/>
        <w:numPr>
          <w:ilvl w:val="1"/>
          <w:numId w:val="1"/>
        </w:numPr>
        <w:jc w:val="both"/>
        <w:rPr>
          <w:sz w:val="20"/>
          <w:szCs w:val="20"/>
        </w:rPr>
      </w:pPr>
      <w:r w:rsidRPr="001409DD">
        <w:rPr>
          <w:sz w:val="20"/>
          <w:szCs w:val="20"/>
        </w:rPr>
        <w:lastRenderedPageBreak/>
        <w:t>Eksperyment:</w:t>
      </w:r>
      <w:r w:rsidR="00ED2FB2" w:rsidRPr="001409DD">
        <w:rPr>
          <w:sz w:val="20"/>
          <w:szCs w:val="20"/>
        </w:rPr>
        <w:t xml:space="preserve"> Do każdego eksperymentu nasz program dla każdego procenta z zakresu [1,100] wykonał 100 uruchomień obu algorytmów. </w:t>
      </w:r>
      <w:r w:rsidR="00722E96" w:rsidRPr="001409DD">
        <w:rPr>
          <w:sz w:val="20"/>
          <w:szCs w:val="20"/>
        </w:rPr>
        <w:t>Na wykresie</w:t>
      </w:r>
      <w:r w:rsidR="00317A5D" w:rsidRPr="001409DD">
        <w:rPr>
          <w:sz w:val="20"/>
          <w:szCs w:val="20"/>
        </w:rPr>
        <w:t xml:space="preserve"> znajdują się średnie zgodności wyprodukowanych przez obie implementacje drzew</w:t>
      </w:r>
      <w:r w:rsidR="00ED2FB2" w:rsidRPr="001409DD">
        <w:rPr>
          <w:sz w:val="20"/>
          <w:szCs w:val="20"/>
        </w:rPr>
        <w:t xml:space="preserve"> decyzyjnych. </w:t>
      </w:r>
      <w:r w:rsidR="00186BE2" w:rsidRPr="001409DD">
        <w:rPr>
          <w:sz w:val="20"/>
          <w:szCs w:val="20"/>
        </w:rPr>
        <w:t xml:space="preserve">Owe średnie zgodności </w:t>
      </w:r>
      <w:r w:rsidR="00ED2FB2" w:rsidRPr="001409DD">
        <w:rPr>
          <w:sz w:val="20"/>
          <w:szCs w:val="20"/>
        </w:rPr>
        <w:t>są dla nas</w:t>
      </w:r>
      <w:r w:rsidR="00317A5D" w:rsidRPr="001409DD">
        <w:rPr>
          <w:sz w:val="20"/>
          <w:szCs w:val="20"/>
        </w:rPr>
        <w:t xml:space="preserve"> główny współczynnik</w:t>
      </w:r>
      <w:r w:rsidR="00ED2FB2" w:rsidRPr="001409DD">
        <w:rPr>
          <w:sz w:val="20"/>
          <w:szCs w:val="20"/>
        </w:rPr>
        <w:t>iem</w:t>
      </w:r>
      <w:r w:rsidR="00317A5D" w:rsidRPr="001409DD">
        <w:rPr>
          <w:sz w:val="20"/>
          <w:szCs w:val="20"/>
        </w:rPr>
        <w:t xml:space="preserve"> badany w tym eksperymencie.</w:t>
      </w:r>
    </w:p>
    <w:p w14:paraId="7DFB5B14" w14:textId="77777777" w:rsidR="00BC55BC" w:rsidRPr="00BC55BC" w:rsidRDefault="00BC55BC" w:rsidP="00BC55BC">
      <w:pPr>
        <w:pStyle w:val="Akapitzlist"/>
        <w:ind w:left="1440"/>
        <w:jc w:val="both"/>
        <w:rPr>
          <w:sz w:val="20"/>
          <w:szCs w:val="20"/>
        </w:rPr>
      </w:pPr>
    </w:p>
    <w:p w14:paraId="024E7135" w14:textId="2EE200D5" w:rsidR="00C01773" w:rsidRPr="001409DD" w:rsidRDefault="00C01773" w:rsidP="00186BE2">
      <w:pPr>
        <w:pStyle w:val="Akapitzlist"/>
        <w:numPr>
          <w:ilvl w:val="1"/>
          <w:numId w:val="1"/>
        </w:numPr>
        <w:jc w:val="both"/>
        <w:rPr>
          <w:sz w:val="20"/>
          <w:szCs w:val="20"/>
        </w:rPr>
      </w:pPr>
      <w:r w:rsidRPr="001409DD">
        <w:rPr>
          <w:sz w:val="20"/>
          <w:szCs w:val="20"/>
        </w:rPr>
        <w:t>Wniosek:</w:t>
      </w:r>
      <w:r w:rsidR="000E2855" w:rsidRPr="001409DD">
        <w:rPr>
          <w:sz w:val="20"/>
          <w:szCs w:val="20"/>
        </w:rPr>
        <w:t xml:space="preserve"> Z danych </w:t>
      </w:r>
      <w:r w:rsidR="00722E96" w:rsidRPr="001409DD">
        <w:rPr>
          <w:sz w:val="20"/>
          <w:szCs w:val="20"/>
        </w:rPr>
        <w:t>na wykresie</w:t>
      </w:r>
      <w:r w:rsidR="000E2855" w:rsidRPr="001409DD">
        <w:rPr>
          <w:sz w:val="20"/>
          <w:szCs w:val="20"/>
        </w:rPr>
        <w:t xml:space="preserve"> wynika, że zmodyfikowana implementacja ID3 jest średnio o 5</w:t>
      </w:r>
      <w:r w:rsidR="00722E96" w:rsidRPr="001409DD">
        <w:rPr>
          <w:sz w:val="20"/>
          <w:szCs w:val="20"/>
        </w:rPr>
        <w:t xml:space="preserve"> </w:t>
      </w:r>
      <w:proofErr w:type="spellStart"/>
      <w:r w:rsidR="00722E96" w:rsidRPr="001409DD">
        <w:rPr>
          <w:sz w:val="20"/>
          <w:szCs w:val="20"/>
        </w:rPr>
        <w:t>p.p</w:t>
      </w:r>
      <w:proofErr w:type="spellEnd"/>
      <w:r w:rsidR="00722E96" w:rsidRPr="001409DD">
        <w:rPr>
          <w:sz w:val="20"/>
          <w:szCs w:val="20"/>
        </w:rPr>
        <w:t>.</w:t>
      </w:r>
      <w:r w:rsidR="000E2855" w:rsidRPr="001409DD">
        <w:rPr>
          <w:sz w:val="20"/>
          <w:szCs w:val="20"/>
        </w:rPr>
        <w:t xml:space="preserve"> mniej dokładna</w:t>
      </w:r>
      <w:r w:rsidR="00ED2FB2" w:rsidRPr="001409DD">
        <w:rPr>
          <w:sz w:val="20"/>
          <w:szCs w:val="20"/>
        </w:rPr>
        <w:t xml:space="preserve"> (oscyluje na poziomie 95%)</w:t>
      </w:r>
      <w:r w:rsidR="000E2855" w:rsidRPr="001409DD">
        <w:rPr>
          <w:sz w:val="20"/>
          <w:szCs w:val="20"/>
        </w:rPr>
        <w:t xml:space="preserve"> od klasycznej implementacji w stosunku do </w:t>
      </w:r>
      <w:r w:rsidR="00722E96" w:rsidRPr="001409DD">
        <w:rPr>
          <w:sz w:val="20"/>
          <w:szCs w:val="20"/>
        </w:rPr>
        <w:t>klasycznej</w:t>
      </w:r>
      <w:r w:rsidR="000E2855" w:rsidRPr="001409DD">
        <w:rPr>
          <w:sz w:val="20"/>
          <w:szCs w:val="20"/>
        </w:rPr>
        <w:t xml:space="preserve">, </w:t>
      </w:r>
      <w:r w:rsidR="00ED2FB2" w:rsidRPr="001409DD">
        <w:rPr>
          <w:sz w:val="20"/>
          <w:szCs w:val="20"/>
        </w:rPr>
        <w:t xml:space="preserve">a </w:t>
      </w:r>
      <w:r w:rsidR="000E2855" w:rsidRPr="001409DD">
        <w:rPr>
          <w:sz w:val="20"/>
          <w:szCs w:val="20"/>
        </w:rPr>
        <w:t>jest</w:t>
      </w:r>
      <w:r w:rsidR="00ED2FB2" w:rsidRPr="001409DD">
        <w:rPr>
          <w:sz w:val="20"/>
          <w:szCs w:val="20"/>
        </w:rPr>
        <w:t xml:space="preserve"> to</w:t>
      </w:r>
      <w:r w:rsidR="000E2855" w:rsidRPr="001409DD">
        <w:rPr>
          <w:sz w:val="20"/>
          <w:szCs w:val="20"/>
        </w:rPr>
        <w:t xml:space="preserve"> powiązan</w:t>
      </w:r>
      <w:r w:rsidR="00ED2FB2" w:rsidRPr="001409DD">
        <w:rPr>
          <w:sz w:val="20"/>
          <w:szCs w:val="20"/>
        </w:rPr>
        <w:t>e</w:t>
      </w:r>
      <w:r w:rsidR="000E2855" w:rsidRPr="001409DD">
        <w:rPr>
          <w:sz w:val="20"/>
          <w:szCs w:val="20"/>
        </w:rPr>
        <w:t xml:space="preserve"> z wprowadzeniem elementu losowości do </w:t>
      </w:r>
      <w:r w:rsidR="00186BE2" w:rsidRPr="001409DD">
        <w:rPr>
          <w:sz w:val="20"/>
          <w:szCs w:val="20"/>
        </w:rPr>
        <w:t xml:space="preserve">zmodyfikowanego ID3. Klasyczna implementacja osiąga lepsze wyniki, </w:t>
      </w:r>
      <w:r w:rsidR="00ED2FB2" w:rsidRPr="001409DD">
        <w:rPr>
          <w:sz w:val="20"/>
          <w:szCs w:val="20"/>
        </w:rPr>
        <w:t>bo</w:t>
      </w:r>
      <w:r w:rsidR="00186BE2" w:rsidRPr="001409DD">
        <w:rPr>
          <w:sz w:val="20"/>
          <w:szCs w:val="20"/>
        </w:rPr>
        <w:t xml:space="preserve"> zawsze sugeruje się ona metodą największego przyrostu informacyjnego</w:t>
      </w:r>
      <w:r w:rsidR="00ED2FB2" w:rsidRPr="001409DD">
        <w:rPr>
          <w:sz w:val="20"/>
          <w:szCs w:val="20"/>
        </w:rPr>
        <w:t>.</w:t>
      </w:r>
    </w:p>
    <w:p w14:paraId="51EE45FB" w14:textId="77777777" w:rsidR="00C01773" w:rsidRPr="001409DD" w:rsidRDefault="00C01773" w:rsidP="00C01773">
      <w:pPr>
        <w:pStyle w:val="Akapitzlist"/>
        <w:ind w:left="1440"/>
        <w:rPr>
          <w:sz w:val="20"/>
          <w:szCs w:val="20"/>
        </w:rPr>
      </w:pPr>
    </w:p>
    <w:p w14:paraId="7C051939" w14:textId="40AA98DD" w:rsidR="00E51542" w:rsidRPr="001409DD" w:rsidRDefault="006D0528" w:rsidP="00ED2FB2">
      <w:pPr>
        <w:pStyle w:val="Akapitzlist"/>
        <w:numPr>
          <w:ilvl w:val="0"/>
          <w:numId w:val="1"/>
        </w:numPr>
        <w:rPr>
          <w:sz w:val="20"/>
          <w:szCs w:val="20"/>
        </w:rPr>
      </w:pPr>
      <w:r w:rsidRPr="001409DD">
        <w:rPr>
          <w:sz w:val="20"/>
          <w:szCs w:val="20"/>
        </w:rPr>
        <w:t>Średni czas wykonywania</w:t>
      </w:r>
      <w:r w:rsidR="00317A5D" w:rsidRPr="001409DD">
        <w:rPr>
          <w:sz w:val="20"/>
          <w:szCs w:val="20"/>
        </w:rPr>
        <w:t>.</w:t>
      </w:r>
    </w:p>
    <w:p w14:paraId="7F0B099A" w14:textId="2C001F2D" w:rsidR="00C01773" w:rsidRPr="001409DD" w:rsidRDefault="00C01773" w:rsidP="00E76766">
      <w:pPr>
        <w:pStyle w:val="Akapitzlist"/>
        <w:numPr>
          <w:ilvl w:val="1"/>
          <w:numId w:val="1"/>
        </w:numPr>
        <w:jc w:val="both"/>
        <w:rPr>
          <w:sz w:val="20"/>
          <w:szCs w:val="20"/>
        </w:rPr>
      </w:pPr>
      <w:r w:rsidRPr="001409DD">
        <w:rPr>
          <w:sz w:val="20"/>
          <w:szCs w:val="20"/>
        </w:rPr>
        <w:t>Założenia:</w:t>
      </w:r>
      <w:r w:rsidR="00186BE2" w:rsidRPr="001409DD">
        <w:rPr>
          <w:sz w:val="20"/>
          <w:szCs w:val="20"/>
        </w:rPr>
        <w:t xml:space="preserve"> </w:t>
      </w:r>
      <w:proofErr w:type="gramStart"/>
      <w:r w:rsidR="00BC55BC">
        <w:rPr>
          <w:sz w:val="20"/>
          <w:szCs w:val="20"/>
        </w:rPr>
        <w:t xml:space="preserve">Testujemy </w:t>
      </w:r>
      <w:r w:rsidR="00186BE2" w:rsidRPr="001409DD">
        <w:rPr>
          <w:sz w:val="20"/>
          <w:szCs w:val="20"/>
        </w:rPr>
        <w:t xml:space="preserve"> w</w:t>
      </w:r>
      <w:proofErr w:type="gramEnd"/>
      <w:r w:rsidR="00186BE2" w:rsidRPr="001409DD">
        <w:rPr>
          <w:sz w:val="20"/>
          <w:szCs w:val="20"/>
        </w:rPr>
        <w:t xml:space="preserve"> jaki sposób wprowadzenie </w:t>
      </w:r>
      <w:proofErr w:type="spellStart"/>
      <w:r w:rsidR="00186BE2" w:rsidRPr="001409DD">
        <w:rPr>
          <w:sz w:val="20"/>
          <w:szCs w:val="20"/>
        </w:rPr>
        <w:t>semi</w:t>
      </w:r>
      <w:proofErr w:type="spellEnd"/>
      <w:r w:rsidR="00186BE2" w:rsidRPr="001409DD">
        <w:rPr>
          <w:sz w:val="20"/>
          <w:szCs w:val="20"/>
        </w:rPr>
        <w:t>-losowego wyboru testów do metody ID3 wpływa na czas jej wykonania.</w:t>
      </w:r>
      <w:r w:rsidR="00AA69A8" w:rsidRPr="001409DD">
        <w:rPr>
          <w:sz w:val="20"/>
          <w:szCs w:val="20"/>
        </w:rPr>
        <w:t xml:space="preserve"> Zakładamy, że średni czas</w:t>
      </w:r>
      <w:r w:rsidR="00ED2FB2" w:rsidRPr="001409DD">
        <w:rPr>
          <w:sz w:val="20"/>
          <w:szCs w:val="20"/>
        </w:rPr>
        <w:t xml:space="preserve"> działania</w:t>
      </w:r>
      <w:r w:rsidR="00AA69A8" w:rsidRPr="001409DD">
        <w:rPr>
          <w:sz w:val="20"/>
          <w:szCs w:val="20"/>
        </w:rPr>
        <w:t xml:space="preserve"> będzie dłuższy dla zmodyfikowanej wersji.</w:t>
      </w:r>
    </w:p>
    <w:p w14:paraId="3521E3ED" w14:textId="77777777" w:rsidR="00186BE2" w:rsidRPr="001409DD" w:rsidRDefault="00186BE2" w:rsidP="00E76766">
      <w:pPr>
        <w:jc w:val="both"/>
        <w:rPr>
          <w:sz w:val="20"/>
          <w:szCs w:val="20"/>
        </w:rPr>
      </w:pPr>
    </w:p>
    <w:p w14:paraId="657C42F8" w14:textId="5E1EFC43" w:rsidR="00C01773" w:rsidRPr="001409DD" w:rsidRDefault="00BC55BC" w:rsidP="00E76766">
      <w:pPr>
        <w:pStyle w:val="Akapitzlist"/>
        <w:numPr>
          <w:ilvl w:val="1"/>
          <w:numId w:val="1"/>
        </w:numPr>
        <w:jc w:val="both"/>
        <w:rPr>
          <w:sz w:val="20"/>
          <w:szCs w:val="20"/>
        </w:rPr>
      </w:pPr>
      <w:r w:rsidRPr="001409DD">
        <w:rPr>
          <w:noProof/>
          <w:sz w:val="20"/>
          <w:szCs w:val="20"/>
        </w:rPr>
        <w:drawing>
          <wp:anchor distT="0" distB="0" distL="114300" distR="114300" simplePos="0" relativeHeight="251660288" behindDoc="0" locked="0" layoutInCell="1" allowOverlap="1" wp14:anchorId="3DBEE187" wp14:editId="5CBF34FB">
            <wp:simplePos x="0" y="0"/>
            <wp:positionH relativeFrom="column">
              <wp:posOffset>2804795</wp:posOffset>
            </wp:positionH>
            <wp:positionV relativeFrom="paragraph">
              <wp:posOffset>464820</wp:posOffset>
            </wp:positionV>
            <wp:extent cx="3793490" cy="2967355"/>
            <wp:effectExtent l="0" t="0" r="16510" b="17145"/>
            <wp:wrapTopAndBottom/>
            <wp:docPr id="3" name="Wykres 3">
              <a:extLst xmlns:a="http://schemas.openxmlformats.org/drawingml/2006/main">
                <a:ext uri="{FF2B5EF4-FFF2-40B4-BE49-F238E27FC236}">
                  <a16:creationId xmlns:a16="http://schemas.microsoft.com/office/drawing/2014/main" id="{059548DB-05E0-804C-96FD-F8B9696F6C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1409DD">
        <w:rPr>
          <w:noProof/>
          <w:sz w:val="20"/>
          <w:szCs w:val="20"/>
        </w:rPr>
        <w:drawing>
          <wp:anchor distT="0" distB="0" distL="114300" distR="114300" simplePos="0" relativeHeight="251659264" behindDoc="0" locked="0" layoutInCell="1" allowOverlap="1" wp14:anchorId="445C887E" wp14:editId="6C0007EF">
            <wp:simplePos x="0" y="0"/>
            <wp:positionH relativeFrom="column">
              <wp:posOffset>-820420</wp:posOffset>
            </wp:positionH>
            <wp:positionV relativeFrom="paragraph">
              <wp:posOffset>464820</wp:posOffset>
            </wp:positionV>
            <wp:extent cx="3561080" cy="2967355"/>
            <wp:effectExtent l="0" t="0" r="7620" b="17145"/>
            <wp:wrapTopAndBottom/>
            <wp:docPr id="2" name="Wykres 2">
              <a:extLst xmlns:a="http://schemas.openxmlformats.org/drawingml/2006/main">
                <a:ext uri="{FF2B5EF4-FFF2-40B4-BE49-F238E27FC236}">
                  <a16:creationId xmlns:a16="http://schemas.microsoft.com/office/drawing/2014/main" id="{3CB4FFEA-E3D1-B643-B8FB-BC50FECC89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01773" w:rsidRPr="001409DD">
        <w:rPr>
          <w:sz w:val="20"/>
          <w:szCs w:val="20"/>
        </w:rPr>
        <w:t>Eksperyment:</w:t>
      </w:r>
      <w:r w:rsidR="00186BE2" w:rsidRPr="001409DD">
        <w:rPr>
          <w:sz w:val="20"/>
          <w:szCs w:val="20"/>
        </w:rPr>
        <w:t xml:space="preserve"> </w:t>
      </w:r>
      <w:r w:rsidR="00ED2FB2" w:rsidRPr="001409DD">
        <w:rPr>
          <w:sz w:val="20"/>
          <w:szCs w:val="20"/>
        </w:rPr>
        <w:t>Badamy ś</w:t>
      </w:r>
      <w:r w:rsidR="00186BE2" w:rsidRPr="001409DD">
        <w:rPr>
          <w:sz w:val="20"/>
          <w:szCs w:val="20"/>
        </w:rPr>
        <w:t>redni czas poświęcony przez dany algorytm na budowę drzewa</w:t>
      </w:r>
      <w:r w:rsidR="00ED2FB2" w:rsidRPr="001409DD">
        <w:rPr>
          <w:sz w:val="20"/>
          <w:szCs w:val="20"/>
        </w:rPr>
        <w:t xml:space="preserve"> </w:t>
      </w:r>
      <w:r w:rsidR="00186BE2" w:rsidRPr="001409DD">
        <w:rPr>
          <w:sz w:val="20"/>
          <w:szCs w:val="20"/>
        </w:rPr>
        <w:t xml:space="preserve">i średni czas poświęcony na przeprowadzenie na nim testów. </w:t>
      </w:r>
      <w:r w:rsidR="00AA69A8" w:rsidRPr="001409DD">
        <w:rPr>
          <w:sz w:val="20"/>
          <w:szCs w:val="20"/>
        </w:rPr>
        <w:t>Wykresy te</w:t>
      </w:r>
      <w:r w:rsidR="00186BE2" w:rsidRPr="001409DD">
        <w:rPr>
          <w:sz w:val="20"/>
          <w:szCs w:val="20"/>
        </w:rPr>
        <w:t xml:space="preserve"> znajduj</w:t>
      </w:r>
      <w:r w:rsidR="00AA69A8" w:rsidRPr="001409DD">
        <w:rPr>
          <w:sz w:val="20"/>
          <w:szCs w:val="20"/>
        </w:rPr>
        <w:t>ą</w:t>
      </w:r>
      <w:r w:rsidR="00186BE2" w:rsidRPr="001409DD">
        <w:rPr>
          <w:sz w:val="20"/>
          <w:szCs w:val="20"/>
        </w:rPr>
        <w:t xml:space="preserve"> się poniżej.</w:t>
      </w:r>
    </w:p>
    <w:p w14:paraId="651D4A43" w14:textId="77777777" w:rsidR="00186BE2" w:rsidRPr="001409DD" w:rsidRDefault="00186BE2" w:rsidP="00E76766">
      <w:pPr>
        <w:jc w:val="both"/>
        <w:rPr>
          <w:sz w:val="20"/>
          <w:szCs w:val="20"/>
        </w:rPr>
      </w:pPr>
    </w:p>
    <w:p w14:paraId="7920EC02" w14:textId="20E29FB3" w:rsidR="00C01773" w:rsidRPr="001409DD" w:rsidRDefault="00C01773" w:rsidP="00E76766">
      <w:pPr>
        <w:pStyle w:val="Akapitzlist"/>
        <w:numPr>
          <w:ilvl w:val="1"/>
          <w:numId w:val="1"/>
        </w:numPr>
        <w:jc w:val="both"/>
        <w:rPr>
          <w:sz w:val="20"/>
          <w:szCs w:val="20"/>
        </w:rPr>
      </w:pPr>
      <w:r w:rsidRPr="001409DD">
        <w:rPr>
          <w:sz w:val="20"/>
          <w:szCs w:val="20"/>
        </w:rPr>
        <w:t>Wniosek:</w:t>
      </w:r>
      <w:r w:rsidR="00D41299" w:rsidRPr="001409DD">
        <w:rPr>
          <w:sz w:val="20"/>
          <w:szCs w:val="20"/>
        </w:rPr>
        <w:t xml:space="preserve"> Zmodyfikowany ID3 w każdym przypadku okazywał się być bardziej czasochłonny aniżeli zwykły ID3. Związane jest to ze specyfiką wprowadzonej modyfikacji – </w:t>
      </w:r>
      <w:r w:rsidR="00ED2FB2" w:rsidRPr="001409DD">
        <w:rPr>
          <w:sz w:val="20"/>
          <w:szCs w:val="20"/>
        </w:rPr>
        <w:t>zmodyfikowane ID3 buduje większe drzewa. Końcowy wystrzał dla wartości 100% związany jest z tym, że w taki przypadku algorytm uczy się i testuje na tym samym zbiorze wszystkich danych.</w:t>
      </w:r>
    </w:p>
    <w:p w14:paraId="34344748" w14:textId="77777777" w:rsidR="00C01773" w:rsidRPr="001409DD" w:rsidRDefault="00C01773" w:rsidP="00C01773">
      <w:pPr>
        <w:pStyle w:val="Akapitzlist"/>
        <w:ind w:left="1440"/>
        <w:rPr>
          <w:sz w:val="20"/>
          <w:szCs w:val="20"/>
        </w:rPr>
      </w:pPr>
    </w:p>
    <w:p w14:paraId="3FDD749A" w14:textId="64B7A906" w:rsidR="00E51542" w:rsidRPr="001409DD" w:rsidRDefault="006D0528" w:rsidP="00ED2FB2">
      <w:pPr>
        <w:pStyle w:val="Akapitzlist"/>
        <w:numPr>
          <w:ilvl w:val="0"/>
          <w:numId w:val="1"/>
        </w:numPr>
        <w:rPr>
          <w:sz w:val="20"/>
          <w:szCs w:val="20"/>
        </w:rPr>
      </w:pPr>
      <w:r w:rsidRPr="001409DD">
        <w:rPr>
          <w:sz w:val="20"/>
          <w:szCs w:val="20"/>
        </w:rPr>
        <w:t>Średnia głębokość drzewa</w:t>
      </w:r>
      <w:r w:rsidR="00317A5D" w:rsidRPr="001409DD">
        <w:rPr>
          <w:sz w:val="20"/>
          <w:szCs w:val="20"/>
        </w:rPr>
        <w:t>.</w:t>
      </w:r>
    </w:p>
    <w:p w14:paraId="6C138F81" w14:textId="1D7D5695" w:rsidR="00C01773" w:rsidRPr="001409DD" w:rsidRDefault="00C01773" w:rsidP="00065612">
      <w:pPr>
        <w:pStyle w:val="Akapitzlist"/>
        <w:numPr>
          <w:ilvl w:val="1"/>
          <w:numId w:val="1"/>
        </w:numPr>
        <w:jc w:val="both"/>
        <w:rPr>
          <w:sz w:val="20"/>
          <w:szCs w:val="20"/>
        </w:rPr>
      </w:pPr>
      <w:r w:rsidRPr="001409DD">
        <w:rPr>
          <w:sz w:val="20"/>
          <w:szCs w:val="20"/>
        </w:rPr>
        <w:t>Założenia:</w:t>
      </w:r>
      <w:r w:rsidR="00D41299" w:rsidRPr="001409DD">
        <w:rPr>
          <w:sz w:val="20"/>
          <w:szCs w:val="20"/>
        </w:rPr>
        <w:t xml:space="preserve"> </w:t>
      </w:r>
      <w:r w:rsidR="00BC55BC">
        <w:rPr>
          <w:sz w:val="20"/>
          <w:szCs w:val="20"/>
        </w:rPr>
        <w:t xml:space="preserve">Testujemy </w:t>
      </w:r>
      <w:r w:rsidR="00D41299" w:rsidRPr="001409DD">
        <w:rPr>
          <w:sz w:val="20"/>
          <w:szCs w:val="20"/>
        </w:rPr>
        <w:t>w jaki sposób modyfikacja algorytmu ID3 wpływa na średnią głębokość drzew, generowanych za jego pomocą.</w:t>
      </w:r>
      <w:r w:rsidR="00AA69A8" w:rsidRPr="001409DD">
        <w:rPr>
          <w:sz w:val="20"/>
          <w:szCs w:val="20"/>
        </w:rPr>
        <w:t xml:space="preserve"> Zakładamy, że dla zmodyfikowanej wersji średnia głębokość będzie rosła proporcjonalnie do wielkości zbioru uczącego, a dla klasycznej – szybko się ustabilizuje.</w:t>
      </w:r>
      <w:r w:rsidR="00ED2FB2" w:rsidRPr="001409DD">
        <w:rPr>
          <w:sz w:val="20"/>
          <w:szCs w:val="20"/>
        </w:rPr>
        <w:t xml:space="preserve"> Przez głębokość drzewa rozumiemy </w:t>
      </w:r>
      <w:r w:rsidR="00605FD4" w:rsidRPr="001409DD">
        <w:rPr>
          <w:sz w:val="20"/>
          <w:szCs w:val="20"/>
        </w:rPr>
        <w:t>maksymalną ilość atrybutów które muszą zostać sprawdzone do uzyskania odpowiedzi w drzewie.</w:t>
      </w:r>
    </w:p>
    <w:p w14:paraId="784CEC5B" w14:textId="77777777" w:rsidR="00065612" w:rsidRPr="001409DD" w:rsidRDefault="00065612" w:rsidP="00065612">
      <w:pPr>
        <w:jc w:val="both"/>
        <w:rPr>
          <w:sz w:val="20"/>
          <w:szCs w:val="20"/>
        </w:rPr>
      </w:pPr>
    </w:p>
    <w:p w14:paraId="45753050" w14:textId="6A3422F0" w:rsidR="00C01773" w:rsidRPr="001409DD" w:rsidRDefault="00C01773" w:rsidP="00065612">
      <w:pPr>
        <w:pStyle w:val="Akapitzlist"/>
        <w:numPr>
          <w:ilvl w:val="1"/>
          <w:numId w:val="1"/>
        </w:numPr>
        <w:jc w:val="both"/>
        <w:rPr>
          <w:sz w:val="20"/>
          <w:szCs w:val="20"/>
        </w:rPr>
      </w:pPr>
      <w:r w:rsidRPr="001409DD">
        <w:rPr>
          <w:sz w:val="20"/>
          <w:szCs w:val="20"/>
        </w:rPr>
        <w:t>Eksperyment:</w:t>
      </w:r>
      <w:r w:rsidR="00D41299" w:rsidRPr="001409DD">
        <w:rPr>
          <w:sz w:val="20"/>
          <w:szCs w:val="20"/>
        </w:rPr>
        <w:t xml:space="preserve"> </w:t>
      </w:r>
      <w:r w:rsidR="00605FD4" w:rsidRPr="001409DD">
        <w:rPr>
          <w:sz w:val="20"/>
          <w:szCs w:val="20"/>
        </w:rPr>
        <w:t>Badamy</w:t>
      </w:r>
      <w:r w:rsidR="00065612" w:rsidRPr="001409DD">
        <w:rPr>
          <w:sz w:val="20"/>
          <w:szCs w:val="20"/>
        </w:rPr>
        <w:t xml:space="preserve"> średni</w:t>
      </w:r>
      <w:r w:rsidR="00605FD4" w:rsidRPr="001409DD">
        <w:rPr>
          <w:sz w:val="20"/>
          <w:szCs w:val="20"/>
        </w:rPr>
        <w:t>ą</w:t>
      </w:r>
      <w:r w:rsidR="00065612" w:rsidRPr="001409DD">
        <w:rPr>
          <w:sz w:val="20"/>
          <w:szCs w:val="20"/>
        </w:rPr>
        <w:t xml:space="preserve"> głębokość generowanego drzewa decyzyjnego </w:t>
      </w:r>
      <w:r w:rsidR="00605FD4" w:rsidRPr="001409DD">
        <w:rPr>
          <w:sz w:val="20"/>
          <w:szCs w:val="20"/>
        </w:rPr>
        <w:t>w zależności od</w:t>
      </w:r>
      <w:r w:rsidR="00065612" w:rsidRPr="001409DD">
        <w:rPr>
          <w:sz w:val="20"/>
          <w:szCs w:val="20"/>
        </w:rPr>
        <w:t xml:space="preserve"> ilości danych uczących, liczon</w:t>
      </w:r>
      <w:r w:rsidR="00605FD4" w:rsidRPr="001409DD">
        <w:rPr>
          <w:sz w:val="20"/>
          <w:szCs w:val="20"/>
        </w:rPr>
        <w:t>ą</w:t>
      </w:r>
      <w:r w:rsidR="00065612" w:rsidRPr="001409DD">
        <w:rPr>
          <w:sz w:val="20"/>
          <w:szCs w:val="20"/>
        </w:rPr>
        <w:t xml:space="preserve"> dla obu implementacji algorytmu ID3.</w:t>
      </w:r>
    </w:p>
    <w:p w14:paraId="4FA165B3" w14:textId="77777777" w:rsidR="004271FF" w:rsidRPr="001409DD" w:rsidRDefault="004271FF" w:rsidP="004271FF">
      <w:pPr>
        <w:pStyle w:val="Akapitzlist"/>
        <w:rPr>
          <w:sz w:val="20"/>
          <w:szCs w:val="20"/>
        </w:rPr>
      </w:pPr>
    </w:p>
    <w:p w14:paraId="02DF67E5" w14:textId="3B50D588" w:rsidR="004271FF" w:rsidRPr="001409DD" w:rsidRDefault="004271FF" w:rsidP="00BC55BC">
      <w:pPr>
        <w:ind w:left="1416"/>
        <w:jc w:val="both"/>
        <w:rPr>
          <w:sz w:val="20"/>
          <w:szCs w:val="20"/>
        </w:rPr>
      </w:pPr>
      <w:r w:rsidRPr="001409DD">
        <w:rPr>
          <w:noProof/>
          <w:sz w:val="20"/>
          <w:szCs w:val="20"/>
        </w:rPr>
        <w:lastRenderedPageBreak/>
        <w:drawing>
          <wp:anchor distT="0" distB="0" distL="114300" distR="114300" simplePos="0" relativeHeight="251661312" behindDoc="0" locked="0" layoutInCell="1" allowOverlap="1" wp14:anchorId="08BC8F41" wp14:editId="4332F6FA">
            <wp:simplePos x="0" y="0"/>
            <wp:positionH relativeFrom="column">
              <wp:posOffset>-379095</wp:posOffset>
            </wp:positionH>
            <wp:positionV relativeFrom="paragraph">
              <wp:posOffset>1270</wp:posOffset>
            </wp:positionV>
            <wp:extent cx="6608445" cy="2748915"/>
            <wp:effectExtent l="0" t="0" r="8255" b="6985"/>
            <wp:wrapTopAndBottom/>
            <wp:docPr id="4" name="Wykres 4">
              <a:extLst xmlns:a="http://schemas.openxmlformats.org/drawingml/2006/main">
                <a:ext uri="{FF2B5EF4-FFF2-40B4-BE49-F238E27FC236}">
                  <a16:creationId xmlns:a16="http://schemas.microsoft.com/office/drawing/2014/main" id="{D1733C20-27F4-E14B-BF26-C25A27914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6077B97B" w14:textId="2A975A86" w:rsidR="00C01773" w:rsidRPr="001409DD" w:rsidRDefault="00C01773" w:rsidP="00065612">
      <w:pPr>
        <w:pStyle w:val="Akapitzlist"/>
        <w:numPr>
          <w:ilvl w:val="1"/>
          <w:numId w:val="1"/>
        </w:numPr>
        <w:jc w:val="both"/>
        <w:rPr>
          <w:sz w:val="20"/>
          <w:szCs w:val="20"/>
        </w:rPr>
      </w:pPr>
      <w:r w:rsidRPr="001409DD">
        <w:rPr>
          <w:sz w:val="20"/>
          <w:szCs w:val="20"/>
        </w:rPr>
        <w:t>Wniosek:</w:t>
      </w:r>
      <w:r w:rsidR="00065612" w:rsidRPr="001409DD">
        <w:rPr>
          <w:sz w:val="20"/>
          <w:szCs w:val="20"/>
        </w:rPr>
        <w:t xml:space="preserve"> Podczas gdy średnia głębokość drzewa decyzyjnego, wygenerowanego przez klasyczny ID3, znalazła optymalny podział zbioru testowego na klasy przy użyciu czterech atrybutów, średnia głębokość drzewa decyzyjnego dla modyfikacji ID3 oscylowała pomiędzy sześcioma a siedmioma atrybutami. </w:t>
      </w:r>
      <w:r w:rsidR="0081632D" w:rsidRPr="001409DD">
        <w:rPr>
          <w:sz w:val="20"/>
          <w:szCs w:val="20"/>
        </w:rPr>
        <w:t>Oznacza to, że zmodyfikowany ID3</w:t>
      </w:r>
      <w:r w:rsidR="00605FD4" w:rsidRPr="001409DD">
        <w:rPr>
          <w:sz w:val="20"/>
          <w:szCs w:val="20"/>
        </w:rPr>
        <w:t xml:space="preserve"> </w:t>
      </w:r>
      <w:r w:rsidR="0081632D" w:rsidRPr="001409DD">
        <w:rPr>
          <w:sz w:val="20"/>
          <w:szCs w:val="20"/>
        </w:rPr>
        <w:t xml:space="preserve">tworzy </w:t>
      </w:r>
      <w:r w:rsidR="00605FD4" w:rsidRPr="001409DD">
        <w:rPr>
          <w:sz w:val="20"/>
          <w:szCs w:val="20"/>
        </w:rPr>
        <w:t>bardziej głębokie</w:t>
      </w:r>
      <w:r w:rsidR="0081632D" w:rsidRPr="001409DD">
        <w:rPr>
          <w:sz w:val="20"/>
          <w:szCs w:val="20"/>
        </w:rPr>
        <w:t xml:space="preserve"> drzewo decyzyjne, próbując w ten sposób zniwelować wpływ losowości przy decydowaniu o optymalnych atrybutach dzielących i dojść do maksymalnego pokrycia danych testowych.</w:t>
      </w:r>
    </w:p>
    <w:p w14:paraId="69B26764" w14:textId="77777777" w:rsidR="00C01773" w:rsidRPr="001409DD" w:rsidRDefault="00C01773" w:rsidP="00C01773">
      <w:pPr>
        <w:rPr>
          <w:sz w:val="20"/>
          <w:szCs w:val="20"/>
        </w:rPr>
      </w:pPr>
    </w:p>
    <w:p w14:paraId="77459788" w14:textId="717C9A12" w:rsidR="00E51542" w:rsidRPr="001409DD" w:rsidRDefault="0024622E" w:rsidP="00605FD4">
      <w:pPr>
        <w:pStyle w:val="Akapitzlist"/>
        <w:numPr>
          <w:ilvl w:val="0"/>
          <w:numId w:val="1"/>
        </w:numPr>
        <w:rPr>
          <w:sz w:val="20"/>
          <w:szCs w:val="20"/>
        </w:rPr>
      </w:pPr>
      <w:r w:rsidRPr="001409DD">
        <w:rPr>
          <w:sz w:val="20"/>
          <w:szCs w:val="20"/>
        </w:rPr>
        <w:t>Średnia ilość wykorzystanych atrybutów</w:t>
      </w:r>
      <w:r w:rsidR="00317A5D" w:rsidRPr="001409DD">
        <w:rPr>
          <w:sz w:val="20"/>
          <w:szCs w:val="20"/>
        </w:rPr>
        <w:t>.</w:t>
      </w:r>
    </w:p>
    <w:p w14:paraId="6DB8EC4A" w14:textId="2DD5D062" w:rsidR="00C01773" w:rsidRPr="001409DD" w:rsidRDefault="00C01773" w:rsidP="007B420B">
      <w:pPr>
        <w:pStyle w:val="Akapitzlist"/>
        <w:numPr>
          <w:ilvl w:val="1"/>
          <w:numId w:val="1"/>
        </w:numPr>
        <w:jc w:val="both"/>
        <w:rPr>
          <w:sz w:val="20"/>
          <w:szCs w:val="20"/>
        </w:rPr>
      </w:pPr>
      <w:r w:rsidRPr="001409DD">
        <w:rPr>
          <w:sz w:val="20"/>
          <w:szCs w:val="20"/>
        </w:rPr>
        <w:t>Założenia:</w:t>
      </w:r>
      <w:r w:rsidR="0081632D" w:rsidRPr="001409DD">
        <w:rPr>
          <w:sz w:val="20"/>
          <w:szCs w:val="20"/>
        </w:rPr>
        <w:t xml:space="preserve"> Zależało nam na sprawdzeniu, ile atrybutów jest branych pod uwagę w obu rozpatrywanych przez nas implementacjach algorytmu ID3 przy generacji drzew </w:t>
      </w:r>
      <w:proofErr w:type="gramStart"/>
      <w:r w:rsidR="0081632D" w:rsidRPr="001409DD">
        <w:rPr>
          <w:sz w:val="20"/>
          <w:szCs w:val="20"/>
        </w:rPr>
        <w:t>decyzyjnych,</w:t>
      </w:r>
      <w:proofErr w:type="gramEnd"/>
      <w:r w:rsidR="0081632D" w:rsidRPr="001409DD">
        <w:rPr>
          <w:sz w:val="20"/>
          <w:szCs w:val="20"/>
        </w:rPr>
        <w:t xml:space="preserve"> i co można za pomocą tych danych powiedzieć o modyfikacji algorytmu</w:t>
      </w:r>
      <w:r w:rsidR="00AA69A8" w:rsidRPr="001409DD">
        <w:rPr>
          <w:sz w:val="20"/>
          <w:szCs w:val="20"/>
        </w:rPr>
        <w:t>. Zakładamy, że dla klasycznej wersji algorytmu wartość ta szybko się ustabilizuje, a dla zmodyfikowanej będzie</w:t>
      </w:r>
      <w:r w:rsidR="00605FD4" w:rsidRPr="001409DD">
        <w:rPr>
          <w:sz w:val="20"/>
          <w:szCs w:val="20"/>
        </w:rPr>
        <w:t xml:space="preserve"> rosnąć</w:t>
      </w:r>
      <w:r w:rsidR="00AA69A8" w:rsidRPr="001409DD">
        <w:rPr>
          <w:sz w:val="20"/>
          <w:szCs w:val="20"/>
        </w:rPr>
        <w:t xml:space="preserve"> proporcjonalnie do wielkości zbioru uczącego.</w:t>
      </w:r>
    </w:p>
    <w:p w14:paraId="27785B01" w14:textId="77777777" w:rsidR="0081632D" w:rsidRPr="001409DD" w:rsidRDefault="0081632D" w:rsidP="007B420B">
      <w:pPr>
        <w:jc w:val="both"/>
        <w:rPr>
          <w:sz w:val="20"/>
          <w:szCs w:val="20"/>
        </w:rPr>
      </w:pPr>
    </w:p>
    <w:p w14:paraId="2CD6A3E2" w14:textId="2B60BAA9" w:rsidR="004271FF" w:rsidRPr="00BC55BC" w:rsidRDefault="00BC55BC" w:rsidP="00BC55BC">
      <w:pPr>
        <w:pStyle w:val="Akapitzlist"/>
        <w:numPr>
          <w:ilvl w:val="1"/>
          <w:numId w:val="1"/>
        </w:numPr>
        <w:jc w:val="both"/>
        <w:rPr>
          <w:sz w:val="20"/>
          <w:szCs w:val="20"/>
        </w:rPr>
      </w:pPr>
      <w:r w:rsidRPr="001409DD">
        <w:rPr>
          <w:noProof/>
          <w:sz w:val="20"/>
          <w:szCs w:val="20"/>
        </w:rPr>
        <w:drawing>
          <wp:anchor distT="0" distB="0" distL="114300" distR="114300" simplePos="0" relativeHeight="251662336" behindDoc="0" locked="0" layoutInCell="1" allowOverlap="1" wp14:anchorId="2FC105C4" wp14:editId="3A6CD082">
            <wp:simplePos x="0" y="0"/>
            <wp:positionH relativeFrom="column">
              <wp:posOffset>-427589</wp:posOffset>
            </wp:positionH>
            <wp:positionV relativeFrom="paragraph">
              <wp:posOffset>431165</wp:posOffset>
            </wp:positionV>
            <wp:extent cx="6657073" cy="3569368"/>
            <wp:effectExtent l="0" t="0" r="10795" b="12065"/>
            <wp:wrapTopAndBottom/>
            <wp:docPr id="5" name="Wykres 5">
              <a:extLst xmlns:a="http://schemas.openxmlformats.org/drawingml/2006/main">
                <a:ext uri="{FF2B5EF4-FFF2-40B4-BE49-F238E27FC236}">
                  <a16:creationId xmlns:a16="http://schemas.microsoft.com/office/drawing/2014/main" id="{FC21707E-C81A-3943-9678-B27AD037F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C01773" w:rsidRPr="001409DD">
        <w:rPr>
          <w:sz w:val="20"/>
          <w:szCs w:val="20"/>
        </w:rPr>
        <w:t>Eksperyment:</w:t>
      </w:r>
      <w:r w:rsidR="0081632D" w:rsidRPr="001409DD">
        <w:rPr>
          <w:sz w:val="20"/>
          <w:szCs w:val="20"/>
        </w:rPr>
        <w:t xml:space="preserve"> </w:t>
      </w:r>
      <w:r w:rsidR="00605FD4" w:rsidRPr="001409DD">
        <w:rPr>
          <w:sz w:val="20"/>
          <w:szCs w:val="20"/>
        </w:rPr>
        <w:t xml:space="preserve">Badamy </w:t>
      </w:r>
      <w:r w:rsidR="0081632D" w:rsidRPr="001409DD">
        <w:rPr>
          <w:sz w:val="20"/>
          <w:szCs w:val="20"/>
        </w:rPr>
        <w:t>średni</w:t>
      </w:r>
      <w:r w:rsidR="00605FD4" w:rsidRPr="001409DD">
        <w:rPr>
          <w:sz w:val="20"/>
          <w:szCs w:val="20"/>
        </w:rPr>
        <w:t>ą</w:t>
      </w:r>
      <w:r w:rsidR="0081632D" w:rsidRPr="001409DD">
        <w:rPr>
          <w:sz w:val="20"/>
          <w:szCs w:val="20"/>
        </w:rPr>
        <w:t xml:space="preserve"> ilości atrybutów wykorzystanych przez obie implementacje, z zależnością co do procentu wykorzystania danych do uczenia się.</w:t>
      </w:r>
    </w:p>
    <w:p w14:paraId="168987D0" w14:textId="418D7F75" w:rsidR="002579AB" w:rsidRPr="001409DD" w:rsidRDefault="00C01773" w:rsidP="00605FD4">
      <w:pPr>
        <w:pStyle w:val="Akapitzlist"/>
        <w:numPr>
          <w:ilvl w:val="1"/>
          <w:numId w:val="1"/>
        </w:numPr>
        <w:jc w:val="both"/>
        <w:rPr>
          <w:sz w:val="20"/>
          <w:szCs w:val="20"/>
        </w:rPr>
      </w:pPr>
      <w:r w:rsidRPr="001409DD">
        <w:rPr>
          <w:sz w:val="20"/>
          <w:szCs w:val="20"/>
        </w:rPr>
        <w:lastRenderedPageBreak/>
        <w:t>Wniosek:</w:t>
      </w:r>
      <w:r w:rsidR="007B420B" w:rsidRPr="001409DD">
        <w:rPr>
          <w:sz w:val="20"/>
          <w:szCs w:val="20"/>
        </w:rPr>
        <w:t xml:space="preserve"> Od samego początku jest bardzo mocno widoczna</w:t>
      </w:r>
      <w:r w:rsidR="00605FD4" w:rsidRPr="001409DD">
        <w:rPr>
          <w:sz w:val="20"/>
          <w:szCs w:val="20"/>
        </w:rPr>
        <w:t xml:space="preserve"> różnica w</w:t>
      </w:r>
      <w:r w:rsidR="007B420B" w:rsidRPr="001409DD">
        <w:rPr>
          <w:sz w:val="20"/>
          <w:szCs w:val="20"/>
        </w:rPr>
        <w:t xml:space="preserve"> iloś</w:t>
      </w:r>
      <w:r w:rsidR="00605FD4" w:rsidRPr="001409DD">
        <w:rPr>
          <w:sz w:val="20"/>
          <w:szCs w:val="20"/>
        </w:rPr>
        <w:t xml:space="preserve">ci atrybutów </w:t>
      </w:r>
      <w:r w:rsidR="007B420B" w:rsidRPr="001409DD">
        <w:rPr>
          <w:sz w:val="20"/>
          <w:szCs w:val="20"/>
        </w:rPr>
        <w:t xml:space="preserve">wykorzystanych przez zmodyfikowany ID3. Gdy klasyczna implementacja potrzebuje 5 atrybutów by całkowicie pokryć i sklasyfikować zbiór danych, zmodyfikowana (z powodu </w:t>
      </w:r>
      <w:proofErr w:type="spellStart"/>
      <w:r w:rsidR="007B420B" w:rsidRPr="001409DD">
        <w:rPr>
          <w:sz w:val="20"/>
          <w:szCs w:val="20"/>
        </w:rPr>
        <w:t>semi</w:t>
      </w:r>
      <w:proofErr w:type="spellEnd"/>
      <w:r w:rsidR="007B420B" w:rsidRPr="001409DD">
        <w:rPr>
          <w:sz w:val="20"/>
          <w:szCs w:val="20"/>
        </w:rPr>
        <w:t xml:space="preserve">-losowości przy wybieraniu atrybutów do oceny) potrzebuje </w:t>
      </w:r>
      <w:r w:rsidR="00605FD4" w:rsidRPr="001409DD">
        <w:rPr>
          <w:sz w:val="20"/>
          <w:szCs w:val="20"/>
        </w:rPr>
        <w:t>ich ponad 15 na 22 atrybuty dostępne.</w:t>
      </w:r>
    </w:p>
    <w:p w14:paraId="429BC70F" w14:textId="6D305B25" w:rsidR="006D0528" w:rsidRPr="001409DD" w:rsidRDefault="006D0528" w:rsidP="006D0528">
      <w:pPr>
        <w:rPr>
          <w:sz w:val="20"/>
          <w:szCs w:val="20"/>
        </w:rPr>
      </w:pPr>
    </w:p>
    <w:p w14:paraId="4963ECF0" w14:textId="2F2EC668" w:rsidR="007B420B" w:rsidRPr="001409DD" w:rsidRDefault="006D0528" w:rsidP="006D0528">
      <w:pPr>
        <w:rPr>
          <w:b/>
          <w:bCs/>
          <w:sz w:val="20"/>
          <w:szCs w:val="20"/>
        </w:rPr>
      </w:pPr>
      <w:r w:rsidRPr="001409DD">
        <w:rPr>
          <w:b/>
          <w:bCs/>
          <w:sz w:val="20"/>
          <w:szCs w:val="20"/>
        </w:rPr>
        <w:t>Wnioski:</w:t>
      </w:r>
    </w:p>
    <w:p w14:paraId="3CD2BF45" w14:textId="4EE2855A" w:rsidR="007B420B" w:rsidRPr="001409DD" w:rsidRDefault="007B420B" w:rsidP="007B420B">
      <w:pPr>
        <w:pStyle w:val="Akapitzlist"/>
        <w:numPr>
          <w:ilvl w:val="0"/>
          <w:numId w:val="2"/>
        </w:numPr>
        <w:jc w:val="both"/>
        <w:rPr>
          <w:sz w:val="20"/>
          <w:szCs w:val="20"/>
        </w:rPr>
      </w:pPr>
      <w:r w:rsidRPr="001409DD">
        <w:rPr>
          <w:sz w:val="20"/>
          <w:szCs w:val="20"/>
        </w:rPr>
        <w:t xml:space="preserve">W każdym rozpatrywanym przez nas przypadku, zmodyfikowany algorytm ID3 sprawdzał się gorzej w zadaniu przewidywania czy grzyb jest jadalny, od klasycznego ID3. </w:t>
      </w:r>
    </w:p>
    <w:p w14:paraId="687D27A0" w14:textId="6158D942" w:rsidR="007B420B" w:rsidRPr="001409DD" w:rsidRDefault="007B420B" w:rsidP="007B420B">
      <w:pPr>
        <w:pStyle w:val="Akapitzlist"/>
        <w:numPr>
          <w:ilvl w:val="0"/>
          <w:numId w:val="2"/>
        </w:numPr>
        <w:jc w:val="both"/>
        <w:rPr>
          <w:sz w:val="20"/>
          <w:szCs w:val="20"/>
        </w:rPr>
      </w:pPr>
      <w:r w:rsidRPr="001409DD">
        <w:rPr>
          <w:sz w:val="20"/>
          <w:szCs w:val="20"/>
        </w:rPr>
        <w:t>Głównym powodem niższej niż algorytm klasyczny ID3 skuteczności jest modyfikacja, polegająca na losowym doborze nagłówków służących jako separatory klas, co można zauważyć w każdym z przeprowadzonych przez nas eksperymentów.</w:t>
      </w:r>
      <w:r w:rsidR="00AA69A8" w:rsidRPr="001409DD">
        <w:rPr>
          <w:sz w:val="20"/>
          <w:szCs w:val="20"/>
        </w:rPr>
        <w:t xml:space="preserve"> Chociaż czasem metoda zmodyfikowana dawała minimalnie lepsze lub identyczne wyniki, to były to jedynie pojedyncze przypadki z przetestowanych 10000 uruchomień zmodyfikowanej wersji ID3.</w:t>
      </w:r>
    </w:p>
    <w:p w14:paraId="23F4E836" w14:textId="0C465F31" w:rsidR="007B420B" w:rsidRPr="001409DD" w:rsidRDefault="007B420B" w:rsidP="007B420B">
      <w:pPr>
        <w:pStyle w:val="Akapitzlist"/>
        <w:numPr>
          <w:ilvl w:val="0"/>
          <w:numId w:val="2"/>
        </w:numPr>
        <w:jc w:val="both"/>
        <w:rPr>
          <w:sz w:val="20"/>
          <w:szCs w:val="20"/>
        </w:rPr>
      </w:pPr>
      <w:r w:rsidRPr="001409DD">
        <w:rPr>
          <w:sz w:val="20"/>
          <w:szCs w:val="20"/>
        </w:rPr>
        <w:t>Zasada koła ruletki jest gorszą metodą doboru testów w drzewie od stałej zasady wyboru atrybutu o największym przyroście informacyjnym, ponieważ do wystarczająco dobrej zasady o minimalizowaniu entropii wprowadza element losowości.</w:t>
      </w:r>
    </w:p>
    <w:p w14:paraId="02BEA3C9" w14:textId="1255A174" w:rsidR="007B420B" w:rsidRPr="001409DD" w:rsidRDefault="007B420B" w:rsidP="007B420B">
      <w:pPr>
        <w:pStyle w:val="Akapitzlist"/>
        <w:numPr>
          <w:ilvl w:val="0"/>
          <w:numId w:val="2"/>
        </w:numPr>
        <w:jc w:val="both"/>
        <w:rPr>
          <w:sz w:val="20"/>
          <w:szCs w:val="20"/>
        </w:rPr>
      </w:pPr>
      <w:r w:rsidRPr="001409DD">
        <w:rPr>
          <w:sz w:val="20"/>
          <w:szCs w:val="20"/>
        </w:rPr>
        <w:t xml:space="preserve">W najlepszym wypadku, zmodyfikowany w ten sposób algorytm ID3 może działać tak samo dobrze jak klasyczny algorytm. W przypadku uwzględniania </w:t>
      </w:r>
      <w:r w:rsidR="00E06CB7" w:rsidRPr="001409DD">
        <w:rPr>
          <w:sz w:val="20"/>
          <w:szCs w:val="20"/>
        </w:rPr>
        <w:t xml:space="preserve">zagregowanych </w:t>
      </w:r>
      <w:r w:rsidRPr="001409DD">
        <w:rPr>
          <w:sz w:val="20"/>
          <w:szCs w:val="20"/>
        </w:rPr>
        <w:t xml:space="preserve">średnich czasów działania algorytmu czy parametrów produkowanego drzewa decyzyjnego, nie ma jednak </w:t>
      </w:r>
      <w:r w:rsidR="00E06CB7" w:rsidRPr="001409DD">
        <w:rPr>
          <w:sz w:val="20"/>
          <w:szCs w:val="20"/>
        </w:rPr>
        <w:t>szansy na to, by modyfikacja pozwoliła na poprawienie działania algorytmu ID3.</w:t>
      </w:r>
    </w:p>
    <w:p w14:paraId="7A1FA51F" w14:textId="419CED6C" w:rsidR="00E76766" w:rsidRPr="001409DD" w:rsidRDefault="00E76766" w:rsidP="007B420B">
      <w:pPr>
        <w:pStyle w:val="Akapitzlist"/>
        <w:numPr>
          <w:ilvl w:val="0"/>
          <w:numId w:val="2"/>
        </w:numPr>
        <w:jc w:val="both"/>
        <w:rPr>
          <w:sz w:val="20"/>
          <w:szCs w:val="20"/>
        </w:rPr>
      </w:pPr>
      <w:r w:rsidRPr="001409DD">
        <w:rPr>
          <w:sz w:val="20"/>
          <w:szCs w:val="20"/>
        </w:rPr>
        <w:t>Dzięki przeprowadzonym badaniom nauczyliśmy się, że w ten sposób sformułowana modyfikacja algorytmu ID3 nie nadałaby się do optymalnego konstruowania drzew decyzyjnych.</w:t>
      </w:r>
    </w:p>
    <w:p w14:paraId="27D4F135" w14:textId="77777777" w:rsidR="009931DD" w:rsidRPr="001409DD" w:rsidRDefault="009931DD" w:rsidP="006D0528">
      <w:pPr>
        <w:rPr>
          <w:b/>
          <w:bCs/>
          <w:sz w:val="20"/>
          <w:szCs w:val="20"/>
        </w:rPr>
      </w:pPr>
    </w:p>
    <w:p w14:paraId="00C2448F" w14:textId="37CCDC9E" w:rsidR="006D0528" w:rsidRPr="001409DD" w:rsidRDefault="006D0528" w:rsidP="006D0528">
      <w:pPr>
        <w:rPr>
          <w:sz w:val="20"/>
          <w:szCs w:val="20"/>
        </w:rPr>
      </w:pPr>
    </w:p>
    <w:p w14:paraId="49387BDB" w14:textId="688C381E" w:rsidR="006D0528" w:rsidRPr="007D321C" w:rsidRDefault="006D0528" w:rsidP="006D0528">
      <w:pPr>
        <w:rPr>
          <w:b/>
          <w:bCs/>
          <w:sz w:val="20"/>
          <w:szCs w:val="20"/>
        </w:rPr>
      </w:pPr>
      <w:r w:rsidRPr="007D321C">
        <w:rPr>
          <w:b/>
          <w:bCs/>
          <w:sz w:val="20"/>
          <w:szCs w:val="20"/>
        </w:rPr>
        <w:t>Instrukcja obsługi i sposób odtworzenia eksperymentów:</w:t>
      </w:r>
    </w:p>
    <w:p w14:paraId="6651B41B" w14:textId="2FFEF5F1" w:rsidR="008C7179" w:rsidRPr="007D321C" w:rsidRDefault="008C7179" w:rsidP="006D0528">
      <w:pPr>
        <w:rPr>
          <w:sz w:val="20"/>
          <w:szCs w:val="20"/>
        </w:rPr>
      </w:pPr>
      <w:r w:rsidRPr="007D321C">
        <w:rPr>
          <w:sz w:val="20"/>
          <w:szCs w:val="20"/>
        </w:rPr>
        <w:t>Program uruchamiany jest poleceniem:</w:t>
      </w:r>
    </w:p>
    <w:p w14:paraId="632DEE7F" w14:textId="77777777" w:rsidR="00E06CB7" w:rsidRPr="007D321C" w:rsidRDefault="00E06CB7" w:rsidP="006D0528">
      <w:pPr>
        <w:rPr>
          <w:sz w:val="20"/>
          <w:szCs w:val="20"/>
        </w:rPr>
      </w:pPr>
    </w:p>
    <w:p w14:paraId="30FC22F2" w14:textId="74237711" w:rsidR="008C7179" w:rsidRPr="007D321C" w:rsidRDefault="008C7179" w:rsidP="006D0528">
      <w:pPr>
        <w:rPr>
          <w:rFonts w:ascii="Times New Roman" w:hAnsi="Times New Roman" w:cs="Times New Roman"/>
          <w:i/>
          <w:iCs/>
          <w:sz w:val="20"/>
          <w:szCs w:val="20"/>
        </w:rPr>
      </w:pPr>
      <w:r w:rsidRPr="007D321C">
        <w:rPr>
          <w:sz w:val="20"/>
          <w:szCs w:val="20"/>
        </w:rPr>
        <w:tab/>
      </w:r>
      <w:proofErr w:type="spellStart"/>
      <w:r w:rsidRPr="007D321C">
        <w:rPr>
          <w:rFonts w:ascii="Times New Roman" w:hAnsi="Times New Roman" w:cs="Times New Roman"/>
          <w:i/>
          <w:iCs/>
          <w:sz w:val="20"/>
          <w:szCs w:val="20"/>
        </w:rPr>
        <w:t>python</w:t>
      </w:r>
      <w:proofErr w:type="spellEnd"/>
      <w:r w:rsidRPr="007D321C">
        <w:rPr>
          <w:rFonts w:ascii="Times New Roman" w:hAnsi="Times New Roman" w:cs="Times New Roman"/>
          <w:i/>
          <w:iCs/>
          <w:sz w:val="20"/>
          <w:szCs w:val="20"/>
        </w:rPr>
        <w:t xml:space="preserve"> main.py </w:t>
      </w:r>
      <w:proofErr w:type="spellStart"/>
      <w:r w:rsidRPr="007D321C">
        <w:rPr>
          <w:rFonts w:ascii="Times New Roman" w:hAnsi="Times New Roman" w:cs="Times New Roman"/>
          <w:i/>
          <w:iCs/>
          <w:sz w:val="20"/>
          <w:szCs w:val="20"/>
        </w:rPr>
        <w:t>iterations</w:t>
      </w:r>
      <w:proofErr w:type="spellEnd"/>
      <w:r w:rsidRPr="007D321C">
        <w:rPr>
          <w:rFonts w:ascii="Times New Roman" w:hAnsi="Times New Roman" w:cs="Times New Roman"/>
          <w:i/>
          <w:iCs/>
          <w:sz w:val="20"/>
          <w:szCs w:val="20"/>
        </w:rPr>
        <w:t xml:space="preserve"> </w:t>
      </w:r>
      <w:proofErr w:type="spellStart"/>
      <w:r w:rsidRPr="007D321C">
        <w:rPr>
          <w:rFonts w:ascii="Times New Roman" w:hAnsi="Times New Roman" w:cs="Times New Roman"/>
          <w:i/>
          <w:iCs/>
          <w:sz w:val="20"/>
          <w:szCs w:val="20"/>
        </w:rPr>
        <w:t>percentage</w:t>
      </w:r>
      <w:proofErr w:type="spellEnd"/>
      <w:r w:rsidRPr="007D321C">
        <w:rPr>
          <w:rFonts w:ascii="Times New Roman" w:hAnsi="Times New Roman" w:cs="Times New Roman"/>
          <w:i/>
          <w:iCs/>
          <w:sz w:val="20"/>
          <w:szCs w:val="20"/>
        </w:rPr>
        <w:t xml:space="preserve"> </w:t>
      </w:r>
      <w:proofErr w:type="spellStart"/>
      <w:r w:rsidRPr="007D321C">
        <w:rPr>
          <w:rFonts w:ascii="Times New Roman" w:hAnsi="Times New Roman" w:cs="Times New Roman"/>
          <w:i/>
          <w:iCs/>
          <w:sz w:val="20"/>
          <w:szCs w:val="20"/>
        </w:rPr>
        <w:t>if_print_tree</w:t>
      </w:r>
      <w:proofErr w:type="spellEnd"/>
    </w:p>
    <w:p w14:paraId="0F9BCDD3" w14:textId="77777777" w:rsidR="00E06CB7" w:rsidRPr="007D321C" w:rsidRDefault="00E06CB7" w:rsidP="006D0528">
      <w:pPr>
        <w:rPr>
          <w:rFonts w:ascii="Times New Roman" w:hAnsi="Times New Roman" w:cs="Times New Roman"/>
          <w:i/>
          <w:iCs/>
          <w:sz w:val="20"/>
          <w:szCs w:val="20"/>
        </w:rPr>
      </w:pPr>
    </w:p>
    <w:p w14:paraId="436571E7" w14:textId="5A37F13E" w:rsidR="008C7179" w:rsidRPr="007D321C" w:rsidRDefault="008C7179" w:rsidP="006D0528">
      <w:pPr>
        <w:rPr>
          <w:sz w:val="20"/>
          <w:szCs w:val="20"/>
        </w:rPr>
      </w:pPr>
      <w:r w:rsidRPr="007D321C">
        <w:rPr>
          <w:sz w:val="20"/>
          <w:szCs w:val="20"/>
        </w:rPr>
        <w:t xml:space="preserve">Gdzie za </w:t>
      </w:r>
      <w:proofErr w:type="spellStart"/>
      <w:r w:rsidRPr="007D321C">
        <w:rPr>
          <w:i/>
          <w:iCs/>
          <w:sz w:val="20"/>
          <w:szCs w:val="20"/>
        </w:rPr>
        <w:t>iterations</w:t>
      </w:r>
      <w:proofErr w:type="spellEnd"/>
      <w:r w:rsidRPr="007D321C">
        <w:rPr>
          <w:sz w:val="20"/>
          <w:szCs w:val="20"/>
        </w:rPr>
        <w:t xml:space="preserve"> wpisujemy liczbę iteracji algorytmów, za </w:t>
      </w:r>
      <w:proofErr w:type="spellStart"/>
      <w:r w:rsidRPr="007D321C">
        <w:rPr>
          <w:i/>
          <w:iCs/>
          <w:sz w:val="20"/>
          <w:szCs w:val="20"/>
        </w:rPr>
        <w:t>percentage</w:t>
      </w:r>
      <w:proofErr w:type="spellEnd"/>
      <w:r w:rsidRPr="007D321C">
        <w:rPr>
          <w:sz w:val="20"/>
          <w:szCs w:val="20"/>
        </w:rPr>
        <w:t xml:space="preserve"> wpisujemy liczbę określającą jaki procent zbioru danych będzie zbiorem przykładów uczących, a za </w:t>
      </w:r>
      <w:proofErr w:type="spellStart"/>
      <w:r w:rsidRPr="007D321C">
        <w:rPr>
          <w:i/>
          <w:iCs/>
          <w:sz w:val="20"/>
          <w:szCs w:val="20"/>
        </w:rPr>
        <w:t>if_print_tree</w:t>
      </w:r>
      <w:proofErr w:type="spellEnd"/>
      <w:r w:rsidRPr="007D321C">
        <w:rPr>
          <w:sz w:val="20"/>
          <w:szCs w:val="20"/>
        </w:rPr>
        <w:t xml:space="preserve"> wpisujemy </w:t>
      </w:r>
      <w:proofErr w:type="gramStart"/>
      <w:r w:rsidRPr="007D321C">
        <w:rPr>
          <w:sz w:val="20"/>
          <w:szCs w:val="20"/>
        </w:rPr>
        <w:t>1</w:t>
      </w:r>
      <w:proofErr w:type="gramEnd"/>
      <w:r w:rsidRPr="007D321C">
        <w:rPr>
          <w:sz w:val="20"/>
          <w:szCs w:val="20"/>
        </w:rPr>
        <w:t xml:space="preserve"> jeśli chcemy wyświetlić drzewo decyzyjne lub 0 jeśli nie chcemy (1 zalecana jest tylko dla pojedynczego uruchomienia algorytmów).</w:t>
      </w:r>
    </w:p>
    <w:p w14:paraId="2F2EBFFA" w14:textId="6733DADC" w:rsidR="008C7179" w:rsidRPr="007D321C" w:rsidRDefault="008C7179" w:rsidP="006D0528">
      <w:pPr>
        <w:rPr>
          <w:sz w:val="20"/>
          <w:szCs w:val="20"/>
        </w:rPr>
      </w:pPr>
      <w:r w:rsidRPr="007D321C">
        <w:rPr>
          <w:sz w:val="20"/>
          <w:szCs w:val="20"/>
        </w:rPr>
        <w:t xml:space="preserve">Przykład: </w:t>
      </w:r>
    </w:p>
    <w:p w14:paraId="7DAEC5D2" w14:textId="77777777" w:rsidR="00E06CB7" w:rsidRPr="007D321C" w:rsidRDefault="00E06CB7" w:rsidP="006D0528">
      <w:pPr>
        <w:rPr>
          <w:sz w:val="20"/>
          <w:szCs w:val="20"/>
        </w:rPr>
      </w:pPr>
    </w:p>
    <w:p w14:paraId="0B1FAD10" w14:textId="34E81721" w:rsidR="008C7179" w:rsidRPr="007D321C" w:rsidRDefault="008C7179" w:rsidP="006D0528">
      <w:pPr>
        <w:rPr>
          <w:rFonts w:ascii="Times New Roman" w:hAnsi="Times New Roman" w:cs="Times New Roman"/>
          <w:i/>
          <w:iCs/>
          <w:sz w:val="20"/>
          <w:szCs w:val="20"/>
        </w:rPr>
      </w:pPr>
      <w:r w:rsidRPr="007D321C">
        <w:rPr>
          <w:sz w:val="20"/>
          <w:szCs w:val="20"/>
        </w:rPr>
        <w:tab/>
      </w:r>
      <w:proofErr w:type="spellStart"/>
      <w:r w:rsidRPr="007D321C">
        <w:rPr>
          <w:rFonts w:ascii="Times New Roman" w:hAnsi="Times New Roman" w:cs="Times New Roman"/>
          <w:i/>
          <w:iCs/>
          <w:sz w:val="20"/>
          <w:szCs w:val="20"/>
        </w:rPr>
        <w:t>python</w:t>
      </w:r>
      <w:proofErr w:type="spellEnd"/>
      <w:r w:rsidRPr="007D321C">
        <w:rPr>
          <w:rFonts w:ascii="Times New Roman" w:hAnsi="Times New Roman" w:cs="Times New Roman"/>
          <w:i/>
          <w:iCs/>
          <w:sz w:val="20"/>
          <w:szCs w:val="20"/>
        </w:rPr>
        <w:t xml:space="preserve"> main.py 100 5 0</w:t>
      </w:r>
    </w:p>
    <w:p w14:paraId="46CC20FC" w14:textId="77777777" w:rsidR="00E06CB7" w:rsidRPr="007D321C" w:rsidRDefault="00E06CB7" w:rsidP="006D0528">
      <w:pPr>
        <w:rPr>
          <w:rFonts w:ascii="Times New Roman" w:hAnsi="Times New Roman" w:cs="Times New Roman"/>
          <w:i/>
          <w:iCs/>
          <w:sz w:val="20"/>
          <w:szCs w:val="20"/>
        </w:rPr>
      </w:pPr>
    </w:p>
    <w:p w14:paraId="0149F233" w14:textId="3C4D193B" w:rsidR="008C7179" w:rsidRPr="007D321C" w:rsidRDefault="008C7179" w:rsidP="006D0528">
      <w:pPr>
        <w:rPr>
          <w:sz w:val="20"/>
          <w:szCs w:val="20"/>
        </w:rPr>
      </w:pPr>
      <w:r w:rsidRPr="007D321C">
        <w:rPr>
          <w:sz w:val="20"/>
          <w:szCs w:val="20"/>
        </w:rPr>
        <w:t>Program wykona 100 iteracji dla obu algorytmów, gdzie zbiorem uczącym będzie 5% zbioru danych, drzewo decyzyjne nie zostanie wypisane.</w:t>
      </w:r>
    </w:p>
    <w:p w14:paraId="74CDD3D5" w14:textId="39CC4BB0" w:rsidR="00E76766" w:rsidRPr="007D321C" w:rsidRDefault="00E76766" w:rsidP="00E76766">
      <w:pPr>
        <w:jc w:val="both"/>
        <w:rPr>
          <w:sz w:val="20"/>
          <w:szCs w:val="20"/>
        </w:rPr>
      </w:pPr>
      <w:r w:rsidRPr="007D321C">
        <w:rPr>
          <w:sz w:val="20"/>
          <w:szCs w:val="20"/>
        </w:rPr>
        <w:t xml:space="preserve">Program nie jest związany stale z wykorzystywaną przez nas w eksperymentach bazą danych. Można wykorzystać dowolną bazę danych uczących w formacie </w:t>
      </w:r>
      <w:proofErr w:type="spellStart"/>
      <w:r w:rsidRPr="007D321C">
        <w:rPr>
          <w:sz w:val="20"/>
          <w:szCs w:val="20"/>
        </w:rPr>
        <w:t>csv</w:t>
      </w:r>
      <w:proofErr w:type="spellEnd"/>
      <w:r w:rsidRPr="007D321C">
        <w:rPr>
          <w:sz w:val="20"/>
          <w:szCs w:val="20"/>
        </w:rPr>
        <w:t>, po zmianie jej nazwy na „mushroom.txt” i upewnieniu się, że pierwszy wiersz używanej bazy danych zawiera nagłówki kolumn.</w:t>
      </w:r>
    </w:p>
    <w:p w14:paraId="7D9400A6" w14:textId="77777777" w:rsidR="008C7179" w:rsidRPr="007D321C" w:rsidRDefault="008C7179" w:rsidP="006D0528">
      <w:pPr>
        <w:rPr>
          <w:sz w:val="20"/>
          <w:szCs w:val="20"/>
        </w:rPr>
      </w:pPr>
    </w:p>
    <w:p w14:paraId="04D938B8" w14:textId="07543DCB" w:rsidR="008C7179" w:rsidRPr="007D321C" w:rsidRDefault="008C7179" w:rsidP="006D0528">
      <w:pPr>
        <w:rPr>
          <w:b/>
          <w:bCs/>
          <w:sz w:val="20"/>
          <w:szCs w:val="20"/>
        </w:rPr>
      </w:pPr>
      <w:r w:rsidRPr="007D321C">
        <w:rPr>
          <w:b/>
          <w:bCs/>
          <w:sz w:val="20"/>
          <w:szCs w:val="20"/>
        </w:rPr>
        <w:t>Aby odtworzyć eksperyment:</w:t>
      </w:r>
    </w:p>
    <w:p w14:paraId="1AA533C4" w14:textId="5DABE439" w:rsidR="008C7179" w:rsidRPr="007D321C" w:rsidRDefault="00E06CB7" w:rsidP="00E32963">
      <w:pPr>
        <w:jc w:val="both"/>
        <w:rPr>
          <w:sz w:val="20"/>
          <w:szCs w:val="20"/>
        </w:rPr>
      </w:pPr>
      <w:r w:rsidRPr="007D321C">
        <w:rPr>
          <w:sz w:val="20"/>
          <w:szCs w:val="20"/>
        </w:rPr>
        <w:t>Należy wykorzystać skrypt, wykorzystywany przez nas do badania poszczególnych współczynników obu implementacji algorytmu ID3: script1.sh.</w:t>
      </w:r>
    </w:p>
    <w:p w14:paraId="642A0A27" w14:textId="6AFB718A" w:rsidR="00E06CB7" w:rsidRPr="007D321C" w:rsidRDefault="00E06CB7" w:rsidP="00E32963">
      <w:pPr>
        <w:jc w:val="both"/>
        <w:rPr>
          <w:sz w:val="20"/>
          <w:szCs w:val="20"/>
        </w:rPr>
      </w:pPr>
      <w:r w:rsidRPr="007D321C">
        <w:rPr>
          <w:sz w:val="20"/>
          <w:szCs w:val="20"/>
        </w:rPr>
        <w:t xml:space="preserve">Script1.sh jest skryptem </w:t>
      </w:r>
      <w:proofErr w:type="spellStart"/>
      <w:r w:rsidRPr="007D321C">
        <w:rPr>
          <w:sz w:val="20"/>
          <w:szCs w:val="20"/>
        </w:rPr>
        <w:t>bashowym</w:t>
      </w:r>
      <w:proofErr w:type="spellEnd"/>
      <w:r w:rsidRPr="007D321C">
        <w:rPr>
          <w:sz w:val="20"/>
          <w:szCs w:val="20"/>
        </w:rPr>
        <w:t>, który po wywołaniu pozwala na uruchomienie działalności wytworzonego przez nas programu wprowadzającego i testującego obie implementacje ID3 wiele razy, celem sprawdzenia poprawności agregacji wyników poszczególnych instancji problemu. Zmienna max pozwala na ograniczenie ilości uruchamianych instancji programu testowego do zadanej liczby n, jeżeli przykładowo nie chcemy zagregować oddzielnych danych</w:t>
      </w:r>
      <w:r w:rsidR="00E32963" w:rsidRPr="007D321C">
        <w:rPr>
          <w:sz w:val="20"/>
          <w:szCs w:val="20"/>
        </w:rPr>
        <w:t xml:space="preserve"> i je oddzielnie uśrednić dla lepszej dokładności, </w:t>
      </w:r>
      <w:r w:rsidR="004271FF" w:rsidRPr="007D321C">
        <w:rPr>
          <w:sz w:val="20"/>
          <w:szCs w:val="20"/>
        </w:rPr>
        <w:t>a</w:t>
      </w:r>
      <w:r w:rsidR="00E32963" w:rsidRPr="007D321C">
        <w:rPr>
          <w:sz w:val="20"/>
          <w:szCs w:val="20"/>
        </w:rPr>
        <w:t xml:space="preserve"> tylko jednokrotnie uruchomić program testujący. </w:t>
      </w:r>
      <w:r w:rsidRPr="007D321C">
        <w:rPr>
          <w:sz w:val="20"/>
          <w:szCs w:val="20"/>
        </w:rPr>
        <w:t xml:space="preserve"> </w:t>
      </w:r>
      <w:r w:rsidR="005C4F0D" w:rsidRPr="007D321C">
        <w:rPr>
          <w:sz w:val="20"/>
          <w:szCs w:val="20"/>
        </w:rPr>
        <w:t xml:space="preserve">Dla szybkiego przetestowania skryptu sugerujemy ustawienie zmiennej max na </w:t>
      </w:r>
      <w:r w:rsidR="006E1AF1" w:rsidRPr="007D321C">
        <w:rPr>
          <w:sz w:val="20"/>
          <w:szCs w:val="20"/>
        </w:rPr>
        <w:t>np. 5.</w:t>
      </w:r>
    </w:p>
    <w:sectPr w:rsidR="00E06CB7" w:rsidRPr="007D321C" w:rsidSect="001409DD">
      <w:pgSz w:w="11900" w:h="16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03B14"/>
    <w:multiLevelType w:val="hybridMultilevel"/>
    <w:tmpl w:val="8D58E8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88D508D"/>
    <w:multiLevelType w:val="hybridMultilevel"/>
    <w:tmpl w:val="0DC8342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15:restartNumberingAfterBreak="0">
    <w:nsid w:val="7F5C3E2C"/>
    <w:multiLevelType w:val="hybridMultilevel"/>
    <w:tmpl w:val="78C8F66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6"/>
    <w:rsid w:val="00035E46"/>
    <w:rsid w:val="00065612"/>
    <w:rsid w:val="000D3BF2"/>
    <w:rsid w:val="000E2855"/>
    <w:rsid w:val="001409DD"/>
    <w:rsid w:val="00186BE2"/>
    <w:rsid w:val="0024622E"/>
    <w:rsid w:val="002579AB"/>
    <w:rsid w:val="00317A5D"/>
    <w:rsid w:val="003D6F0A"/>
    <w:rsid w:val="004271FF"/>
    <w:rsid w:val="005C4F0D"/>
    <w:rsid w:val="00601532"/>
    <w:rsid w:val="00605FD4"/>
    <w:rsid w:val="006707CA"/>
    <w:rsid w:val="006B4F3D"/>
    <w:rsid w:val="006D0528"/>
    <w:rsid w:val="006E1AF1"/>
    <w:rsid w:val="006E6A66"/>
    <w:rsid w:val="00722E96"/>
    <w:rsid w:val="00733757"/>
    <w:rsid w:val="007B420B"/>
    <w:rsid w:val="007D321C"/>
    <w:rsid w:val="0081632D"/>
    <w:rsid w:val="008C7179"/>
    <w:rsid w:val="009931DD"/>
    <w:rsid w:val="00AA001F"/>
    <w:rsid w:val="00AA69A8"/>
    <w:rsid w:val="00BC55BC"/>
    <w:rsid w:val="00C01773"/>
    <w:rsid w:val="00C24A4B"/>
    <w:rsid w:val="00C44A84"/>
    <w:rsid w:val="00C75A25"/>
    <w:rsid w:val="00D41299"/>
    <w:rsid w:val="00D43AEB"/>
    <w:rsid w:val="00E06CB7"/>
    <w:rsid w:val="00E32963"/>
    <w:rsid w:val="00E51542"/>
    <w:rsid w:val="00E76766"/>
    <w:rsid w:val="00ED2F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6325"/>
  <w15:chartTrackingRefBased/>
  <w15:docId w15:val="{07CB3F05-DFAA-E94B-ADD9-11B913FF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6D0528"/>
    <w:rPr>
      <w:color w:val="0563C1" w:themeColor="hyperlink"/>
      <w:u w:val="single"/>
    </w:rPr>
  </w:style>
  <w:style w:type="character" w:customStyle="1" w:styleId="apple-converted-space">
    <w:name w:val="apple-converted-space"/>
    <w:basedOn w:val="Domylnaczcionkaakapitu"/>
    <w:rsid w:val="006D0528"/>
  </w:style>
  <w:style w:type="character" w:styleId="UyteHipercze">
    <w:name w:val="FollowedHyperlink"/>
    <w:basedOn w:val="Domylnaczcionkaakapitu"/>
    <w:uiPriority w:val="99"/>
    <w:semiHidden/>
    <w:unhideWhenUsed/>
    <w:rsid w:val="006D0528"/>
    <w:rPr>
      <w:color w:val="954F72" w:themeColor="followedHyperlink"/>
      <w:u w:val="single"/>
    </w:rPr>
  </w:style>
  <w:style w:type="paragraph" w:styleId="Akapitzlist">
    <w:name w:val="List Paragraph"/>
    <w:basedOn w:val="Normalny"/>
    <w:uiPriority w:val="34"/>
    <w:qFormat/>
    <w:rsid w:val="006D0528"/>
    <w:pPr>
      <w:ind w:left="720"/>
      <w:contextualSpacing/>
    </w:pPr>
  </w:style>
  <w:style w:type="character" w:styleId="Nierozpoznanawzmianka">
    <w:name w:val="Unresolved Mention"/>
    <w:basedOn w:val="Domylnaczcionkaakapitu"/>
    <w:uiPriority w:val="99"/>
    <w:semiHidden/>
    <w:unhideWhenUsed/>
    <w:rsid w:val="00AA001F"/>
    <w:rPr>
      <w:color w:val="605E5C"/>
      <w:shd w:val="clear" w:color="auto" w:fill="E1DFDD"/>
    </w:rPr>
  </w:style>
  <w:style w:type="table" w:styleId="Tabela-Siatka">
    <w:name w:val="Table Grid"/>
    <w:basedOn w:val="Standardowy"/>
    <w:uiPriority w:val="39"/>
    <w:rsid w:val="00317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8983">
      <w:bodyDiv w:val="1"/>
      <w:marLeft w:val="0"/>
      <w:marRight w:val="0"/>
      <w:marTop w:val="0"/>
      <w:marBottom w:val="0"/>
      <w:divBdr>
        <w:top w:val="none" w:sz="0" w:space="0" w:color="auto"/>
        <w:left w:val="none" w:sz="0" w:space="0" w:color="auto"/>
        <w:bottom w:val="none" w:sz="0" w:space="0" w:color="auto"/>
        <w:right w:val="none" w:sz="0" w:space="0" w:color="auto"/>
      </w:divBdr>
    </w:div>
    <w:div w:id="373118868">
      <w:bodyDiv w:val="1"/>
      <w:marLeft w:val="0"/>
      <w:marRight w:val="0"/>
      <w:marTop w:val="0"/>
      <w:marBottom w:val="0"/>
      <w:divBdr>
        <w:top w:val="none" w:sz="0" w:space="0" w:color="auto"/>
        <w:left w:val="none" w:sz="0" w:space="0" w:color="auto"/>
        <w:bottom w:val="none" w:sz="0" w:space="0" w:color="auto"/>
        <w:right w:val="none" w:sz="0" w:space="0" w:color="auto"/>
      </w:divBdr>
    </w:div>
    <w:div w:id="457719124">
      <w:bodyDiv w:val="1"/>
      <w:marLeft w:val="0"/>
      <w:marRight w:val="0"/>
      <w:marTop w:val="0"/>
      <w:marBottom w:val="0"/>
      <w:divBdr>
        <w:top w:val="none" w:sz="0" w:space="0" w:color="auto"/>
        <w:left w:val="none" w:sz="0" w:space="0" w:color="auto"/>
        <w:bottom w:val="none" w:sz="0" w:space="0" w:color="auto"/>
        <w:right w:val="none" w:sz="0" w:space="0" w:color="auto"/>
      </w:divBdr>
    </w:div>
    <w:div w:id="536820750">
      <w:bodyDiv w:val="1"/>
      <w:marLeft w:val="0"/>
      <w:marRight w:val="0"/>
      <w:marTop w:val="0"/>
      <w:marBottom w:val="0"/>
      <w:divBdr>
        <w:top w:val="none" w:sz="0" w:space="0" w:color="auto"/>
        <w:left w:val="none" w:sz="0" w:space="0" w:color="auto"/>
        <w:bottom w:val="none" w:sz="0" w:space="0" w:color="auto"/>
        <w:right w:val="none" w:sz="0" w:space="0" w:color="auto"/>
      </w:divBdr>
    </w:div>
    <w:div w:id="618879566">
      <w:bodyDiv w:val="1"/>
      <w:marLeft w:val="0"/>
      <w:marRight w:val="0"/>
      <w:marTop w:val="0"/>
      <w:marBottom w:val="0"/>
      <w:divBdr>
        <w:top w:val="none" w:sz="0" w:space="0" w:color="auto"/>
        <w:left w:val="none" w:sz="0" w:space="0" w:color="auto"/>
        <w:bottom w:val="none" w:sz="0" w:space="0" w:color="auto"/>
        <w:right w:val="none" w:sz="0" w:space="0" w:color="auto"/>
      </w:divBdr>
    </w:div>
    <w:div w:id="717825581">
      <w:bodyDiv w:val="1"/>
      <w:marLeft w:val="0"/>
      <w:marRight w:val="0"/>
      <w:marTop w:val="0"/>
      <w:marBottom w:val="0"/>
      <w:divBdr>
        <w:top w:val="none" w:sz="0" w:space="0" w:color="auto"/>
        <w:left w:val="none" w:sz="0" w:space="0" w:color="auto"/>
        <w:bottom w:val="none" w:sz="0" w:space="0" w:color="auto"/>
        <w:right w:val="none" w:sz="0" w:space="0" w:color="auto"/>
      </w:divBdr>
    </w:div>
    <w:div w:id="1013915517">
      <w:bodyDiv w:val="1"/>
      <w:marLeft w:val="0"/>
      <w:marRight w:val="0"/>
      <w:marTop w:val="0"/>
      <w:marBottom w:val="0"/>
      <w:divBdr>
        <w:top w:val="none" w:sz="0" w:space="0" w:color="auto"/>
        <w:left w:val="none" w:sz="0" w:space="0" w:color="auto"/>
        <w:bottom w:val="none" w:sz="0" w:space="0" w:color="auto"/>
        <w:right w:val="none" w:sz="0" w:space="0" w:color="auto"/>
      </w:divBdr>
    </w:div>
    <w:div w:id="1627467098">
      <w:bodyDiv w:val="1"/>
      <w:marLeft w:val="0"/>
      <w:marRight w:val="0"/>
      <w:marTop w:val="0"/>
      <w:marBottom w:val="0"/>
      <w:divBdr>
        <w:top w:val="none" w:sz="0" w:space="0" w:color="auto"/>
        <w:left w:val="none" w:sz="0" w:space="0" w:color="auto"/>
        <w:bottom w:val="none" w:sz="0" w:space="0" w:color="auto"/>
        <w:right w:val="none" w:sz="0" w:space="0" w:color="auto"/>
      </w:divBdr>
    </w:div>
    <w:div w:id="1709641849">
      <w:bodyDiv w:val="1"/>
      <w:marLeft w:val="0"/>
      <w:marRight w:val="0"/>
      <w:marTop w:val="0"/>
      <w:marBottom w:val="0"/>
      <w:divBdr>
        <w:top w:val="none" w:sz="0" w:space="0" w:color="auto"/>
        <w:left w:val="none" w:sz="0" w:space="0" w:color="auto"/>
        <w:bottom w:val="none" w:sz="0" w:space="0" w:color="auto"/>
        <w:right w:val="none" w:sz="0" w:space="0" w:color="auto"/>
      </w:divBdr>
    </w:div>
    <w:div w:id="1717006537">
      <w:bodyDiv w:val="1"/>
      <w:marLeft w:val="0"/>
      <w:marRight w:val="0"/>
      <w:marTop w:val="0"/>
      <w:marBottom w:val="0"/>
      <w:divBdr>
        <w:top w:val="none" w:sz="0" w:space="0" w:color="auto"/>
        <w:left w:val="none" w:sz="0" w:space="0" w:color="auto"/>
        <w:bottom w:val="none" w:sz="0" w:space="0" w:color="auto"/>
        <w:right w:val="none" w:sz="0" w:space="0" w:color="auto"/>
      </w:divBdr>
    </w:div>
    <w:div w:id="1750612778">
      <w:bodyDiv w:val="1"/>
      <w:marLeft w:val="0"/>
      <w:marRight w:val="0"/>
      <w:marTop w:val="0"/>
      <w:marBottom w:val="0"/>
      <w:divBdr>
        <w:top w:val="none" w:sz="0" w:space="0" w:color="auto"/>
        <w:left w:val="none" w:sz="0" w:space="0" w:color="auto"/>
        <w:bottom w:val="none" w:sz="0" w:space="0" w:color="auto"/>
        <w:right w:val="none" w:sz="0" w:space="0" w:color="auto"/>
      </w:divBdr>
    </w:div>
    <w:div w:id="1765347425">
      <w:bodyDiv w:val="1"/>
      <w:marLeft w:val="0"/>
      <w:marRight w:val="0"/>
      <w:marTop w:val="0"/>
      <w:marBottom w:val="0"/>
      <w:divBdr>
        <w:top w:val="none" w:sz="0" w:space="0" w:color="auto"/>
        <w:left w:val="none" w:sz="0" w:space="0" w:color="auto"/>
        <w:bottom w:val="none" w:sz="0" w:space="0" w:color="auto"/>
        <w:right w:val="none" w:sz="0" w:space="0" w:color="auto"/>
      </w:divBdr>
    </w:div>
    <w:div w:id="18907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875389212006098" TargetMode="Externa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a/Desktop/PSZT-project-2/PSZT%20projek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a/Desktop/PSZT-project-2/PSZT%20projek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a/Desktop/PSZT-project-2/PSZT%20projek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a/Desktop/PSZT-project-2/PSZT%20projek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a/Desktop/PSZT-project-2/PSZT%20projek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 skuteczność drzewa decyzyjnego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modyfikowane ID3</c:v>
          </c:tx>
          <c:spPr>
            <a:ln w="28575" cap="rnd">
              <a:solidFill>
                <a:schemeClr val="accent1"/>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Arkusz1!$B$2:$B$101</c:f>
              <c:numCache>
                <c:formatCode>General</c:formatCode>
                <c:ptCount val="100"/>
                <c:pt idx="0">
                  <c:v>89.882861257801196</c:v>
                </c:pt>
                <c:pt idx="1">
                  <c:v>93.391852570319998</c:v>
                </c:pt>
                <c:pt idx="2">
                  <c:v>94.7402008819206</c:v>
                </c:pt>
                <c:pt idx="3">
                  <c:v>96.090470297029697</c:v>
                </c:pt>
                <c:pt idx="4">
                  <c:v>95.808654327163595</c:v>
                </c:pt>
                <c:pt idx="5">
                  <c:v>95.482052578361902</c:v>
                </c:pt>
                <c:pt idx="6">
                  <c:v>96.242366168391399</c:v>
                </c:pt>
                <c:pt idx="7">
                  <c:v>95.345602479658993</c:v>
                </c:pt>
                <c:pt idx="8">
                  <c:v>95.931192061626803</c:v>
                </c:pt>
                <c:pt idx="9">
                  <c:v>96.134257425742504</c:v>
                </c:pt>
                <c:pt idx="10">
                  <c:v>96.989053530903703</c:v>
                </c:pt>
                <c:pt idx="11">
                  <c:v>95.774672606993406</c:v>
                </c:pt>
                <c:pt idx="12">
                  <c:v>96.059000273149394</c:v>
                </c:pt>
                <c:pt idx="13">
                  <c:v>96.928018789720895</c:v>
                </c:pt>
                <c:pt idx="14">
                  <c:v>96.135029354207404</c:v>
                </c:pt>
                <c:pt idx="15">
                  <c:v>95.821074964639294</c:v>
                </c:pt>
                <c:pt idx="16">
                  <c:v>96.547380475236196</c:v>
                </c:pt>
                <c:pt idx="17">
                  <c:v>95.992031295276703</c:v>
                </c:pt>
                <c:pt idx="18">
                  <c:v>96.476455919025994</c:v>
                </c:pt>
                <c:pt idx="19">
                  <c:v>96.776622605079396</c:v>
                </c:pt>
                <c:pt idx="20">
                  <c:v>95.253120770040496</c:v>
                </c:pt>
                <c:pt idx="21">
                  <c:v>96.300685453160597</c:v>
                </c:pt>
                <c:pt idx="22">
                  <c:v>96.343156920228296</c:v>
                </c:pt>
                <c:pt idx="23">
                  <c:v>96.512584023761093</c:v>
                </c:pt>
                <c:pt idx="24">
                  <c:v>95.522021546261001</c:v>
                </c:pt>
                <c:pt idx="25">
                  <c:v>95.562299293513206</c:v>
                </c:pt>
                <c:pt idx="26">
                  <c:v>95.6471354166666</c:v>
                </c:pt>
                <c:pt idx="27">
                  <c:v>95.344554455445504</c:v>
                </c:pt>
                <c:pt idx="28">
                  <c:v>96.487784471218205</c:v>
                </c:pt>
                <c:pt idx="29">
                  <c:v>95.140699253224696</c:v>
                </c:pt>
                <c:pt idx="30">
                  <c:v>96.486570247933798</c:v>
                </c:pt>
                <c:pt idx="31">
                  <c:v>95.926437183295405</c:v>
                </c:pt>
                <c:pt idx="32">
                  <c:v>95.824082284092896</c:v>
                </c:pt>
                <c:pt idx="33">
                  <c:v>96.588118811881202</c:v>
                </c:pt>
                <c:pt idx="34">
                  <c:v>95.520745750319804</c:v>
                </c:pt>
                <c:pt idx="35">
                  <c:v>94.475589381845097</c:v>
                </c:pt>
                <c:pt idx="36">
                  <c:v>94.663963794078796</c:v>
                </c:pt>
                <c:pt idx="37">
                  <c:v>95.857608279034096</c:v>
                </c:pt>
                <c:pt idx="38">
                  <c:v>94.014413712504805</c:v>
                </c:pt>
                <c:pt idx="39">
                  <c:v>96.230495049504896</c:v>
                </c:pt>
                <c:pt idx="40">
                  <c:v>96.430527587595606</c:v>
                </c:pt>
                <c:pt idx="41">
                  <c:v>97.658336747234699</c:v>
                </c:pt>
                <c:pt idx="42">
                  <c:v>95.734889537307197</c:v>
                </c:pt>
                <c:pt idx="43">
                  <c:v>95.790791427965104</c:v>
                </c:pt>
                <c:pt idx="44">
                  <c:v>96.789803413264195</c:v>
                </c:pt>
                <c:pt idx="45">
                  <c:v>96.454125412541202</c:v>
                </c:pt>
                <c:pt idx="46">
                  <c:v>95.306209370096298</c:v>
                </c:pt>
                <c:pt idx="47">
                  <c:v>95.871373086588903</c:v>
                </c:pt>
                <c:pt idx="48">
                  <c:v>97.019100861868097</c:v>
                </c:pt>
                <c:pt idx="49">
                  <c:v>94.932747148288897</c:v>
                </c:pt>
                <c:pt idx="50">
                  <c:v>95.509456838021293</c:v>
                </c:pt>
                <c:pt idx="51">
                  <c:v>95.232178217821797</c:v>
                </c:pt>
                <c:pt idx="52">
                  <c:v>96.166582406471093</c:v>
                </c:pt>
                <c:pt idx="53">
                  <c:v>95.786157024793397</c:v>
                </c:pt>
                <c:pt idx="54">
                  <c:v>96.392555438225898</c:v>
                </c:pt>
                <c:pt idx="55">
                  <c:v>96.042116630669497</c:v>
                </c:pt>
                <c:pt idx="56">
                  <c:v>96.613429124067295</c:v>
                </c:pt>
                <c:pt idx="57">
                  <c:v>97.084299858557202</c:v>
                </c:pt>
                <c:pt idx="58">
                  <c:v>95.407707910750403</c:v>
                </c:pt>
                <c:pt idx="59">
                  <c:v>95.250371250371202</c:v>
                </c:pt>
                <c:pt idx="60">
                  <c:v>95.907401766676799</c:v>
                </c:pt>
                <c:pt idx="61">
                  <c:v>96.924038762113099</c:v>
                </c:pt>
                <c:pt idx="62">
                  <c:v>96.077392421322998</c:v>
                </c:pt>
                <c:pt idx="63">
                  <c:v>94.029042904290407</c:v>
                </c:pt>
                <c:pt idx="64">
                  <c:v>96.615750169721593</c:v>
                </c:pt>
                <c:pt idx="65">
                  <c:v>95.408805031446505</c:v>
                </c:pt>
                <c:pt idx="66">
                  <c:v>96.019438444924305</c:v>
                </c:pt>
                <c:pt idx="67">
                  <c:v>95.352635486265697</c:v>
                </c:pt>
                <c:pt idx="68">
                  <c:v>97.292832502874603</c:v>
                </c:pt>
                <c:pt idx="69">
                  <c:v>95.294653465346499</c:v>
                </c:pt>
                <c:pt idx="70">
                  <c:v>96.685784514543201</c:v>
                </c:pt>
                <c:pt idx="71">
                  <c:v>96.180313958421706</c:v>
                </c:pt>
                <c:pt idx="72">
                  <c:v>95.963484381874096</c:v>
                </c:pt>
                <c:pt idx="73">
                  <c:v>96.947921425308294</c:v>
                </c:pt>
                <c:pt idx="74">
                  <c:v>95.631178707224294</c:v>
                </c:pt>
                <c:pt idx="75">
                  <c:v>96.368811881187995</c:v>
                </c:pt>
                <c:pt idx="76">
                  <c:v>94.607438016528903</c:v>
                </c:pt>
                <c:pt idx="77">
                  <c:v>94.494600431965395</c:v>
                </c:pt>
                <c:pt idx="78">
                  <c:v>94.795814479637997</c:v>
                </c:pt>
                <c:pt idx="79">
                  <c:v>95.568883610451294</c:v>
                </c:pt>
                <c:pt idx="80">
                  <c:v>96.238749999999996</c:v>
                </c:pt>
                <c:pt idx="81">
                  <c:v>95.836303630363005</c:v>
                </c:pt>
                <c:pt idx="82">
                  <c:v>93.911250873515002</c:v>
                </c:pt>
                <c:pt idx="83">
                  <c:v>94.273199703043701</c:v>
                </c:pt>
                <c:pt idx="84">
                  <c:v>96.106888361045094</c:v>
                </c:pt>
                <c:pt idx="85">
                  <c:v>96.266327396098404</c:v>
                </c:pt>
                <c:pt idx="86">
                  <c:v>96.766210045662106</c:v>
                </c:pt>
                <c:pt idx="87">
                  <c:v>94.801980198019706</c:v>
                </c:pt>
                <c:pt idx="88">
                  <c:v>95.973002159827203</c:v>
                </c:pt>
                <c:pt idx="89">
                  <c:v>96.480997624703093</c:v>
                </c:pt>
                <c:pt idx="90">
                  <c:v>97.180738786279605</c:v>
                </c:pt>
                <c:pt idx="91">
                  <c:v>95.480712166172097</c:v>
                </c:pt>
                <c:pt idx="92">
                  <c:v>95.661016949152497</c:v>
                </c:pt>
                <c:pt idx="93">
                  <c:v>97.263366336633595</c:v>
                </c:pt>
                <c:pt idx="94">
                  <c:v>95.394299287410902</c:v>
                </c:pt>
                <c:pt idx="95">
                  <c:v>95.913946587536998</c:v>
                </c:pt>
                <c:pt idx="96">
                  <c:v>95.245059288537504</c:v>
                </c:pt>
                <c:pt idx="97">
                  <c:v>96.497041420118293</c:v>
                </c:pt>
                <c:pt idx="98">
                  <c:v>96.599999999999895</c:v>
                </c:pt>
                <c:pt idx="99">
                  <c:v>96.865494296577907</c:v>
                </c:pt>
              </c:numCache>
            </c:numRef>
          </c:val>
          <c:smooth val="0"/>
          <c:extLst>
            <c:ext xmlns:c16="http://schemas.microsoft.com/office/drawing/2014/chart" uri="{C3380CC4-5D6E-409C-BE32-E72D297353CC}">
              <c16:uniqueId val="{00000000-344F-CD43-ACA7-B668ED3412C1}"/>
            </c:ext>
          </c:extLst>
        </c:ser>
        <c:ser>
          <c:idx val="1"/>
          <c:order val="1"/>
          <c:tx>
            <c:v>klasyczne ID3</c:v>
          </c:tx>
          <c:spPr>
            <a:ln w="28575" cap="rnd">
              <a:solidFill>
                <a:schemeClr val="accent2"/>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Arkusz1!$C$2:$C$101</c:f>
              <c:numCache>
                <c:formatCode>General</c:formatCode>
                <c:ptCount val="100"/>
                <c:pt idx="0">
                  <c:v>96.791646663466096</c:v>
                </c:pt>
                <c:pt idx="1">
                  <c:v>98.178467507274405</c:v>
                </c:pt>
                <c:pt idx="2">
                  <c:v>98.707006369426693</c:v>
                </c:pt>
                <c:pt idx="3">
                  <c:v>99.0816831683168</c:v>
                </c:pt>
                <c:pt idx="4">
                  <c:v>99.215607803901904</c:v>
                </c:pt>
                <c:pt idx="5">
                  <c:v>99.497219413549004</c:v>
                </c:pt>
                <c:pt idx="6">
                  <c:v>99.514245560240099</c:v>
                </c:pt>
                <c:pt idx="7">
                  <c:v>99.653106031253998</c:v>
                </c:pt>
                <c:pt idx="8">
                  <c:v>99.775166470818604</c:v>
                </c:pt>
                <c:pt idx="9">
                  <c:v>99.765808580858007</c:v>
                </c:pt>
                <c:pt idx="10">
                  <c:v>99.812041116005901</c:v>
                </c:pt>
                <c:pt idx="11">
                  <c:v>99.822330228162599</c:v>
                </c:pt>
                <c:pt idx="12">
                  <c:v>99.806883365200804</c:v>
                </c:pt>
                <c:pt idx="13">
                  <c:v>99.860182370820596</c:v>
                </c:pt>
                <c:pt idx="14">
                  <c:v>99.8764327648868</c:v>
                </c:pt>
                <c:pt idx="15">
                  <c:v>99.8806223479491</c:v>
                </c:pt>
                <c:pt idx="16">
                  <c:v>99.899513312338996</c:v>
                </c:pt>
                <c:pt idx="17">
                  <c:v>99.931903796001095</c:v>
                </c:pt>
                <c:pt idx="18">
                  <c:v>99.933695173830003</c:v>
                </c:pt>
                <c:pt idx="19">
                  <c:v>99.9346502302093</c:v>
                </c:pt>
                <c:pt idx="20">
                  <c:v>99.926605504587101</c:v>
                </c:pt>
                <c:pt idx="21">
                  <c:v>99.954607768469103</c:v>
                </c:pt>
                <c:pt idx="22">
                  <c:v>99.938898318160795</c:v>
                </c:pt>
                <c:pt idx="23">
                  <c:v>99.950601844614596</c:v>
                </c:pt>
                <c:pt idx="24">
                  <c:v>99.946451204055705</c:v>
                </c:pt>
                <c:pt idx="25">
                  <c:v>99.974630700064196</c:v>
                </c:pt>
                <c:pt idx="26">
                  <c:v>99.974609375</c:v>
                </c:pt>
                <c:pt idx="27">
                  <c:v>99.960396039603907</c:v>
                </c:pt>
                <c:pt idx="28">
                  <c:v>99.969210174029399</c:v>
                </c:pt>
                <c:pt idx="29">
                  <c:v>99.9697895451459</c:v>
                </c:pt>
                <c:pt idx="30">
                  <c:v>99.980716253443504</c:v>
                </c:pt>
                <c:pt idx="31">
                  <c:v>99.980779311549796</c:v>
                </c:pt>
                <c:pt idx="32">
                  <c:v>99.977832949104396</c:v>
                </c:pt>
                <c:pt idx="33">
                  <c:v>99.983438343834393</c:v>
                </c:pt>
                <c:pt idx="34">
                  <c:v>99.977152257356906</c:v>
                </c:pt>
                <c:pt idx="35">
                  <c:v>99.983664377204306</c:v>
                </c:pt>
                <c:pt idx="36">
                  <c:v>99.977748444276799</c:v>
                </c:pt>
                <c:pt idx="37">
                  <c:v>99.987734764277505</c:v>
                </c:pt>
                <c:pt idx="38">
                  <c:v>99.984417608102802</c:v>
                </c:pt>
                <c:pt idx="39">
                  <c:v>99.984752475247504</c:v>
                </c:pt>
                <c:pt idx="40">
                  <c:v>99.982279500604093</c:v>
                </c:pt>
                <c:pt idx="41">
                  <c:v>99.985866448176907</c:v>
                </c:pt>
                <c:pt idx="42">
                  <c:v>99.991663192996995</c:v>
                </c:pt>
                <c:pt idx="43">
                  <c:v>99.987269255251405</c:v>
                </c:pt>
                <c:pt idx="44">
                  <c:v>99.988766472240201</c:v>
                </c:pt>
                <c:pt idx="45">
                  <c:v>99.991199119911897</c:v>
                </c:pt>
                <c:pt idx="46">
                  <c:v>99.992378390495304</c:v>
                </c:pt>
                <c:pt idx="47">
                  <c:v>99.993602924377399</c:v>
                </c:pt>
                <c:pt idx="48">
                  <c:v>99.990216631726</c:v>
                </c:pt>
                <c:pt idx="49">
                  <c:v>99.995247148288897</c:v>
                </c:pt>
                <c:pt idx="50">
                  <c:v>99.987875848690507</c:v>
                </c:pt>
                <c:pt idx="51">
                  <c:v>99.998019801980107</c:v>
                </c:pt>
                <c:pt idx="52">
                  <c:v>99.998988877654199</c:v>
                </c:pt>
                <c:pt idx="53">
                  <c:v>99.995867768595005</c:v>
                </c:pt>
                <c:pt idx="54">
                  <c:v>99.993664202745506</c:v>
                </c:pt>
                <c:pt idx="55">
                  <c:v>99.993250539956705</c:v>
                </c:pt>
                <c:pt idx="56">
                  <c:v>99.994473611494797</c:v>
                </c:pt>
                <c:pt idx="57">
                  <c:v>99.996605374823105</c:v>
                </c:pt>
                <c:pt idx="58">
                  <c:v>99.998840915676595</c:v>
                </c:pt>
                <c:pt idx="59">
                  <c:v>100</c:v>
                </c:pt>
                <c:pt idx="60">
                  <c:v>99.998781602193105</c:v>
                </c:pt>
                <c:pt idx="61">
                  <c:v>99.997499218505695</c:v>
                </c:pt>
                <c:pt idx="62">
                  <c:v>99.995504174694901</c:v>
                </c:pt>
                <c:pt idx="63">
                  <c:v>99.997359735973504</c:v>
                </c:pt>
                <c:pt idx="64">
                  <c:v>99.991174473862799</c:v>
                </c:pt>
                <c:pt idx="65">
                  <c:v>99.9972047519217</c:v>
                </c:pt>
                <c:pt idx="66">
                  <c:v>99.995680345572296</c:v>
                </c:pt>
                <c:pt idx="67">
                  <c:v>100</c:v>
                </c:pt>
                <c:pt idx="68">
                  <c:v>99.997700268301998</c:v>
                </c:pt>
                <c:pt idx="69">
                  <c:v>100</c:v>
                </c:pt>
                <c:pt idx="70">
                  <c:v>99.999180663662401</c:v>
                </c:pt>
                <c:pt idx="71">
                  <c:v>100</c:v>
                </c:pt>
                <c:pt idx="72">
                  <c:v>99.999120105587295</c:v>
                </c:pt>
                <c:pt idx="73">
                  <c:v>99.998172681589693</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344F-CD43-ACA7-B668ED3412C1}"/>
            </c:ext>
          </c:extLst>
        </c:ser>
        <c:dLbls>
          <c:showLegendKey val="0"/>
          <c:showVal val="0"/>
          <c:showCatName val="0"/>
          <c:showSerName val="0"/>
          <c:showPercent val="0"/>
          <c:showBubbleSize val="0"/>
        </c:dLbls>
        <c:smooth val="0"/>
        <c:axId val="2074216895"/>
        <c:axId val="2074218543"/>
      </c:lineChart>
      <c:catAx>
        <c:axId val="2074216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danych użytych jako zbiór</a:t>
                </a:r>
                <a:r>
                  <a:rPr lang="pl-PL" baseline="0"/>
                  <a:t> uczący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74218543"/>
        <c:crosses val="autoZero"/>
        <c:auto val="1"/>
        <c:lblAlgn val="ctr"/>
        <c:lblOffset val="100"/>
        <c:noMultiLvlLbl val="0"/>
      </c:catAx>
      <c:valAx>
        <c:axId val="2074218543"/>
        <c:scaling>
          <c:orientation val="minMax"/>
          <c:max val="100"/>
          <c:min val="8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skuteczność</a:t>
                </a:r>
                <a:r>
                  <a:rPr lang="pl-PL" baseline="0"/>
                  <a:t> w %</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74216895"/>
        <c:crosses val="autoZero"/>
        <c:crossBetween val="between"/>
        <c:min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 czas testowania drzewa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modyfikowane ID3</c:v>
          </c:tx>
          <c:spPr>
            <a:ln w="28575" cap="rnd">
              <a:solidFill>
                <a:schemeClr val="accent1"/>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Arkusz1!$E$2:$E$101</c:f>
              <c:numCache>
                <c:formatCode>General</c:formatCode>
                <c:ptCount val="100"/>
                <c:pt idx="0">
                  <c:v>1.2912549972534101E-2</c:v>
                </c:pt>
                <c:pt idx="1">
                  <c:v>1.4277939796447699E-2</c:v>
                </c:pt>
                <c:pt idx="2">
                  <c:v>1.39983177185058E-2</c:v>
                </c:pt>
                <c:pt idx="3">
                  <c:v>1.5219597816467201E-2</c:v>
                </c:pt>
                <c:pt idx="4">
                  <c:v>1.34884190559387E-2</c:v>
                </c:pt>
                <c:pt idx="5">
                  <c:v>1.3847906589508E-2</c:v>
                </c:pt>
                <c:pt idx="6">
                  <c:v>1.615168094635E-2</c:v>
                </c:pt>
                <c:pt idx="7">
                  <c:v>1.6753013134002601E-2</c:v>
                </c:pt>
                <c:pt idx="8">
                  <c:v>1.6677219867706299E-2</c:v>
                </c:pt>
                <c:pt idx="9">
                  <c:v>1.7458238601684498E-2</c:v>
                </c:pt>
                <c:pt idx="10">
                  <c:v>1.7379508018493601E-2</c:v>
                </c:pt>
                <c:pt idx="11">
                  <c:v>1.6805257797241201E-2</c:v>
                </c:pt>
                <c:pt idx="12">
                  <c:v>1.5776987075805601E-2</c:v>
                </c:pt>
                <c:pt idx="13">
                  <c:v>1.5950715541839501E-2</c:v>
                </c:pt>
                <c:pt idx="14">
                  <c:v>1.49433946609497E-2</c:v>
                </c:pt>
                <c:pt idx="15">
                  <c:v>1.5057551860809299E-2</c:v>
                </c:pt>
                <c:pt idx="16">
                  <c:v>1.41897559165954E-2</c:v>
                </c:pt>
                <c:pt idx="17">
                  <c:v>1.3368663787841699E-2</c:v>
                </c:pt>
                <c:pt idx="18">
                  <c:v>1.27132010459899E-2</c:v>
                </c:pt>
                <c:pt idx="19">
                  <c:v>1.3692448139190599E-2</c:v>
                </c:pt>
                <c:pt idx="20">
                  <c:v>1.44058275222778E-2</c:v>
                </c:pt>
                <c:pt idx="21">
                  <c:v>1.4626893997192299E-2</c:v>
                </c:pt>
                <c:pt idx="22">
                  <c:v>1.22616386413574E-2</c:v>
                </c:pt>
                <c:pt idx="23">
                  <c:v>1.1654806137084899E-2</c:v>
                </c:pt>
                <c:pt idx="24">
                  <c:v>1.4629201889038001E-2</c:v>
                </c:pt>
                <c:pt idx="25">
                  <c:v>1.41337847709655E-2</c:v>
                </c:pt>
                <c:pt idx="26">
                  <c:v>1.2313175201415999E-2</c:v>
                </c:pt>
                <c:pt idx="27">
                  <c:v>1.28227734565734E-2</c:v>
                </c:pt>
                <c:pt idx="28">
                  <c:v>1.01727747917175E-2</c:v>
                </c:pt>
                <c:pt idx="29">
                  <c:v>1.3006284236907899E-2</c:v>
                </c:pt>
                <c:pt idx="30">
                  <c:v>1.17052316665649E-2</c:v>
                </c:pt>
                <c:pt idx="31">
                  <c:v>1.11568856239318E-2</c:v>
                </c:pt>
                <c:pt idx="32">
                  <c:v>1.1637129783630301E-2</c:v>
                </c:pt>
                <c:pt idx="33">
                  <c:v>1.1426897048950099E-2</c:v>
                </c:pt>
                <c:pt idx="34">
                  <c:v>1.13317704200744E-2</c:v>
                </c:pt>
                <c:pt idx="35">
                  <c:v>1.1128396987915E-2</c:v>
                </c:pt>
                <c:pt idx="36">
                  <c:v>9.4020700454711895E-3</c:v>
                </c:pt>
                <c:pt idx="37">
                  <c:v>1.12050199508667E-2</c:v>
                </c:pt>
                <c:pt idx="38">
                  <c:v>1.11422300338745E-2</c:v>
                </c:pt>
                <c:pt idx="39">
                  <c:v>1.10441946983337E-2</c:v>
                </c:pt>
                <c:pt idx="40">
                  <c:v>1.05686783790588E-2</c:v>
                </c:pt>
                <c:pt idx="41">
                  <c:v>1.0694572925567599E-2</c:v>
                </c:pt>
                <c:pt idx="42">
                  <c:v>1.01499342918396E-2</c:v>
                </c:pt>
                <c:pt idx="43">
                  <c:v>1.0063960552215499E-2</c:v>
                </c:pt>
                <c:pt idx="44">
                  <c:v>9.6685695648193303E-3</c:v>
                </c:pt>
                <c:pt idx="45">
                  <c:v>9.8503279685974096E-3</c:v>
                </c:pt>
                <c:pt idx="46">
                  <c:v>9.7324538230896002E-3</c:v>
                </c:pt>
                <c:pt idx="47">
                  <c:v>9.85928535461425E-3</c:v>
                </c:pt>
                <c:pt idx="48">
                  <c:v>9.5213723182678203E-3</c:v>
                </c:pt>
                <c:pt idx="49">
                  <c:v>9.4135475158691403E-3</c:v>
                </c:pt>
                <c:pt idx="50">
                  <c:v>9.6611642837524398E-3</c:v>
                </c:pt>
                <c:pt idx="51">
                  <c:v>9.69176292419433E-3</c:v>
                </c:pt>
                <c:pt idx="52">
                  <c:v>9.5237421989440903E-3</c:v>
                </c:pt>
                <c:pt idx="53">
                  <c:v>8.7423777580261201E-3</c:v>
                </c:pt>
                <c:pt idx="54">
                  <c:v>8.8741111755371097E-3</c:v>
                </c:pt>
                <c:pt idx="55">
                  <c:v>6.9205570220947201E-3</c:v>
                </c:pt>
                <c:pt idx="56">
                  <c:v>7.6059269905090297E-3</c:v>
                </c:pt>
                <c:pt idx="57">
                  <c:v>8.2098650932312008E-3</c:v>
                </c:pt>
                <c:pt idx="58">
                  <c:v>7.99803733825683E-3</c:v>
                </c:pt>
                <c:pt idx="59">
                  <c:v>7.6599192619323702E-3</c:v>
                </c:pt>
                <c:pt idx="60">
                  <c:v>8.0605435371398897E-3</c:v>
                </c:pt>
                <c:pt idx="61">
                  <c:v>7.9918336868286099E-3</c:v>
                </c:pt>
                <c:pt idx="62">
                  <c:v>7.7413177490234302E-3</c:v>
                </c:pt>
                <c:pt idx="63">
                  <c:v>7.6318454742431603E-3</c:v>
                </c:pt>
                <c:pt idx="64">
                  <c:v>7.0005655288696202E-3</c:v>
                </c:pt>
                <c:pt idx="65">
                  <c:v>5.1284241676330502E-3</c:v>
                </c:pt>
                <c:pt idx="66">
                  <c:v>7.28152275085449E-3</c:v>
                </c:pt>
                <c:pt idx="67">
                  <c:v>6.5429759025573703E-3</c:v>
                </c:pt>
                <c:pt idx="68">
                  <c:v>6.9963145256042398E-3</c:v>
                </c:pt>
                <c:pt idx="69">
                  <c:v>6.30183219909667E-3</c:v>
                </c:pt>
                <c:pt idx="70">
                  <c:v>6.3159847259521397E-3</c:v>
                </c:pt>
                <c:pt idx="71">
                  <c:v>5.4821538925170898E-3</c:v>
                </c:pt>
                <c:pt idx="72">
                  <c:v>5.7508087158203098E-3</c:v>
                </c:pt>
                <c:pt idx="73">
                  <c:v>5.4292082786559998E-3</c:v>
                </c:pt>
                <c:pt idx="74">
                  <c:v>5.4559850692749001E-3</c:v>
                </c:pt>
                <c:pt idx="75">
                  <c:v>4.9787807464599602E-3</c:v>
                </c:pt>
                <c:pt idx="76">
                  <c:v>3.7852787971496501E-3</c:v>
                </c:pt>
                <c:pt idx="77">
                  <c:v>4.55644845962524E-3</c:v>
                </c:pt>
                <c:pt idx="78">
                  <c:v>4.4569134712219198E-3</c:v>
                </c:pt>
                <c:pt idx="79">
                  <c:v>3.3219122886657699E-3</c:v>
                </c:pt>
                <c:pt idx="80">
                  <c:v>4.2863035202026301E-3</c:v>
                </c:pt>
                <c:pt idx="81">
                  <c:v>3.9965605735778802E-3</c:v>
                </c:pt>
                <c:pt idx="82">
                  <c:v>3.8950109481811499E-3</c:v>
                </c:pt>
                <c:pt idx="83">
                  <c:v>3.8338088989257799E-3</c:v>
                </c:pt>
                <c:pt idx="84">
                  <c:v>3.29498291015625E-3</c:v>
                </c:pt>
                <c:pt idx="85">
                  <c:v>3.2720923423766998E-3</c:v>
                </c:pt>
                <c:pt idx="86">
                  <c:v>2.84146547317504E-3</c:v>
                </c:pt>
                <c:pt idx="87">
                  <c:v>2.7871990203857402E-3</c:v>
                </c:pt>
                <c:pt idx="88">
                  <c:v>2.6191997528076101E-3</c:v>
                </c:pt>
                <c:pt idx="89">
                  <c:v>2.32793807983398E-3</c:v>
                </c:pt>
                <c:pt idx="90">
                  <c:v>2.00052261352539E-3</c:v>
                </c:pt>
                <c:pt idx="91">
                  <c:v>1.4745187759399401E-3</c:v>
                </c:pt>
                <c:pt idx="92">
                  <c:v>1.75391674041748E-3</c:v>
                </c:pt>
                <c:pt idx="93">
                  <c:v>1.5650391578674299E-3</c:v>
                </c:pt>
                <c:pt idx="94">
                  <c:v>1.2393903732299801E-3</c:v>
                </c:pt>
                <c:pt idx="95">
                  <c:v>9.6585750579833895E-4</c:v>
                </c:pt>
                <c:pt idx="96">
                  <c:v>7.4360370635986298E-4</c:v>
                </c:pt>
                <c:pt idx="97">
                  <c:v>5.5682420730590804E-4</c:v>
                </c:pt>
                <c:pt idx="98">
                  <c:v>1.52420997619628E-4</c:v>
                </c:pt>
                <c:pt idx="99">
                  <c:v>1.52690052986145E-2</c:v>
                </c:pt>
              </c:numCache>
            </c:numRef>
          </c:val>
          <c:smooth val="0"/>
          <c:extLst>
            <c:ext xmlns:c16="http://schemas.microsoft.com/office/drawing/2014/chart" uri="{C3380CC4-5D6E-409C-BE32-E72D297353CC}">
              <c16:uniqueId val="{00000000-B78C-334A-9DCA-AF438293D3F8}"/>
            </c:ext>
          </c:extLst>
        </c:ser>
        <c:ser>
          <c:idx val="1"/>
          <c:order val="1"/>
          <c:tx>
            <c:v>klasyczne ID3</c:v>
          </c:tx>
          <c:spPr>
            <a:ln w="28575" cap="rnd">
              <a:solidFill>
                <a:schemeClr val="accent2"/>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Arkusz1!$G$2:$G$101</c:f>
              <c:numCache>
                <c:formatCode>General</c:formatCode>
                <c:ptCount val="100"/>
                <c:pt idx="0">
                  <c:v>8.45694541931152E-3</c:v>
                </c:pt>
                <c:pt idx="1">
                  <c:v>9.0683197975158693E-3</c:v>
                </c:pt>
                <c:pt idx="2">
                  <c:v>9.7589349746704107E-3</c:v>
                </c:pt>
                <c:pt idx="3">
                  <c:v>1.0524861812591499E-2</c:v>
                </c:pt>
                <c:pt idx="4">
                  <c:v>9.0314197540283195E-3</c:v>
                </c:pt>
                <c:pt idx="5">
                  <c:v>1.09444165229797E-2</c:v>
                </c:pt>
                <c:pt idx="6">
                  <c:v>1.23366427421569E-2</c:v>
                </c:pt>
                <c:pt idx="7">
                  <c:v>1.1210954189300499E-2</c:v>
                </c:pt>
                <c:pt idx="8">
                  <c:v>1.02584791183471E-2</c:v>
                </c:pt>
                <c:pt idx="9">
                  <c:v>9.1578602790832499E-3</c:v>
                </c:pt>
                <c:pt idx="10">
                  <c:v>1.10063910484313E-2</c:v>
                </c:pt>
                <c:pt idx="11">
                  <c:v>1.0654840469360299E-2</c:v>
                </c:pt>
                <c:pt idx="12">
                  <c:v>1.0399997234344399E-2</c:v>
                </c:pt>
                <c:pt idx="13">
                  <c:v>1.1022036075592E-2</c:v>
                </c:pt>
                <c:pt idx="14">
                  <c:v>1.0805149078369099E-2</c:v>
                </c:pt>
                <c:pt idx="15">
                  <c:v>1.32240295410156E-2</c:v>
                </c:pt>
                <c:pt idx="16">
                  <c:v>1.07722616195678E-2</c:v>
                </c:pt>
                <c:pt idx="17">
                  <c:v>1.19846844673156E-2</c:v>
                </c:pt>
                <c:pt idx="18">
                  <c:v>1.2539699077606201E-2</c:v>
                </c:pt>
                <c:pt idx="19">
                  <c:v>1.17006611824035E-2</c:v>
                </c:pt>
                <c:pt idx="20">
                  <c:v>1.1131281852722099E-2</c:v>
                </c:pt>
                <c:pt idx="21">
                  <c:v>1.0638427734375001E-2</c:v>
                </c:pt>
                <c:pt idx="22">
                  <c:v>7.57025241851806E-3</c:v>
                </c:pt>
                <c:pt idx="23">
                  <c:v>8.1880164146423302E-3</c:v>
                </c:pt>
                <c:pt idx="24">
                  <c:v>1.26695036888122E-2</c:v>
                </c:pt>
                <c:pt idx="25">
                  <c:v>8.1514072418212898E-3</c:v>
                </c:pt>
                <c:pt idx="26">
                  <c:v>8.0327486991882292E-3</c:v>
                </c:pt>
                <c:pt idx="27">
                  <c:v>7.47550964355468E-3</c:v>
                </c:pt>
                <c:pt idx="28">
                  <c:v>9.8781943321227996E-3</c:v>
                </c:pt>
                <c:pt idx="29">
                  <c:v>1.19392776489257E-2</c:v>
                </c:pt>
                <c:pt idx="30">
                  <c:v>8.0087399482727008E-3</c:v>
                </c:pt>
                <c:pt idx="31">
                  <c:v>1.1177568435668901E-2</c:v>
                </c:pt>
                <c:pt idx="32">
                  <c:v>1.0596501827239899E-2</c:v>
                </c:pt>
                <c:pt idx="33">
                  <c:v>1.0078482627868601E-2</c:v>
                </c:pt>
                <c:pt idx="34">
                  <c:v>9.9116945266723606E-3</c:v>
                </c:pt>
                <c:pt idx="35">
                  <c:v>7.0836353302001897E-3</c:v>
                </c:pt>
                <c:pt idx="36">
                  <c:v>7.5568890571594202E-3</c:v>
                </c:pt>
                <c:pt idx="37">
                  <c:v>7.4445033073425202E-3</c:v>
                </c:pt>
                <c:pt idx="38">
                  <c:v>7.5327253341674798E-3</c:v>
                </c:pt>
                <c:pt idx="39">
                  <c:v>8.0275511741638092E-3</c:v>
                </c:pt>
                <c:pt idx="40">
                  <c:v>7.7331686019897396E-3</c:v>
                </c:pt>
                <c:pt idx="41">
                  <c:v>8.5426855087280193E-3</c:v>
                </c:pt>
                <c:pt idx="42">
                  <c:v>9.31357145309448E-3</c:v>
                </c:pt>
                <c:pt idx="43">
                  <c:v>8.5467338562011698E-3</c:v>
                </c:pt>
                <c:pt idx="44">
                  <c:v>8.3387422561645493E-3</c:v>
                </c:pt>
                <c:pt idx="45">
                  <c:v>8.6232972145080505E-3</c:v>
                </c:pt>
                <c:pt idx="46">
                  <c:v>7.2664594650268498E-3</c:v>
                </c:pt>
                <c:pt idx="47">
                  <c:v>7.2160530090331996E-3</c:v>
                </c:pt>
                <c:pt idx="48">
                  <c:v>7.1829652786254798E-3</c:v>
                </c:pt>
                <c:pt idx="49">
                  <c:v>6.4692234992980904E-3</c:v>
                </c:pt>
                <c:pt idx="50">
                  <c:v>6.2372279167175297E-3</c:v>
                </c:pt>
                <c:pt idx="51">
                  <c:v>6.2074899673461902E-3</c:v>
                </c:pt>
                <c:pt idx="52">
                  <c:v>6.5412640571594202E-3</c:v>
                </c:pt>
                <c:pt idx="53">
                  <c:v>7.9476642608642505E-3</c:v>
                </c:pt>
                <c:pt idx="54">
                  <c:v>7.7737903594970702E-3</c:v>
                </c:pt>
                <c:pt idx="55">
                  <c:v>4.4371795654296799E-3</c:v>
                </c:pt>
                <c:pt idx="56">
                  <c:v>6.7934608459472596E-3</c:v>
                </c:pt>
                <c:pt idx="57">
                  <c:v>6.83445692062377E-3</c:v>
                </c:pt>
                <c:pt idx="58">
                  <c:v>6.3167405128478999E-3</c:v>
                </c:pt>
                <c:pt idx="59">
                  <c:v>6.7012262344360298E-3</c:v>
                </c:pt>
                <c:pt idx="60">
                  <c:v>5.7556343078613197E-3</c:v>
                </c:pt>
                <c:pt idx="61">
                  <c:v>5.3673887252807598E-3</c:v>
                </c:pt>
                <c:pt idx="62">
                  <c:v>4.8290300369262596E-3</c:v>
                </c:pt>
                <c:pt idx="63">
                  <c:v>5.3210306167602497E-3</c:v>
                </c:pt>
                <c:pt idx="64">
                  <c:v>3.7458372116088798E-3</c:v>
                </c:pt>
                <c:pt idx="65">
                  <c:v>4.6382403373718198E-3</c:v>
                </c:pt>
                <c:pt idx="66">
                  <c:v>5.6257796287536603E-3</c:v>
                </c:pt>
                <c:pt idx="67">
                  <c:v>5.2545142173767E-3</c:v>
                </c:pt>
                <c:pt idx="68">
                  <c:v>5.47571420669555E-3</c:v>
                </c:pt>
                <c:pt idx="69">
                  <c:v>5.2513360977172801E-3</c:v>
                </c:pt>
                <c:pt idx="70">
                  <c:v>4.93199348449707E-3</c:v>
                </c:pt>
                <c:pt idx="71">
                  <c:v>3.8845658302307101E-3</c:v>
                </c:pt>
                <c:pt idx="72">
                  <c:v>4.1647148132324197E-3</c:v>
                </c:pt>
                <c:pt idx="73">
                  <c:v>3.0167913436889601E-3</c:v>
                </c:pt>
                <c:pt idx="74">
                  <c:v>4.0964794158935497E-3</c:v>
                </c:pt>
                <c:pt idx="75">
                  <c:v>3.7644267082214298E-3</c:v>
                </c:pt>
                <c:pt idx="76">
                  <c:v>3.2949423789978001E-3</c:v>
                </c:pt>
                <c:pt idx="77">
                  <c:v>3.64879608154296E-3</c:v>
                </c:pt>
                <c:pt idx="78">
                  <c:v>3.8130235671997E-3</c:v>
                </c:pt>
                <c:pt idx="79">
                  <c:v>3.2029104232787998E-3</c:v>
                </c:pt>
                <c:pt idx="80">
                  <c:v>3.4714603424072202E-3</c:v>
                </c:pt>
                <c:pt idx="81">
                  <c:v>2.3149657249450601E-3</c:v>
                </c:pt>
                <c:pt idx="82">
                  <c:v>2.2456502914428699E-3</c:v>
                </c:pt>
                <c:pt idx="83">
                  <c:v>2.47016668319702E-3</c:v>
                </c:pt>
                <c:pt idx="84">
                  <c:v>2.2487688064575101E-3</c:v>
                </c:pt>
                <c:pt idx="85">
                  <c:v>2.5827670097351E-3</c:v>
                </c:pt>
                <c:pt idx="86">
                  <c:v>1.3212728500366199E-3</c:v>
                </c:pt>
                <c:pt idx="87">
                  <c:v>2.4535727500915499E-3</c:v>
                </c:pt>
                <c:pt idx="88">
                  <c:v>2.4747180938720702E-3</c:v>
                </c:pt>
                <c:pt idx="89">
                  <c:v>1.53556108474731E-3</c:v>
                </c:pt>
                <c:pt idx="90">
                  <c:v>1.1462855339050199E-3</c:v>
                </c:pt>
                <c:pt idx="91">
                  <c:v>1.2840843200683501E-3</c:v>
                </c:pt>
                <c:pt idx="92">
                  <c:v>1.17279529571533E-3</c:v>
                </c:pt>
                <c:pt idx="93">
                  <c:v>1.17598295211792E-3</c:v>
                </c:pt>
                <c:pt idx="94">
                  <c:v>9.6920490264892499E-4</c:v>
                </c:pt>
                <c:pt idx="95">
                  <c:v>7.1466445922851497E-4</c:v>
                </c:pt>
                <c:pt idx="96">
                  <c:v>6.8586826324462799E-4</c:v>
                </c:pt>
                <c:pt idx="97">
                  <c:v>4.0917158126831002E-4</c:v>
                </c:pt>
                <c:pt idx="98" formatCode="0.00E+00">
                  <c:v>9.7219944000244096E-5</c:v>
                </c:pt>
                <c:pt idx="99">
                  <c:v>1.0538320541381801E-2</c:v>
                </c:pt>
              </c:numCache>
            </c:numRef>
          </c:val>
          <c:smooth val="0"/>
          <c:extLst>
            <c:ext xmlns:c16="http://schemas.microsoft.com/office/drawing/2014/chart" uri="{C3380CC4-5D6E-409C-BE32-E72D297353CC}">
              <c16:uniqueId val="{00000001-B78C-334A-9DCA-AF438293D3F8}"/>
            </c:ext>
          </c:extLst>
        </c:ser>
        <c:dLbls>
          <c:showLegendKey val="0"/>
          <c:showVal val="0"/>
          <c:showCatName val="0"/>
          <c:showSerName val="0"/>
          <c:showPercent val="0"/>
          <c:showBubbleSize val="0"/>
        </c:dLbls>
        <c:smooth val="0"/>
        <c:axId val="2034031807"/>
        <c:axId val="2034793327"/>
      </c:lineChart>
      <c:catAx>
        <c:axId val="203403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danych użytych jako zbiór</a:t>
                </a:r>
                <a:r>
                  <a:rPr lang="pl-PL" baseline="0"/>
                  <a:t> uczący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34793327"/>
        <c:crosses val="autoZero"/>
        <c:auto val="1"/>
        <c:lblAlgn val="ctr"/>
        <c:lblOffset val="100"/>
        <c:noMultiLvlLbl val="0"/>
      </c:catAx>
      <c:valAx>
        <c:axId val="203479332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3403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t>
            </a:r>
            <a:r>
              <a:rPr lang="pl-PL" baseline="0"/>
              <a:t> czas budowy drzewa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modyfikowane ID3</c:v>
          </c:tx>
          <c:spPr>
            <a:ln w="28575" cap="rnd">
              <a:solidFill>
                <a:schemeClr val="accent1"/>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Arkusz1!$D$2:$D$101</c:f>
              <c:numCache>
                <c:formatCode>General</c:formatCode>
                <c:ptCount val="100"/>
                <c:pt idx="0">
                  <c:v>6.6324286460876403E-2</c:v>
                </c:pt>
                <c:pt idx="1">
                  <c:v>6.7755603790283198E-2</c:v>
                </c:pt>
                <c:pt idx="2">
                  <c:v>7.1879436969757002E-2</c:v>
                </c:pt>
                <c:pt idx="3">
                  <c:v>8.3959896564483605E-2</c:v>
                </c:pt>
                <c:pt idx="4">
                  <c:v>7.8980860710143999E-2</c:v>
                </c:pt>
                <c:pt idx="5">
                  <c:v>8.0581636428832995E-2</c:v>
                </c:pt>
                <c:pt idx="6">
                  <c:v>8.9251825809478699E-2</c:v>
                </c:pt>
                <c:pt idx="7">
                  <c:v>9.5223932266235295E-2</c:v>
                </c:pt>
                <c:pt idx="8">
                  <c:v>9.9536130428314204E-2</c:v>
                </c:pt>
                <c:pt idx="9">
                  <c:v>0.104722673892974</c:v>
                </c:pt>
                <c:pt idx="10">
                  <c:v>0.107863371372222</c:v>
                </c:pt>
                <c:pt idx="11">
                  <c:v>0.112179787158966</c:v>
                </c:pt>
                <c:pt idx="12">
                  <c:v>0.11507776975631701</c:v>
                </c:pt>
                <c:pt idx="13">
                  <c:v>0.11864004611968899</c:v>
                </c:pt>
                <c:pt idx="14">
                  <c:v>0.11995476484298701</c:v>
                </c:pt>
                <c:pt idx="15">
                  <c:v>0.126391599178314</c:v>
                </c:pt>
                <c:pt idx="16">
                  <c:v>0.13086153507232601</c:v>
                </c:pt>
                <c:pt idx="17">
                  <c:v>0.13319620847701999</c:v>
                </c:pt>
                <c:pt idx="18">
                  <c:v>0.13586922883987401</c:v>
                </c:pt>
                <c:pt idx="19">
                  <c:v>0.14395079612731901</c:v>
                </c:pt>
                <c:pt idx="20">
                  <c:v>0.148460345268249</c:v>
                </c:pt>
                <c:pt idx="21">
                  <c:v>0.150726103782653</c:v>
                </c:pt>
                <c:pt idx="22">
                  <c:v>0.165527849197387</c:v>
                </c:pt>
                <c:pt idx="23">
                  <c:v>0.16079499244689899</c:v>
                </c:pt>
                <c:pt idx="24">
                  <c:v>0.19188414812088</c:v>
                </c:pt>
                <c:pt idx="25">
                  <c:v>0.18401786565780601</c:v>
                </c:pt>
                <c:pt idx="26">
                  <c:v>0.18280023574829099</c:v>
                </c:pt>
                <c:pt idx="27">
                  <c:v>0.17972920894622799</c:v>
                </c:pt>
                <c:pt idx="28">
                  <c:v>0.17655786991119299</c:v>
                </c:pt>
                <c:pt idx="29">
                  <c:v>0.183698723316192</c:v>
                </c:pt>
                <c:pt idx="30">
                  <c:v>0.188646597862243</c:v>
                </c:pt>
                <c:pt idx="31">
                  <c:v>0.19464561462402299</c:v>
                </c:pt>
                <c:pt idx="32">
                  <c:v>0.195757870674133</c:v>
                </c:pt>
                <c:pt idx="33">
                  <c:v>0.207041497230529</c:v>
                </c:pt>
                <c:pt idx="34">
                  <c:v>0.20781758069992001</c:v>
                </c:pt>
                <c:pt idx="35">
                  <c:v>0.21568851232528599</c:v>
                </c:pt>
                <c:pt idx="36">
                  <c:v>0.20890282630920401</c:v>
                </c:pt>
                <c:pt idx="37">
                  <c:v>0.222662336826324</c:v>
                </c:pt>
                <c:pt idx="38">
                  <c:v>0.23412323951721101</c:v>
                </c:pt>
                <c:pt idx="39">
                  <c:v>0.24191418886184601</c:v>
                </c:pt>
                <c:pt idx="40">
                  <c:v>0.24020329713821401</c:v>
                </c:pt>
                <c:pt idx="41">
                  <c:v>0.25285476922988798</c:v>
                </c:pt>
                <c:pt idx="42">
                  <c:v>0.25836787700653002</c:v>
                </c:pt>
                <c:pt idx="43">
                  <c:v>0.267351608276367</c:v>
                </c:pt>
                <c:pt idx="44">
                  <c:v>0.27099070310592599</c:v>
                </c:pt>
                <c:pt idx="45">
                  <c:v>0.277018122673034</c:v>
                </c:pt>
                <c:pt idx="46">
                  <c:v>0.289536345005035</c:v>
                </c:pt>
                <c:pt idx="47">
                  <c:v>0.29017955064773499</c:v>
                </c:pt>
                <c:pt idx="48">
                  <c:v>0.29907889127731302</c:v>
                </c:pt>
                <c:pt idx="49">
                  <c:v>0.299446256160736</c:v>
                </c:pt>
                <c:pt idx="50">
                  <c:v>0.30227708101272499</c:v>
                </c:pt>
                <c:pt idx="51">
                  <c:v>0.31119138956069903</c:v>
                </c:pt>
                <c:pt idx="52">
                  <c:v>0.30983479738235398</c:v>
                </c:pt>
                <c:pt idx="53">
                  <c:v>0.31479529619216901</c:v>
                </c:pt>
                <c:pt idx="54">
                  <c:v>0.318546319007873</c:v>
                </c:pt>
                <c:pt idx="55">
                  <c:v>0.31615907430648799</c:v>
                </c:pt>
                <c:pt idx="56">
                  <c:v>0.33742193222045802</c:v>
                </c:pt>
                <c:pt idx="57">
                  <c:v>0.353229622840881</c:v>
                </c:pt>
                <c:pt idx="58">
                  <c:v>0.33492467880248999</c:v>
                </c:pt>
                <c:pt idx="59">
                  <c:v>0.34870313882827703</c:v>
                </c:pt>
                <c:pt idx="60">
                  <c:v>0.34914433956146201</c:v>
                </c:pt>
                <c:pt idx="61">
                  <c:v>0.37130483865737901</c:v>
                </c:pt>
                <c:pt idx="62">
                  <c:v>0.36629751682281397</c:v>
                </c:pt>
                <c:pt idx="63">
                  <c:v>0.39364618539810098</c:v>
                </c:pt>
                <c:pt idx="64">
                  <c:v>0.38607451200485199</c:v>
                </c:pt>
                <c:pt idx="65">
                  <c:v>0.36518376111984202</c:v>
                </c:pt>
                <c:pt idx="66">
                  <c:v>0.40342710971832202</c:v>
                </c:pt>
                <c:pt idx="67">
                  <c:v>0.38007210254669099</c:v>
                </c:pt>
                <c:pt idx="68">
                  <c:v>0.41742974281311002</c:v>
                </c:pt>
                <c:pt idx="69">
                  <c:v>0.40720515012740999</c:v>
                </c:pt>
                <c:pt idx="70">
                  <c:v>0.42747748851776102</c:v>
                </c:pt>
                <c:pt idx="71">
                  <c:v>0.42716006278991597</c:v>
                </c:pt>
                <c:pt idx="72">
                  <c:v>0.44993881702423</c:v>
                </c:pt>
                <c:pt idx="73">
                  <c:v>0.45463452100753698</c:v>
                </c:pt>
                <c:pt idx="74">
                  <c:v>0.46119478702545103</c:v>
                </c:pt>
                <c:pt idx="75">
                  <c:v>0.46243078470230098</c:v>
                </c:pt>
                <c:pt idx="76">
                  <c:v>0.44881387233734099</c:v>
                </c:pt>
                <c:pt idx="77">
                  <c:v>0.46158836126327502</c:v>
                </c:pt>
                <c:pt idx="78">
                  <c:v>0.48118824005126898</c:v>
                </c:pt>
                <c:pt idx="79">
                  <c:v>0.473881056308746</c:v>
                </c:pt>
                <c:pt idx="80">
                  <c:v>0.499420096874237</c:v>
                </c:pt>
                <c:pt idx="81">
                  <c:v>0.51644906520843503</c:v>
                </c:pt>
                <c:pt idx="82">
                  <c:v>0.54795223712921104</c:v>
                </c:pt>
                <c:pt idx="83">
                  <c:v>0.52395807504653902</c:v>
                </c:pt>
                <c:pt idx="84">
                  <c:v>0.53341196537017799</c:v>
                </c:pt>
                <c:pt idx="85">
                  <c:v>0.533601558208465</c:v>
                </c:pt>
                <c:pt idx="86">
                  <c:v>0.55186146497726396</c:v>
                </c:pt>
                <c:pt idx="87">
                  <c:v>0.55229424476623501</c:v>
                </c:pt>
                <c:pt idx="88">
                  <c:v>0.54129214048385599</c:v>
                </c:pt>
                <c:pt idx="89">
                  <c:v>0.57917946100234896</c:v>
                </c:pt>
                <c:pt idx="90">
                  <c:v>0.57952825784683204</c:v>
                </c:pt>
                <c:pt idx="91">
                  <c:v>0.54289611577987595</c:v>
                </c:pt>
                <c:pt idx="92">
                  <c:v>0.575388956069946</c:v>
                </c:pt>
                <c:pt idx="93">
                  <c:v>0.61444482564926095</c:v>
                </c:pt>
                <c:pt idx="94">
                  <c:v>0.62661282300949095</c:v>
                </c:pt>
                <c:pt idx="95">
                  <c:v>0.66128219842910696</c:v>
                </c:pt>
                <c:pt idx="96">
                  <c:v>0.60929662942886298</c:v>
                </c:pt>
                <c:pt idx="97">
                  <c:v>0.64019673824310297</c:v>
                </c:pt>
                <c:pt idx="98">
                  <c:v>0.59132084131240803</c:v>
                </c:pt>
                <c:pt idx="99">
                  <c:v>0.59556152820587105</c:v>
                </c:pt>
              </c:numCache>
            </c:numRef>
          </c:val>
          <c:smooth val="0"/>
          <c:extLst>
            <c:ext xmlns:c16="http://schemas.microsoft.com/office/drawing/2014/chart" uri="{C3380CC4-5D6E-409C-BE32-E72D297353CC}">
              <c16:uniqueId val="{00000000-8540-0E42-A1A4-6B445752BC52}"/>
            </c:ext>
          </c:extLst>
        </c:ser>
        <c:ser>
          <c:idx val="1"/>
          <c:order val="1"/>
          <c:tx>
            <c:v>klasyczne ID3</c:v>
          </c:tx>
          <c:spPr>
            <a:ln w="28575" cap="rnd">
              <a:solidFill>
                <a:schemeClr val="accent2"/>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Arkusz1!$F$2:$F$101</c:f>
              <c:numCache>
                <c:formatCode>General</c:formatCode>
                <c:ptCount val="100"/>
                <c:pt idx="0">
                  <c:v>6.26454138755798E-2</c:v>
                </c:pt>
                <c:pt idx="1">
                  <c:v>6.6234507560729905E-2</c:v>
                </c:pt>
                <c:pt idx="2">
                  <c:v>7.5260102748870794E-2</c:v>
                </c:pt>
                <c:pt idx="3">
                  <c:v>8.0167553424835197E-2</c:v>
                </c:pt>
                <c:pt idx="4">
                  <c:v>7.2881870269775301E-2</c:v>
                </c:pt>
                <c:pt idx="5">
                  <c:v>7.5749454498291E-2</c:v>
                </c:pt>
                <c:pt idx="6">
                  <c:v>8.1611185073852496E-2</c:v>
                </c:pt>
                <c:pt idx="7">
                  <c:v>8.4647104740142795E-2</c:v>
                </c:pt>
                <c:pt idx="8">
                  <c:v>8.6727392673492401E-2</c:v>
                </c:pt>
                <c:pt idx="9">
                  <c:v>9.1624374389648405E-2</c:v>
                </c:pt>
                <c:pt idx="10">
                  <c:v>9.7910048961639407E-2</c:v>
                </c:pt>
                <c:pt idx="11">
                  <c:v>9.9871222972869794E-2</c:v>
                </c:pt>
                <c:pt idx="12">
                  <c:v>0.10168070316314599</c:v>
                </c:pt>
                <c:pt idx="13">
                  <c:v>0.106385126113891</c:v>
                </c:pt>
                <c:pt idx="14">
                  <c:v>0.10620434522628699</c:v>
                </c:pt>
                <c:pt idx="15">
                  <c:v>0.116779046058654</c:v>
                </c:pt>
                <c:pt idx="16">
                  <c:v>0.115508162975311</c:v>
                </c:pt>
                <c:pt idx="17">
                  <c:v>0.120345540046691</c:v>
                </c:pt>
                <c:pt idx="18">
                  <c:v>0.123649766445159</c:v>
                </c:pt>
                <c:pt idx="19">
                  <c:v>0.127363047599792</c:v>
                </c:pt>
                <c:pt idx="20">
                  <c:v>0.12966684818267801</c:v>
                </c:pt>
                <c:pt idx="21">
                  <c:v>0.131880805492401</c:v>
                </c:pt>
                <c:pt idx="22">
                  <c:v>0.13365821361541699</c:v>
                </c:pt>
                <c:pt idx="23">
                  <c:v>0.14483048200607199</c:v>
                </c:pt>
                <c:pt idx="24">
                  <c:v>0.17179785966873101</c:v>
                </c:pt>
                <c:pt idx="25">
                  <c:v>0.14369591236114501</c:v>
                </c:pt>
                <c:pt idx="26">
                  <c:v>0.157735834121704</c:v>
                </c:pt>
                <c:pt idx="27">
                  <c:v>0.157133193016052</c:v>
                </c:pt>
                <c:pt idx="28">
                  <c:v>0.15837739944458001</c:v>
                </c:pt>
                <c:pt idx="29">
                  <c:v>0.16703236818313599</c:v>
                </c:pt>
                <c:pt idx="30">
                  <c:v>0.16430850744247399</c:v>
                </c:pt>
                <c:pt idx="31">
                  <c:v>0.172405724525451</c:v>
                </c:pt>
                <c:pt idx="32">
                  <c:v>0.17844875574111899</c:v>
                </c:pt>
                <c:pt idx="33">
                  <c:v>0.17862421035766601</c:v>
                </c:pt>
                <c:pt idx="34">
                  <c:v>0.18228740692138601</c:v>
                </c:pt>
                <c:pt idx="35">
                  <c:v>0.186327745914459</c:v>
                </c:pt>
                <c:pt idx="36">
                  <c:v>0.18501010417938199</c:v>
                </c:pt>
                <c:pt idx="37">
                  <c:v>0.189538011550903</c:v>
                </c:pt>
                <c:pt idx="38">
                  <c:v>0.201003866195678</c:v>
                </c:pt>
                <c:pt idx="39">
                  <c:v>0.20592816352844201</c:v>
                </c:pt>
                <c:pt idx="40">
                  <c:v>0.20476292610168401</c:v>
                </c:pt>
                <c:pt idx="41">
                  <c:v>0.224349298477172</c:v>
                </c:pt>
                <c:pt idx="42">
                  <c:v>0.224408769607543</c:v>
                </c:pt>
                <c:pt idx="43">
                  <c:v>0.227568445205688</c:v>
                </c:pt>
                <c:pt idx="44">
                  <c:v>0.23556943655014001</c:v>
                </c:pt>
                <c:pt idx="45">
                  <c:v>0.23218525648117</c:v>
                </c:pt>
                <c:pt idx="46">
                  <c:v>0.239872245788574</c:v>
                </c:pt>
                <c:pt idx="47">
                  <c:v>0.235987706184387</c:v>
                </c:pt>
                <c:pt idx="48">
                  <c:v>0.241313517093658</c:v>
                </c:pt>
                <c:pt idx="49">
                  <c:v>0.242131943702697</c:v>
                </c:pt>
                <c:pt idx="50">
                  <c:v>0.251335542201995</c:v>
                </c:pt>
                <c:pt idx="51">
                  <c:v>0.24566732883453299</c:v>
                </c:pt>
                <c:pt idx="52">
                  <c:v>0.25644643545150703</c:v>
                </c:pt>
                <c:pt idx="53">
                  <c:v>0.28000096082687298</c:v>
                </c:pt>
                <c:pt idx="54">
                  <c:v>0.28457574605941699</c:v>
                </c:pt>
                <c:pt idx="55">
                  <c:v>0.260972294807434</c:v>
                </c:pt>
                <c:pt idx="56">
                  <c:v>0.27985658645629802</c:v>
                </c:pt>
                <c:pt idx="57">
                  <c:v>0.283583438396453</c:v>
                </c:pt>
                <c:pt idx="58">
                  <c:v>0.28540241956710799</c:v>
                </c:pt>
                <c:pt idx="59">
                  <c:v>0.285073590278625</c:v>
                </c:pt>
                <c:pt idx="60">
                  <c:v>0.29007486820220901</c:v>
                </c:pt>
                <c:pt idx="61">
                  <c:v>0.29218798875808699</c:v>
                </c:pt>
                <c:pt idx="62">
                  <c:v>0.29530096054077098</c:v>
                </c:pt>
                <c:pt idx="63">
                  <c:v>0.36194491386413502</c:v>
                </c:pt>
                <c:pt idx="64">
                  <c:v>0.337381525039672</c:v>
                </c:pt>
                <c:pt idx="65">
                  <c:v>0.31778944969177197</c:v>
                </c:pt>
                <c:pt idx="66">
                  <c:v>0.33714273691177299</c:v>
                </c:pt>
                <c:pt idx="67">
                  <c:v>0.342381789684295</c:v>
                </c:pt>
                <c:pt idx="68">
                  <c:v>0.35627170324325502</c:v>
                </c:pt>
                <c:pt idx="69">
                  <c:v>0.35587165117263703</c:v>
                </c:pt>
                <c:pt idx="70">
                  <c:v>0.34449738740920999</c:v>
                </c:pt>
                <c:pt idx="71">
                  <c:v>0.34457806587219197</c:v>
                </c:pt>
                <c:pt idx="72">
                  <c:v>0.341122112274169</c:v>
                </c:pt>
                <c:pt idx="73">
                  <c:v>0.35216913461685101</c:v>
                </c:pt>
                <c:pt idx="74">
                  <c:v>0.437324845790863</c:v>
                </c:pt>
                <c:pt idx="75">
                  <c:v>0.38323345422744698</c:v>
                </c:pt>
                <c:pt idx="76">
                  <c:v>0.39479987859725901</c:v>
                </c:pt>
                <c:pt idx="77">
                  <c:v>0.39863903999328598</c:v>
                </c:pt>
                <c:pt idx="78">
                  <c:v>0.40008244752883898</c:v>
                </c:pt>
                <c:pt idx="79">
                  <c:v>0.422036035060882</c:v>
                </c:pt>
                <c:pt idx="80">
                  <c:v>0.39305315971374499</c:v>
                </c:pt>
                <c:pt idx="81">
                  <c:v>0.408072538375854</c:v>
                </c:pt>
                <c:pt idx="82">
                  <c:v>0.39528031349182102</c:v>
                </c:pt>
                <c:pt idx="83">
                  <c:v>0.49150238513946498</c:v>
                </c:pt>
                <c:pt idx="84">
                  <c:v>0.44862140655517502</c:v>
                </c:pt>
                <c:pt idx="85">
                  <c:v>0.44785912752151402</c:v>
                </c:pt>
                <c:pt idx="86">
                  <c:v>0.41827617168426501</c:v>
                </c:pt>
                <c:pt idx="87">
                  <c:v>0.47652895212173402</c:v>
                </c:pt>
                <c:pt idx="88">
                  <c:v>0.45324699163436799</c:v>
                </c:pt>
                <c:pt idx="89">
                  <c:v>0.45684412002563402</c:v>
                </c:pt>
                <c:pt idx="90">
                  <c:v>0.45860831499099702</c:v>
                </c:pt>
                <c:pt idx="91">
                  <c:v>0.46072715282440102</c:v>
                </c:pt>
                <c:pt idx="92">
                  <c:v>0.49777656555175698</c:v>
                </c:pt>
                <c:pt idx="93">
                  <c:v>0.50907220125198305</c:v>
                </c:pt>
                <c:pt idx="94">
                  <c:v>0.49764378786086999</c:v>
                </c:pt>
                <c:pt idx="95">
                  <c:v>0.51410615682601901</c:v>
                </c:pt>
                <c:pt idx="96">
                  <c:v>0.515693025588989</c:v>
                </c:pt>
                <c:pt idx="97">
                  <c:v>0.55648230314254699</c:v>
                </c:pt>
                <c:pt idx="98">
                  <c:v>0.49840245723724302</c:v>
                </c:pt>
                <c:pt idx="99">
                  <c:v>0.49743613958358701</c:v>
                </c:pt>
              </c:numCache>
            </c:numRef>
          </c:val>
          <c:smooth val="0"/>
          <c:extLst>
            <c:ext xmlns:c16="http://schemas.microsoft.com/office/drawing/2014/chart" uri="{C3380CC4-5D6E-409C-BE32-E72D297353CC}">
              <c16:uniqueId val="{00000001-8540-0E42-A1A4-6B445752BC52}"/>
            </c:ext>
          </c:extLst>
        </c:ser>
        <c:dLbls>
          <c:showLegendKey val="0"/>
          <c:showVal val="0"/>
          <c:showCatName val="0"/>
          <c:showSerName val="0"/>
          <c:showPercent val="0"/>
          <c:showBubbleSize val="0"/>
        </c:dLbls>
        <c:smooth val="0"/>
        <c:axId val="2022409423"/>
        <c:axId val="2022204847"/>
      </c:lineChart>
      <c:catAx>
        <c:axId val="2022409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t>
                </a:r>
                <a:r>
                  <a:rPr lang="pl-PL" baseline="0"/>
                  <a:t> danych użytych jako zbiór uczący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22204847"/>
        <c:crosses val="autoZero"/>
        <c:auto val="1"/>
        <c:lblAlgn val="ctr"/>
        <c:lblOffset val="100"/>
        <c:noMultiLvlLbl val="0"/>
      </c:catAx>
      <c:valAx>
        <c:axId val="202220484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2240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 głębokość zbudowanego drzewa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modyfikowane ID3</c:v>
          </c:tx>
          <c:spPr>
            <a:ln w="28575" cap="rnd">
              <a:solidFill>
                <a:schemeClr val="accent1"/>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Arkusz1!$H$2:$H$101</c:f>
              <c:numCache>
                <c:formatCode>General</c:formatCode>
                <c:ptCount val="100"/>
                <c:pt idx="0">
                  <c:v>3.85</c:v>
                </c:pt>
                <c:pt idx="1">
                  <c:v>4.8</c:v>
                </c:pt>
                <c:pt idx="2">
                  <c:v>5.09</c:v>
                </c:pt>
                <c:pt idx="3">
                  <c:v>5.4</c:v>
                </c:pt>
                <c:pt idx="4">
                  <c:v>5.56</c:v>
                </c:pt>
                <c:pt idx="5">
                  <c:v>5.59</c:v>
                </c:pt>
                <c:pt idx="6">
                  <c:v>5.91</c:v>
                </c:pt>
                <c:pt idx="7">
                  <c:v>5.81</c:v>
                </c:pt>
                <c:pt idx="8">
                  <c:v>5.8</c:v>
                </c:pt>
                <c:pt idx="9">
                  <c:v>5.92</c:v>
                </c:pt>
                <c:pt idx="10">
                  <c:v>5.79</c:v>
                </c:pt>
                <c:pt idx="11">
                  <c:v>5.98</c:v>
                </c:pt>
                <c:pt idx="12">
                  <c:v>6.19</c:v>
                </c:pt>
                <c:pt idx="13">
                  <c:v>6.08</c:v>
                </c:pt>
                <c:pt idx="14">
                  <c:v>6.02</c:v>
                </c:pt>
                <c:pt idx="15">
                  <c:v>6.28</c:v>
                </c:pt>
                <c:pt idx="16">
                  <c:v>6.18</c:v>
                </c:pt>
                <c:pt idx="17">
                  <c:v>6.11</c:v>
                </c:pt>
                <c:pt idx="18">
                  <c:v>6.22</c:v>
                </c:pt>
                <c:pt idx="19">
                  <c:v>6.06</c:v>
                </c:pt>
                <c:pt idx="20">
                  <c:v>6.71</c:v>
                </c:pt>
                <c:pt idx="21">
                  <c:v>6.28</c:v>
                </c:pt>
                <c:pt idx="22">
                  <c:v>6.38</c:v>
                </c:pt>
                <c:pt idx="23">
                  <c:v>6.35</c:v>
                </c:pt>
                <c:pt idx="24">
                  <c:v>6.37</c:v>
                </c:pt>
                <c:pt idx="25">
                  <c:v>6.4</c:v>
                </c:pt>
                <c:pt idx="26">
                  <c:v>6.41</c:v>
                </c:pt>
                <c:pt idx="27">
                  <c:v>6.44</c:v>
                </c:pt>
                <c:pt idx="28">
                  <c:v>6.38</c:v>
                </c:pt>
                <c:pt idx="29">
                  <c:v>6.28</c:v>
                </c:pt>
                <c:pt idx="30">
                  <c:v>6.47</c:v>
                </c:pt>
                <c:pt idx="31">
                  <c:v>6.4</c:v>
                </c:pt>
                <c:pt idx="32">
                  <c:v>6.39</c:v>
                </c:pt>
                <c:pt idx="33">
                  <c:v>6.35</c:v>
                </c:pt>
                <c:pt idx="34">
                  <c:v>6.75</c:v>
                </c:pt>
                <c:pt idx="35">
                  <c:v>6.41</c:v>
                </c:pt>
                <c:pt idx="36">
                  <c:v>6.64</c:v>
                </c:pt>
                <c:pt idx="37">
                  <c:v>6.22</c:v>
                </c:pt>
                <c:pt idx="38">
                  <c:v>6.57</c:v>
                </c:pt>
                <c:pt idx="39">
                  <c:v>6.44</c:v>
                </c:pt>
                <c:pt idx="40">
                  <c:v>6.7</c:v>
                </c:pt>
                <c:pt idx="41">
                  <c:v>6.71</c:v>
                </c:pt>
                <c:pt idx="42">
                  <c:v>6.57</c:v>
                </c:pt>
                <c:pt idx="43">
                  <c:v>6.62</c:v>
                </c:pt>
                <c:pt idx="44">
                  <c:v>6.55</c:v>
                </c:pt>
                <c:pt idx="45">
                  <c:v>6.46</c:v>
                </c:pt>
                <c:pt idx="46">
                  <c:v>6.62</c:v>
                </c:pt>
                <c:pt idx="47">
                  <c:v>6.65</c:v>
                </c:pt>
                <c:pt idx="48">
                  <c:v>6.5</c:v>
                </c:pt>
                <c:pt idx="49">
                  <c:v>6.88</c:v>
                </c:pt>
                <c:pt idx="50">
                  <c:v>6.83</c:v>
                </c:pt>
                <c:pt idx="51">
                  <c:v>6.87</c:v>
                </c:pt>
                <c:pt idx="52">
                  <c:v>6.87</c:v>
                </c:pt>
                <c:pt idx="53">
                  <c:v>6.66</c:v>
                </c:pt>
                <c:pt idx="54">
                  <c:v>6.67</c:v>
                </c:pt>
                <c:pt idx="55">
                  <c:v>6.47</c:v>
                </c:pt>
                <c:pt idx="56">
                  <c:v>6.66</c:v>
                </c:pt>
                <c:pt idx="57">
                  <c:v>6.78</c:v>
                </c:pt>
                <c:pt idx="58">
                  <c:v>6.81</c:v>
                </c:pt>
                <c:pt idx="59">
                  <c:v>6.6</c:v>
                </c:pt>
                <c:pt idx="60">
                  <c:v>6.56</c:v>
                </c:pt>
                <c:pt idx="61">
                  <c:v>6.63</c:v>
                </c:pt>
                <c:pt idx="62">
                  <c:v>6.96</c:v>
                </c:pt>
                <c:pt idx="63">
                  <c:v>6.44</c:v>
                </c:pt>
                <c:pt idx="64">
                  <c:v>6.6</c:v>
                </c:pt>
                <c:pt idx="65">
                  <c:v>7.1</c:v>
                </c:pt>
                <c:pt idx="66">
                  <c:v>6.57</c:v>
                </c:pt>
                <c:pt idx="67">
                  <c:v>6.8</c:v>
                </c:pt>
                <c:pt idx="68">
                  <c:v>6.67</c:v>
                </c:pt>
                <c:pt idx="69">
                  <c:v>6.61</c:v>
                </c:pt>
                <c:pt idx="70">
                  <c:v>6.51</c:v>
                </c:pt>
                <c:pt idx="71">
                  <c:v>6.47</c:v>
                </c:pt>
                <c:pt idx="72">
                  <c:v>6.84</c:v>
                </c:pt>
                <c:pt idx="73">
                  <c:v>6.65</c:v>
                </c:pt>
                <c:pt idx="74">
                  <c:v>6.6</c:v>
                </c:pt>
                <c:pt idx="75">
                  <c:v>6.46</c:v>
                </c:pt>
                <c:pt idx="76">
                  <c:v>6.5</c:v>
                </c:pt>
                <c:pt idx="77">
                  <c:v>6.76</c:v>
                </c:pt>
                <c:pt idx="78">
                  <c:v>6.63</c:v>
                </c:pt>
                <c:pt idx="79">
                  <c:v>6.43</c:v>
                </c:pt>
                <c:pt idx="80">
                  <c:v>6.55</c:v>
                </c:pt>
                <c:pt idx="81">
                  <c:v>6.62</c:v>
                </c:pt>
                <c:pt idx="82">
                  <c:v>6.6</c:v>
                </c:pt>
                <c:pt idx="83">
                  <c:v>6.63</c:v>
                </c:pt>
                <c:pt idx="84">
                  <c:v>6.62</c:v>
                </c:pt>
                <c:pt idx="85">
                  <c:v>6.54</c:v>
                </c:pt>
                <c:pt idx="86">
                  <c:v>6.68</c:v>
                </c:pt>
                <c:pt idx="87">
                  <c:v>6.52</c:v>
                </c:pt>
                <c:pt idx="88">
                  <c:v>6.71</c:v>
                </c:pt>
                <c:pt idx="89">
                  <c:v>6.71</c:v>
                </c:pt>
                <c:pt idx="90">
                  <c:v>6.81</c:v>
                </c:pt>
                <c:pt idx="91">
                  <c:v>6.47</c:v>
                </c:pt>
                <c:pt idx="92">
                  <c:v>6.53</c:v>
                </c:pt>
                <c:pt idx="93">
                  <c:v>6.58</c:v>
                </c:pt>
                <c:pt idx="94">
                  <c:v>6.56</c:v>
                </c:pt>
                <c:pt idx="95">
                  <c:v>6.82</c:v>
                </c:pt>
                <c:pt idx="96">
                  <c:v>6.88</c:v>
                </c:pt>
                <c:pt idx="97">
                  <c:v>6.49</c:v>
                </c:pt>
                <c:pt idx="98">
                  <c:v>6.42</c:v>
                </c:pt>
                <c:pt idx="99">
                  <c:v>6.65</c:v>
                </c:pt>
              </c:numCache>
            </c:numRef>
          </c:val>
          <c:smooth val="0"/>
          <c:extLst>
            <c:ext xmlns:c16="http://schemas.microsoft.com/office/drawing/2014/chart" uri="{C3380CC4-5D6E-409C-BE32-E72D297353CC}">
              <c16:uniqueId val="{00000000-BCBC-8245-AA19-40B5DDB7E4E5}"/>
            </c:ext>
          </c:extLst>
        </c:ser>
        <c:ser>
          <c:idx val="1"/>
          <c:order val="1"/>
          <c:tx>
            <c:v>klasyczne ID3</c:v>
          </c:tx>
          <c:spPr>
            <a:ln w="28575" cap="rnd">
              <a:solidFill>
                <a:schemeClr val="accent2"/>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Arkusz1!$I$2:$I$101</c:f>
              <c:numCache>
                <c:formatCode>General</c:formatCode>
                <c:ptCount val="100"/>
                <c:pt idx="0">
                  <c:v>1.87</c:v>
                </c:pt>
                <c:pt idx="1">
                  <c:v>2.38</c:v>
                </c:pt>
                <c:pt idx="2">
                  <c:v>2.78</c:v>
                </c:pt>
                <c:pt idx="3">
                  <c:v>3.18</c:v>
                </c:pt>
                <c:pt idx="4">
                  <c:v>3.26</c:v>
                </c:pt>
                <c:pt idx="5">
                  <c:v>3.42</c:v>
                </c:pt>
                <c:pt idx="6">
                  <c:v>3.58</c:v>
                </c:pt>
                <c:pt idx="7">
                  <c:v>3.69</c:v>
                </c:pt>
                <c:pt idx="8">
                  <c:v>3.8</c:v>
                </c:pt>
                <c:pt idx="9">
                  <c:v>3.82</c:v>
                </c:pt>
                <c:pt idx="10">
                  <c:v>3.77</c:v>
                </c:pt>
                <c:pt idx="11">
                  <c:v>3.87</c:v>
                </c:pt>
                <c:pt idx="12">
                  <c:v>3.9</c:v>
                </c:pt>
                <c:pt idx="13">
                  <c:v>3.98</c:v>
                </c:pt>
                <c:pt idx="14">
                  <c:v>3.9</c:v>
                </c:pt>
                <c:pt idx="15">
                  <c:v>3.97</c:v>
                </c:pt>
                <c:pt idx="16">
                  <c:v>3.98</c:v>
                </c:pt>
                <c:pt idx="17">
                  <c:v>4.09</c:v>
                </c:pt>
                <c:pt idx="18">
                  <c:v>4.04</c:v>
                </c:pt>
                <c:pt idx="19">
                  <c:v>4.0599999999999996</c:v>
                </c:pt>
                <c:pt idx="20">
                  <c:v>4.0599999999999996</c:v>
                </c:pt>
                <c:pt idx="21">
                  <c:v>4.0599999999999996</c:v>
                </c:pt>
                <c:pt idx="22">
                  <c:v>4.0599999999999996</c:v>
                </c:pt>
                <c:pt idx="23">
                  <c:v>4.04</c:v>
                </c:pt>
                <c:pt idx="24">
                  <c:v>4.04</c:v>
                </c:pt>
                <c:pt idx="25">
                  <c:v>4.0199999999999996</c:v>
                </c:pt>
                <c:pt idx="26">
                  <c:v>4.08</c:v>
                </c:pt>
                <c:pt idx="27">
                  <c:v>4.03</c:v>
                </c:pt>
                <c:pt idx="28">
                  <c:v>4.0999999999999996</c:v>
                </c:pt>
                <c:pt idx="29">
                  <c:v>4.03</c:v>
                </c:pt>
                <c:pt idx="30">
                  <c:v>4.08</c:v>
                </c:pt>
                <c:pt idx="31">
                  <c:v>4.0599999999999996</c:v>
                </c:pt>
                <c:pt idx="32">
                  <c:v>4.08</c:v>
                </c:pt>
                <c:pt idx="33">
                  <c:v>4.07</c:v>
                </c:pt>
                <c:pt idx="34">
                  <c:v>4.07</c:v>
                </c:pt>
                <c:pt idx="35">
                  <c:v>4.1100000000000003</c:v>
                </c:pt>
                <c:pt idx="36">
                  <c:v>4.1100000000000003</c:v>
                </c:pt>
                <c:pt idx="37">
                  <c:v>4.09</c:v>
                </c:pt>
                <c:pt idx="38">
                  <c:v>4.07</c:v>
                </c:pt>
                <c:pt idx="39">
                  <c:v>4.08</c:v>
                </c:pt>
                <c:pt idx="40">
                  <c:v>4.05</c:v>
                </c:pt>
                <c:pt idx="41">
                  <c:v>4.0599999999999996</c:v>
                </c:pt>
                <c:pt idx="42">
                  <c:v>4.08</c:v>
                </c:pt>
                <c:pt idx="43">
                  <c:v>4.07</c:v>
                </c:pt>
                <c:pt idx="44">
                  <c:v>4.0999999999999996</c:v>
                </c:pt>
                <c:pt idx="45">
                  <c:v>4.09</c:v>
                </c:pt>
                <c:pt idx="46">
                  <c:v>4.03</c:v>
                </c:pt>
                <c:pt idx="47">
                  <c:v>4.0599999999999996</c:v>
                </c:pt>
                <c:pt idx="48">
                  <c:v>4.08</c:v>
                </c:pt>
                <c:pt idx="49">
                  <c:v>4.04</c:v>
                </c:pt>
                <c:pt idx="50">
                  <c:v>4.09</c:v>
                </c:pt>
                <c:pt idx="51">
                  <c:v>4.0199999999999996</c:v>
                </c:pt>
                <c:pt idx="52">
                  <c:v>4.03</c:v>
                </c:pt>
                <c:pt idx="53">
                  <c:v>4.04</c:v>
                </c:pt>
                <c:pt idx="54">
                  <c:v>4.04</c:v>
                </c:pt>
                <c:pt idx="55">
                  <c:v>4.08</c:v>
                </c:pt>
                <c:pt idx="56">
                  <c:v>4.04</c:v>
                </c:pt>
                <c:pt idx="57">
                  <c:v>4.0599999999999996</c:v>
                </c:pt>
                <c:pt idx="58">
                  <c:v>4.0599999999999996</c:v>
                </c:pt>
                <c:pt idx="59">
                  <c:v>4.03</c:v>
                </c:pt>
                <c:pt idx="60">
                  <c:v>4.0199999999999996</c:v>
                </c:pt>
                <c:pt idx="61">
                  <c:v>4.04</c:v>
                </c:pt>
                <c:pt idx="62">
                  <c:v>4.09</c:v>
                </c:pt>
                <c:pt idx="63">
                  <c:v>4.07</c:v>
                </c:pt>
                <c:pt idx="64">
                  <c:v>4.01</c:v>
                </c:pt>
                <c:pt idx="65">
                  <c:v>4.0599999999999996</c:v>
                </c:pt>
                <c:pt idx="66">
                  <c:v>4.04</c:v>
                </c:pt>
                <c:pt idx="67">
                  <c:v>4.04</c:v>
                </c:pt>
                <c:pt idx="68">
                  <c:v>4.04</c:v>
                </c:pt>
                <c:pt idx="69">
                  <c:v>4.04</c:v>
                </c:pt>
                <c:pt idx="70">
                  <c:v>4.04</c:v>
                </c:pt>
                <c:pt idx="71">
                  <c:v>4.0199999999999996</c:v>
                </c:pt>
                <c:pt idx="72">
                  <c:v>4.0599999999999996</c:v>
                </c:pt>
                <c:pt idx="73">
                  <c:v>4.0199999999999996</c:v>
                </c:pt>
                <c:pt idx="74">
                  <c:v>4.01</c:v>
                </c:pt>
                <c:pt idx="75">
                  <c:v>4.01</c:v>
                </c:pt>
                <c:pt idx="76">
                  <c:v>4</c:v>
                </c:pt>
                <c:pt idx="77">
                  <c:v>4.03</c:v>
                </c:pt>
                <c:pt idx="78">
                  <c:v>4.03</c:v>
                </c:pt>
                <c:pt idx="79">
                  <c:v>4</c:v>
                </c:pt>
                <c:pt idx="80">
                  <c:v>4.01</c:v>
                </c:pt>
                <c:pt idx="81">
                  <c:v>4</c:v>
                </c:pt>
                <c:pt idx="82">
                  <c:v>4.01</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val>
          <c:smooth val="0"/>
          <c:extLst>
            <c:ext xmlns:c16="http://schemas.microsoft.com/office/drawing/2014/chart" uri="{C3380CC4-5D6E-409C-BE32-E72D297353CC}">
              <c16:uniqueId val="{00000001-BCBC-8245-AA19-40B5DDB7E4E5}"/>
            </c:ext>
          </c:extLst>
        </c:ser>
        <c:dLbls>
          <c:showLegendKey val="0"/>
          <c:showVal val="0"/>
          <c:showCatName val="0"/>
          <c:showSerName val="0"/>
          <c:showPercent val="0"/>
          <c:showBubbleSize val="0"/>
        </c:dLbls>
        <c:smooth val="0"/>
        <c:axId val="2035486799"/>
        <c:axId val="2037312495"/>
      </c:lineChart>
      <c:catAx>
        <c:axId val="2035486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danych użytych</a:t>
                </a:r>
                <a:r>
                  <a:rPr lang="pl-PL" baseline="0"/>
                  <a:t> jako zbiór uczący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37312495"/>
        <c:crosses val="autoZero"/>
        <c:auto val="1"/>
        <c:lblAlgn val="ctr"/>
        <c:lblOffset val="100"/>
        <c:noMultiLvlLbl val="0"/>
      </c:catAx>
      <c:valAx>
        <c:axId val="203731249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głębokość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35486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 liczba atrybutów wykorzystana do budowy drzewa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modyfikowane ID3</c:v>
          </c:tx>
          <c:spPr>
            <a:ln w="28575" cap="rnd">
              <a:solidFill>
                <a:schemeClr val="accent1"/>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Arkusz1!$J$2:$J$101</c:f>
              <c:numCache>
                <c:formatCode>General</c:formatCode>
                <c:ptCount val="100"/>
                <c:pt idx="0">
                  <c:v>8.0299999999999994</c:v>
                </c:pt>
                <c:pt idx="1">
                  <c:v>11.84</c:v>
                </c:pt>
                <c:pt idx="2">
                  <c:v>12.26</c:v>
                </c:pt>
                <c:pt idx="3">
                  <c:v>13.04</c:v>
                </c:pt>
                <c:pt idx="4">
                  <c:v>13.68</c:v>
                </c:pt>
                <c:pt idx="5">
                  <c:v>14.69</c:v>
                </c:pt>
                <c:pt idx="6">
                  <c:v>14.91</c:v>
                </c:pt>
                <c:pt idx="7">
                  <c:v>15</c:v>
                </c:pt>
                <c:pt idx="8">
                  <c:v>14.41</c:v>
                </c:pt>
                <c:pt idx="9">
                  <c:v>15.52</c:v>
                </c:pt>
                <c:pt idx="10">
                  <c:v>14.85</c:v>
                </c:pt>
                <c:pt idx="11">
                  <c:v>15.3</c:v>
                </c:pt>
                <c:pt idx="12">
                  <c:v>15.3</c:v>
                </c:pt>
                <c:pt idx="13">
                  <c:v>15.6</c:v>
                </c:pt>
                <c:pt idx="14">
                  <c:v>15.69</c:v>
                </c:pt>
                <c:pt idx="15">
                  <c:v>15.96</c:v>
                </c:pt>
                <c:pt idx="16">
                  <c:v>15.68</c:v>
                </c:pt>
                <c:pt idx="17">
                  <c:v>15.74</c:v>
                </c:pt>
                <c:pt idx="18">
                  <c:v>16.11</c:v>
                </c:pt>
                <c:pt idx="19">
                  <c:v>15.17</c:v>
                </c:pt>
                <c:pt idx="20">
                  <c:v>16.82</c:v>
                </c:pt>
                <c:pt idx="21">
                  <c:v>15.7</c:v>
                </c:pt>
                <c:pt idx="22">
                  <c:v>16.239999999999998</c:v>
                </c:pt>
                <c:pt idx="23">
                  <c:v>16.04</c:v>
                </c:pt>
                <c:pt idx="24">
                  <c:v>16.52</c:v>
                </c:pt>
                <c:pt idx="25">
                  <c:v>16.7</c:v>
                </c:pt>
                <c:pt idx="26">
                  <c:v>16.05</c:v>
                </c:pt>
                <c:pt idx="27">
                  <c:v>16.88</c:v>
                </c:pt>
                <c:pt idx="28">
                  <c:v>15.6</c:v>
                </c:pt>
                <c:pt idx="29">
                  <c:v>16.18</c:v>
                </c:pt>
                <c:pt idx="30">
                  <c:v>16.23</c:v>
                </c:pt>
                <c:pt idx="31">
                  <c:v>15.93</c:v>
                </c:pt>
                <c:pt idx="32">
                  <c:v>16.03</c:v>
                </c:pt>
                <c:pt idx="33">
                  <c:v>15.83</c:v>
                </c:pt>
                <c:pt idx="34">
                  <c:v>17</c:v>
                </c:pt>
                <c:pt idx="35">
                  <c:v>16.3</c:v>
                </c:pt>
                <c:pt idx="36">
                  <c:v>17.309999999999999</c:v>
                </c:pt>
                <c:pt idx="37">
                  <c:v>15.97</c:v>
                </c:pt>
                <c:pt idx="38">
                  <c:v>17.11</c:v>
                </c:pt>
                <c:pt idx="39">
                  <c:v>15.85</c:v>
                </c:pt>
                <c:pt idx="40">
                  <c:v>16.5</c:v>
                </c:pt>
                <c:pt idx="41">
                  <c:v>15.97</c:v>
                </c:pt>
                <c:pt idx="42">
                  <c:v>16.25</c:v>
                </c:pt>
                <c:pt idx="43">
                  <c:v>16.97</c:v>
                </c:pt>
                <c:pt idx="44">
                  <c:v>16.25</c:v>
                </c:pt>
                <c:pt idx="45">
                  <c:v>15.71</c:v>
                </c:pt>
                <c:pt idx="46">
                  <c:v>16.22</c:v>
                </c:pt>
                <c:pt idx="47">
                  <c:v>16.54</c:v>
                </c:pt>
                <c:pt idx="48">
                  <c:v>15.81</c:v>
                </c:pt>
                <c:pt idx="49">
                  <c:v>16.87</c:v>
                </c:pt>
                <c:pt idx="50">
                  <c:v>16.399999999999999</c:v>
                </c:pt>
                <c:pt idx="51">
                  <c:v>17.190000000000001</c:v>
                </c:pt>
                <c:pt idx="52">
                  <c:v>16.920000000000002</c:v>
                </c:pt>
                <c:pt idx="53">
                  <c:v>16.55</c:v>
                </c:pt>
                <c:pt idx="54">
                  <c:v>16.440000000000001</c:v>
                </c:pt>
                <c:pt idx="55">
                  <c:v>15.92</c:v>
                </c:pt>
                <c:pt idx="56">
                  <c:v>16.28</c:v>
                </c:pt>
                <c:pt idx="57">
                  <c:v>16.170000000000002</c:v>
                </c:pt>
                <c:pt idx="58">
                  <c:v>16.84</c:v>
                </c:pt>
                <c:pt idx="59">
                  <c:v>16.72</c:v>
                </c:pt>
                <c:pt idx="60">
                  <c:v>16.27</c:v>
                </c:pt>
                <c:pt idx="61">
                  <c:v>16.899999999999999</c:v>
                </c:pt>
                <c:pt idx="62">
                  <c:v>16.8</c:v>
                </c:pt>
                <c:pt idx="63">
                  <c:v>17.29</c:v>
                </c:pt>
                <c:pt idx="64">
                  <c:v>15.96</c:v>
                </c:pt>
                <c:pt idx="65">
                  <c:v>17.32</c:v>
                </c:pt>
                <c:pt idx="66">
                  <c:v>16.14</c:v>
                </c:pt>
                <c:pt idx="67">
                  <c:v>16.239999999999998</c:v>
                </c:pt>
                <c:pt idx="68">
                  <c:v>16.53</c:v>
                </c:pt>
                <c:pt idx="69">
                  <c:v>16.59</c:v>
                </c:pt>
                <c:pt idx="70">
                  <c:v>16.04</c:v>
                </c:pt>
                <c:pt idx="71">
                  <c:v>15.89</c:v>
                </c:pt>
                <c:pt idx="72">
                  <c:v>17</c:v>
                </c:pt>
                <c:pt idx="73">
                  <c:v>17.27</c:v>
                </c:pt>
                <c:pt idx="74">
                  <c:v>15.98</c:v>
                </c:pt>
                <c:pt idx="75">
                  <c:v>16.16</c:v>
                </c:pt>
                <c:pt idx="76">
                  <c:v>16.11</c:v>
                </c:pt>
                <c:pt idx="77">
                  <c:v>17.16</c:v>
                </c:pt>
                <c:pt idx="78">
                  <c:v>16.72</c:v>
                </c:pt>
                <c:pt idx="79">
                  <c:v>16.829999999999998</c:v>
                </c:pt>
                <c:pt idx="80">
                  <c:v>16.739999999999998</c:v>
                </c:pt>
                <c:pt idx="81">
                  <c:v>16.649999999999999</c:v>
                </c:pt>
                <c:pt idx="82">
                  <c:v>16.86</c:v>
                </c:pt>
                <c:pt idx="83">
                  <c:v>16.670000000000002</c:v>
                </c:pt>
                <c:pt idx="84">
                  <c:v>16.47</c:v>
                </c:pt>
                <c:pt idx="85">
                  <c:v>16.13</c:v>
                </c:pt>
                <c:pt idx="86">
                  <c:v>16.18</c:v>
                </c:pt>
                <c:pt idx="87">
                  <c:v>17.399999999999999</c:v>
                </c:pt>
                <c:pt idx="88">
                  <c:v>16.45</c:v>
                </c:pt>
                <c:pt idx="89">
                  <c:v>16.079999999999998</c:v>
                </c:pt>
                <c:pt idx="90">
                  <c:v>16.149999999999999</c:v>
                </c:pt>
                <c:pt idx="91">
                  <c:v>15.86</c:v>
                </c:pt>
                <c:pt idx="92">
                  <c:v>16.57</c:v>
                </c:pt>
                <c:pt idx="93">
                  <c:v>16.14</c:v>
                </c:pt>
                <c:pt idx="94">
                  <c:v>16.850000000000001</c:v>
                </c:pt>
                <c:pt idx="95">
                  <c:v>17.190000000000001</c:v>
                </c:pt>
                <c:pt idx="96">
                  <c:v>17.05</c:v>
                </c:pt>
                <c:pt idx="97">
                  <c:v>17.079999999999998</c:v>
                </c:pt>
                <c:pt idx="98">
                  <c:v>16.61</c:v>
                </c:pt>
                <c:pt idx="99">
                  <c:v>16.600000000000001</c:v>
                </c:pt>
              </c:numCache>
            </c:numRef>
          </c:val>
          <c:smooth val="0"/>
          <c:extLst>
            <c:ext xmlns:c16="http://schemas.microsoft.com/office/drawing/2014/chart" uri="{C3380CC4-5D6E-409C-BE32-E72D297353CC}">
              <c16:uniqueId val="{00000000-10B3-A041-8445-C3AE7463CC08}"/>
            </c:ext>
          </c:extLst>
        </c:ser>
        <c:ser>
          <c:idx val="1"/>
          <c:order val="1"/>
          <c:tx>
            <c:v>klasyczne ID3</c:v>
          </c:tx>
          <c:spPr>
            <a:ln w="28575" cap="rnd">
              <a:solidFill>
                <a:schemeClr val="accent2"/>
              </a:solidFill>
              <a:round/>
            </a:ln>
            <a:effectLst/>
          </c:spPr>
          <c:marker>
            <c:symbol val="none"/>
          </c:marker>
          <c:cat>
            <c:numRef>
              <c:f>Arkusz1!$A$2:$A$101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Arkusz1!$K$2:$K$101</c:f>
              <c:numCache>
                <c:formatCode>General</c:formatCode>
                <c:ptCount val="100"/>
                <c:pt idx="0">
                  <c:v>1.87</c:v>
                </c:pt>
                <c:pt idx="1">
                  <c:v>2.42</c:v>
                </c:pt>
                <c:pt idx="2">
                  <c:v>2.88</c:v>
                </c:pt>
                <c:pt idx="3">
                  <c:v>3.27</c:v>
                </c:pt>
                <c:pt idx="4">
                  <c:v>3.41</c:v>
                </c:pt>
                <c:pt idx="5">
                  <c:v>3.57</c:v>
                </c:pt>
                <c:pt idx="6">
                  <c:v>3.77</c:v>
                </c:pt>
                <c:pt idx="7">
                  <c:v>3.88</c:v>
                </c:pt>
                <c:pt idx="8">
                  <c:v>4.12</c:v>
                </c:pt>
                <c:pt idx="9">
                  <c:v>4.05</c:v>
                </c:pt>
                <c:pt idx="10">
                  <c:v>4.04</c:v>
                </c:pt>
                <c:pt idx="11">
                  <c:v>4.17</c:v>
                </c:pt>
                <c:pt idx="12">
                  <c:v>4.2300000000000004</c:v>
                </c:pt>
                <c:pt idx="13">
                  <c:v>4.4800000000000004</c:v>
                </c:pt>
                <c:pt idx="14">
                  <c:v>4.29</c:v>
                </c:pt>
                <c:pt idx="15">
                  <c:v>4.4800000000000004</c:v>
                </c:pt>
                <c:pt idx="16">
                  <c:v>4.5599999999999996</c:v>
                </c:pt>
                <c:pt idx="17">
                  <c:v>4.72</c:v>
                </c:pt>
                <c:pt idx="18">
                  <c:v>4.6500000000000004</c:v>
                </c:pt>
                <c:pt idx="19">
                  <c:v>4.67</c:v>
                </c:pt>
                <c:pt idx="20">
                  <c:v>4.74</c:v>
                </c:pt>
                <c:pt idx="21">
                  <c:v>4.8</c:v>
                </c:pt>
                <c:pt idx="22">
                  <c:v>4.7699999999999996</c:v>
                </c:pt>
                <c:pt idx="23">
                  <c:v>4.8</c:v>
                </c:pt>
                <c:pt idx="24">
                  <c:v>4.8499999999999996</c:v>
                </c:pt>
                <c:pt idx="25">
                  <c:v>4.9000000000000004</c:v>
                </c:pt>
                <c:pt idx="26">
                  <c:v>4.99</c:v>
                </c:pt>
                <c:pt idx="27">
                  <c:v>4.9000000000000004</c:v>
                </c:pt>
                <c:pt idx="28">
                  <c:v>4.93</c:v>
                </c:pt>
                <c:pt idx="29">
                  <c:v>4.97</c:v>
                </c:pt>
                <c:pt idx="30">
                  <c:v>5</c:v>
                </c:pt>
                <c:pt idx="31">
                  <c:v>4.93</c:v>
                </c:pt>
                <c:pt idx="32">
                  <c:v>4.96</c:v>
                </c:pt>
                <c:pt idx="33">
                  <c:v>4.99</c:v>
                </c:pt>
                <c:pt idx="34">
                  <c:v>4.9800000000000004</c:v>
                </c:pt>
                <c:pt idx="35">
                  <c:v>5.05</c:v>
                </c:pt>
                <c:pt idx="36">
                  <c:v>5.0599999999999996</c:v>
                </c:pt>
                <c:pt idx="37">
                  <c:v>5.05</c:v>
                </c:pt>
                <c:pt idx="38">
                  <c:v>5.03</c:v>
                </c:pt>
                <c:pt idx="39">
                  <c:v>5.0199999999999996</c:v>
                </c:pt>
                <c:pt idx="40">
                  <c:v>5.01</c:v>
                </c:pt>
                <c:pt idx="41">
                  <c:v>5.04</c:v>
                </c:pt>
                <c:pt idx="42">
                  <c:v>5.08</c:v>
                </c:pt>
                <c:pt idx="43">
                  <c:v>5.05</c:v>
                </c:pt>
                <c:pt idx="44">
                  <c:v>5.07</c:v>
                </c:pt>
                <c:pt idx="45">
                  <c:v>5.07</c:v>
                </c:pt>
                <c:pt idx="46">
                  <c:v>5.0199999999999996</c:v>
                </c:pt>
                <c:pt idx="47">
                  <c:v>5.05</c:v>
                </c:pt>
                <c:pt idx="48">
                  <c:v>5.0599999999999996</c:v>
                </c:pt>
                <c:pt idx="49">
                  <c:v>5.04</c:v>
                </c:pt>
                <c:pt idx="50">
                  <c:v>5.07</c:v>
                </c:pt>
                <c:pt idx="51">
                  <c:v>5.01</c:v>
                </c:pt>
                <c:pt idx="52">
                  <c:v>5.03</c:v>
                </c:pt>
                <c:pt idx="53">
                  <c:v>5.04</c:v>
                </c:pt>
                <c:pt idx="54">
                  <c:v>5.04</c:v>
                </c:pt>
                <c:pt idx="55">
                  <c:v>5.07</c:v>
                </c:pt>
                <c:pt idx="56">
                  <c:v>5.04</c:v>
                </c:pt>
                <c:pt idx="57">
                  <c:v>5.0599999999999996</c:v>
                </c:pt>
                <c:pt idx="58">
                  <c:v>5.0599999999999996</c:v>
                </c:pt>
                <c:pt idx="59">
                  <c:v>5.03</c:v>
                </c:pt>
                <c:pt idx="60">
                  <c:v>5.0199999999999996</c:v>
                </c:pt>
                <c:pt idx="61">
                  <c:v>5.04</c:v>
                </c:pt>
                <c:pt idx="62">
                  <c:v>5.09</c:v>
                </c:pt>
                <c:pt idx="63">
                  <c:v>5.07</c:v>
                </c:pt>
                <c:pt idx="64">
                  <c:v>5</c:v>
                </c:pt>
                <c:pt idx="65">
                  <c:v>5.0599999999999996</c:v>
                </c:pt>
                <c:pt idx="66">
                  <c:v>5.04</c:v>
                </c:pt>
                <c:pt idx="67">
                  <c:v>5.04</c:v>
                </c:pt>
                <c:pt idx="68">
                  <c:v>5.05</c:v>
                </c:pt>
                <c:pt idx="69">
                  <c:v>5.04</c:v>
                </c:pt>
                <c:pt idx="70">
                  <c:v>5.05</c:v>
                </c:pt>
                <c:pt idx="71">
                  <c:v>5.0199999999999996</c:v>
                </c:pt>
                <c:pt idx="72">
                  <c:v>5.07</c:v>
                </c:pt>
                <c:pt idx="73">
                  <c:v>5.0199999999999996</c:v>
                </c:pt>
                <c:pt idx="74">
                  <c:v>5.01</c:v>
                </c:pt>
                <c:pt idx="75">
                  <c:v>5.01</c:v>
                </c:pt>
                <c:pt idx="76">
                  <c:v>5</c:v>
                </c:pt>
                <c:pt idx="77">
                  <c:v>5.03</c:v>
                </c:pt>
                <c:pt idx="78">
                  <c:v>5.03</c:v>
                </c:pt>
                <c:pt idx="79">
                  <c:v>5</c:v>
                </c:pt>
                <c:pt idx="80">
                  <c:v>5.01</c:v>
                </c:pt>
                <c:pt idx="81">
                  <c:v>5</c:v>
                </c:pt>
                <c:pt idx="82">
                  <c:v>5.01</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val>
          <c:smooth val="0"/>
          <c:extLst>
            <c:ext xmlns:c16="http://schemas.microsoft.com/office/drawing/2014/chart" uri="{C3380CC4-5D6E-409C-BE32-E72D297353CC}">
              <c16:uniqueId val="{00000001-10B3-A041-8445-C3AE7463CC08}"/>
            </c:ext>
          </c:extLst>
        </c:ser>
        <c:dLbls>
          <c:showLegendKey val="0"/>
          <c:showVal val="0"/>
          <c:showCatName val="0"/>
          <c:showSerName val="0"/>
          <c:showPercent val="0"/>
          <c:showBubbleSize val="0"/>
        </c:dLbls>
        <c:smooth val="0"/>
        <c:axId val="2074664463"/>
        <c:axId val="2074644735"/>
      </c:lineChart>
      <c:catAx>
        <c:axId val="2074664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 danych użytych jako</a:t>
                </a:r>
                <a:r>
                  <a:rPr lang="pl-PL" baseline="0"/>
                  <a:t> zbiór uczący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74644735"/>
        <c:crosses val="autoZero"/>
        <c:auto val="1"/>
        <c:lblAlgn val="ctr"/>
        <c:lblOffset val="100"/>
        <c:noMultiLvlLbl val="0"/>
      </c:catAx>
      <c:valAx>
        <c:axId val="20746447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atrybutów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74664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805E6-BE56-4B2A-B1FF-ED3FB30F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Pages>
  <Words>1268</Words>
  <Characters>7613</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Strawa Jakub (STUD)</dc:creator>
  <cp:keywords/>
  <dc:description/>
  <cp:lastModifiedBy>Strawa Jakub (STUD)</cp:lastModifiedBy>
  <cp:revision>18</cp:revision>
  <dcterms:created xsi:type="dcterms:W3CDTF">2021-01-24T20:49:00Z</dcterms:created>
  <dcterms:modified xsi:type="dcterms:W3CDTF">2021-01-25T17:19:00Z</dcterms:modified>
</cp:coreProperties>
</file>