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12974F43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</w:t>
            </w:r>
            <w:r w:rsidR="00224C0C">
              <w:rPr>
                <w:rFonts w:ascii="Garamond" w:hAnsi="Garamond" w:cs="Didot"/>
                <w:lang w:val="es-ES"/>
              </w:rPr>
              <w:t>G65-C</w:t>
            </w:r>
          </w:p>
          <w:p w14:paraId="75F433EB" w14:textId="554A7A88" w:rsid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254B91BE" w14:textId="5B4F0BBC" w:rsidR="00B15AC1" w:rsidRPr="002A5458" w:rsidRDefault="00B15AC1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800 E. Lancaster Ave.</w:t>
            </w:r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PA 19085</w:t>
            </w:r>
          </w:p>
        </w:tc>
        <w:tc>
          <w:tcPr>
            <w:tcW w:w="2455" w:type="pct"/>
          </w:tcPr>
          <w:p w14:paraId="5181BC15" w14:textId="77777777" w:rsidR="00B15AC1" w:rsidRPr="0076017D" w:rsidRDefault="00B15AC1" w:rsidP="00547B47">
            <w:pPr>
              <w:ind w:right="-110"/>
              <w:contextualSpacing/>
              <w:jc w:val="right"/>
              <w:rPr>
                <w:rFonts w:ascii="Garamond" w:hAnsi="Garamond" w:cs="Didot"/>
                <w:b/>
                <w:bCs/>
                <w:lang w:val="es-ES"/>
              </w:rPr>
            </w:pPr>
          </w:p>
          <w:p w14:paraId="09D66670" w14:textId="02820836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2A5458" w:rsidRDefault="0005586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6953069D" w:rsidR="00576496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 xml:space="preserve">Academic </w:t>
      </w:r>
      <w:r w:rsidR="002A5458">
        <w:rPr>
          <w:rFonts w:ascii="Garamond" w:hAnsi="Garamond" w:cs="Didot"/>
          <w:b/>
          <w:bCs/>
          <w:sz w:val="30"/>
          <w:szCs w:val="30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76017D" w:rsidRPr="002A5458" w14:paraId="26E86E3B" w14:textId="77777777" w:rsidTr="0076017D">
        <w:trPr>
          <w:trHeight w:val="882"/>
        </w:trPr>
        <w:tc>
          <w:tcPr>
            <w:tcW w:w="4241" w:type="pct"/>
          </w:tcPr>
          <w:p w14:paraId="57709FF5" w14:textId="77777777" w:rsidR="0076017D" w:rsidRPr="002A5458" w:rsidRDefault="0076017D" w:rsidP="005F321F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 of Spanish Linguistics</w:t>
            </w:r>
          </w:p>
          <w:p w14:paraId="16B5598A" w14:textId="0FF5F528" w:rsidR="0076017D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Department of </w:t>
            </w:r>
            <w:r w:rsidR="0042342D">
              <w:rPr>
                <w:rFonts w:ascii="Garamond" w:hAnsi="Garamond" w:cs="Didot"/>
              </w:rPr>
              <w:t>Spanish</w:t>
            </w:r>
            <w:r>
              <w:rPr>
                <w:rFonts w:ascii="Garamond" w:hAnsi="Garamond" w:cs="Didot"/>
              </w:rPr>
              <w:t>; Cognitive Sciences Faculty</w:t>
            </w:r>
          </w:p>
          <w:p w14:paraId="4638CD50" w14:textId="77777777" w:rsidR="0076017D" w:rsidRPr="002A5458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</w:tc>
        <w:tc>
          <w:tcPr>
            <w:tcW w:w="759" w:type="pct"/>
          </w:tcPr>
          <w:p w14:paraId="0C294929" w14:textId="77777777" w:rsidR="0076017D" w:rsidRPr="002A5458" w:rsidRDefault="0076017D" w:rsidP="005F321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8466C" w:rsidRPr="002A5458" w14:paraId="72F187BC" w14:textId="77777777" w:rsidTr="0076017D">
        <w:trPr>
          <w:trHeight w:val="882"/>
        </w:trPr>
        <w:tc>
          <w:tcPr>
            <w:tcW w:w="4241" w:type="pct"/>
          </w:tcPr>
          <w:p w14:paraId="1FF798BB" w14:textId="77777777" w:rsidR="00D8466C" w:rsidRDefault="00D8466C" w:rsidP="00D8466C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78AAFD65" w14:textId="77777777" w:rsidR="00D8466C" w:rsidRPr="00A74ADF" w:rsidRDefault="00D8466C" w:rsidP="00D8466C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 (</w:t>
            </w:r>
            <w:r w:rsidRPr="00A74ADF">
              <w:rPr>
                <w:rFonts w:ascii="Garamond" w:hAnsi="Garamond" w:cs="Didot"/>
                <w:b/>
                <w:bCs/>
              </w:rPr>
              <w:t>Web</w:t>
            </w:r>
            <w:r>
              <w:rPr>
                <w:rFonts w:ascii="Garamond" w:hAnsi="Garamond" w:cs="Didot"/>
              </w:rPr>
              <w:t>: https://luv-lab.info)</w:t>
            </w:r>
          </w:p>
          <w:p w14:paraId="4A2FF23F" w14:textId="52C80620" w:rsidR="00D8466C" w:rsidRPr="002A5458" w:rsidRDefault="00D8466C" w:rsidP="00D8466C">
            <w:pPr>
              <w:spacing w:after="60"/>
              <w:ind w:left="609" w:hanging="270"/>
              <w:contextualSpacing/>
              <w:rPr>
                <w:rFonts w:ascii="Garamond" w:hAnsi="Garamond" w:cs="Didot"/>
                <w:b/>
                <w:bCs/>
              </w:rPr>
            </w:pPr>
            <w:proofErr w:type="spellStart"/>
            <w:r w:rsidRPr="00AD2C5F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>, PA)</w:t>
            </w:r>
          </w:p>
        </w:tc>
        <w:tc>
          <w:tcPr>
            <w:tcW w:w="759" w:type="pct"/>
          </w:tcPr>
          <w:p w14:paraId="2C6D2A03" w14:textId="341071F2" w:rsidR="00D8466C" w:rsidRDefault="00D8466C" w:rsidP="00D8466C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179DDC29" w14:textId="7BA22CA0" w:rsidR="00576496" w:rsidRPr="0076017D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Other 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9E5AD5" w:rsidRPr="002A5458" w14:paraId="47D4D97D" w14:textId="77777777" w:rsidTr="00B12F39">
        <w:trPr>
          <w:trHeight w:val="306"/>
        </w:trPr>
        <w:tc>
          <w:tcPr>
            <w:tcW w:w="4241" w:type="pct"/>
          </w:tcPr>
          <w:p w14:paraId="7545853A" w14:textId="6C46DFF3" w:rsidR="009E5AD5" w:rsidRPr="009E5AD5" w:rsidRDefault="005246F7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b/>
                <w:bCs/>
              </w:rPr>
              <w:t>Applied Scientist II</w:t>
            </w:r>
            <w:r w:rsidR="009E5AD5">
              <w:rPr>
                <w:rFonts w:ascii="Garamond" w:hAnsi="Garamond" w:cs="Didot"/>
                <w:b/>
                <w:bCs/>
              </w:rPr>
              <w:br/>
            </w:r>
            <w:r w:rsidR="009E5AD5">
              <w:rPr>
                <w:rFonts w:ascii="Garamond" w:hAnsi="Garamond" w:cs="Didot"/>
              </w:rPr>
              <w:t>Amazon Prime Video (Remote)</w:t>
            </w:r>
            <w:r w:rsidR="00D55C72">
              <w:rPr>
                <w:rFonts w:ascii="Garamond" w:hAnsi="Garamond" w:cs="Didot"/>
              </w:rPr>
              <w:t>; 0.2-0.5 FTE</w:t>
            </w:r>
          </w:p>
        </w:tc>
        <w:tc>
          <w:tcPr>
            <w:tcW w:w="759" w:type="pct"/>
          </w:tcPr>
          <w:p w14:paraId="0714E654" w14:textId="4517D69A" w:rsidR="009E5AD5" w:rsidRDefault="009E5AD5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2A5458" w:rsidRPr="002A5458" w14:paraId="2C631C92" w14:textId="77777777" w:rsidTr="00B12F39">
        <w:trPr>
          <w:trHeight w:val="306"/>
        </w:trPr>
        <w:tc>
          <w:tcPr>
            <w:tcW w:w="4241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B5182E9" w14:textId="73F400B8" w:rsidR="002A5458" w:rsidRPr="002A5458" w:rsidRDefault="002A5458" w:rsidP="00B12F39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  <w:r w:rsidR="00B12F39">
              <w:rPr>
                <w:rFonts w:ascii="Garamond" w:hAnsi="Garamond" w:cs="Didot"/>
              </w:rPr>
              <w:t xml:space="preserve">; </w:t>
            </w: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759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B12F39">
        <w:trPr>
          <w:trHeight w:val="306"/>
        </w:trPr>
        <w:tc>
          <w:tcPr>
            <w:tcW w:w="4241" w:type="pct"/>
          </w:tcPr>
          <w:p w14:paraId="684EAB6D" w14:textId="27AF4939" w:rsidR="002A5458" w:rsidRPr="002A5458" w:rsidRDefault="00D21489" w:rsidP="00B12F39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  <w:r w:rsidR="00B12F39">
              <w:rPr>
                <w:rFonts w:ascii="Garamond" w:hAnsi="Garamond" w:cs="Didot"/>
              </w:rPr>
              <w:t xml:space="preserve">; </w:t>
            </w:r>
            <w:r w:rsidR="002A5458" w:rsidRPr="002A5458">
              <w:rPr>
                <w:rFonts w:ascii="Garamond" w:hAnsi="Garamond" w:cs="Didot"/>
              </w:rPr>
              <w:t>Amazon Canada</w:t>
            </w:r>
            <w:r w:rsidR="002A5458"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759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55ACFD37" w14:textId="4ADE2452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  <w:p w14:paraId="196189A9" w14:textId="588112F3" w:rsidR="00A07AEF" w:rsidRPr="002A5458" w:rsidRDefault="00056B9E" w:rsidP="00576496">
            <w:pPr>
              <w:spacing w:after="60"/>
              <w:ind w:firstLine="348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Dissertation</w:t>
            </w:r>
            <w:r w:rsidR="00A07AEF"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A07AEF" w:rsidRPr="002A5458">
              <w:rPr>
                <w:rFonts w:ascii="Garamond" w:hAnsi="Garamond" w:cs="Didot"/>
              </w:rPr>
              <w:t xml:space="preserve"> </w:t>
            </w:r>
            <w:r w:rsidR="00AD18ED" w:rsidRPr="002A5458">
              <w:rPr>
                <w:rFonts w:ascii="Garamond" w:hAnsi="Garamond" w:cs="Didot"/>
                <w:i/>
                <w:iCs/>
              </w:rPr>
              <w:t xml:space="preserve">Liminal voices, central constraints: </w:t>
            </w:r>
            <w:r w:rsidR="008D77F7" w:rsidRPr="002A5458">
              <w:rPr>
                <w:rFonts w:ascii="Garamond" w:hAnsi="Garamond" w:cs="Didot"/>
                <w:i/>
                <w:iCs/>
              </w:rPr>
              <w:t>M</w:t>
            </w:r>
            <w:r w:rsidR="00AD18ED" w:rsidRPr="002A5458">
              <w:rPr>
                <w:rFonts w:ascii="Garamond" w:hAnsi="Garamond" w:cs="Didot"/>
                <w:i/>
                <w:iCs/>
              </w:rPr>
              <w:t>inority adoption of majority sound change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414DACD2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Summer 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77777777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E43937" w:rsidRPr="002A5458" w14:paraId="6E16AB0C" w14:textId="77777777" w:rsidTr="00547B47">
        <w:tc>
          <w:tcPr>
            <w:tcW w:w="939" w:type="dxa"/>
          </w:tcPr>
          <w:p w14:paraId="409B6B2E" w14:textId="6B15EF26" w:rsidR="00E43937" w:rsidRDefault="00E43937" w:rsidP="00547B47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256B99CE" w14:textId="6FF17D0A" w:rsidR="00E43937" w:rsidRDefault="00E43937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2BF8425D" w14:textId="18E253D0" w:rsidR="00E43937" w:rsidRDefault="00E43937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A74ADF" w:rsidRPr="002A5458" w14:paraId="68C8A21B" w14:textId="77777777" w:rsidTr="00547B47">
        <w:tc>
          <w:tcPr>
            <w:tcW w:w="939" w:type="dxa"/>
          </w:tcPr>
          <w:p w14:paraId="132F5A3E" w14:textId="5DE15D6A" w:rsidR="00A74ADF" w:rsidRPr="002A5458" w:rsidRDefault="00A74ADF" w:rsidP="00547B47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$3,250</w:t>
            </w:r>
          </w:p>
        </w:tc>
        <w:tc>
          <w:tcPr>
            <w:tcW w:w="8470" w:type="dxa"/>
          </w:tcPr>
          <w:p w14:paraId="1AA5B087" w14:textId="754EFEAA" w:rsidR="00A74ADF" w:rsidRPr="00A74ADF" w:rsidRDefault="00A74ADF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A74ADF" w:rsidRPr="002A5458" w:rsidRDefault="00A74ADF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F72705" w:rsidRPr="002A5458" w14:paraId="274A573C" w14:textId="77777777" w:rsidTr="00547B47">
        <w:tc>
          <w:tcPr>
            <w:tcW w:w="939" w:type="dxa"/>
          </w:tcPr>
          <w:p w14:paraId="391B1AF9" w14:textId="77777777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$15,107</w:t>
            </w:r>
          </w:p>
        </w:tc>
        <w:tc>
          <w:tcPr>
            <w:tcW w:w="8470" w:type="dxa"/>
          </w:tcPr>
          <w:p w14:paraId="5FE69D32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F72705" w:rsidRPr="002A5458" w14:paraId="70CB0D85" w14:textId="77777777" w:rsidTr="00547B47">
        <w:tc>
          <w:tcPr>
            <w:tcW w:w="939" w:type="dxa"/>
          </w:tcPr>
          <w:p w14:paraId="6A016B84" w14:textId="647ACF69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1,000</w:t>
            </w:r>
          </w:p>
        </w:tc>
        <w:tc>
          <w:tcPr>
            <w:tcW w:w="8470" w:type="dxa"/>
          </w:tcPr>
          <w:p w14:paraId="5386952C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F72705" w:rsidRPr="002A5458" w14:paraId="01B0702E" w14:textId="77777777" w:rsidTr="00547B47">
        <w:tc>
          <w:tcPr>
            <w:tcW w:w="939" w:type="dxa"/>
          </w:tcPr>
          <w:p w14:paraId="38D28ECB" w14:textId="5673CC34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0BCD5BF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F72705" w:rsidRPr="002A5458" w14:paraId="4958352B" w14:textId="77777777" w:rsidTr="00547B47">
        <w:tc>
          <w:tcPr>
            <w:tcW w:w="939" w:type="dxa"/>
          </w:tcPr>
          <w:p w14:paraId="68CC512D" w14:textId="336DD7A9" w:rsidR="00F72705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1531B99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F72705" w:rsidRPr="002A5458" w14:paraId="4628C3D2" w14:textId="77777777" w:rsidTr="00547B47">
        <w:tc>
          <w:tcPr>
            <w:tcW w:w="939" w:type="dxa"/>
          </w:tcPr>
          <w:p w14:paraId="57FC8A36" w14:textId="17F73009" w:rsidR="00F72705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2,950</w:t>
            </w:r>
          </w:p>
        </w:tc>
        <w:tc>
          <w:tcPr>
            <w:tcW w:w="8470" w:type="dxa"/>
          </w:tcPr>
          <w:p w14:paraId="0E4F206C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629D964" w14:textId="77777777" w:rsidTr="00547B47">
        <w:tc>
          <w:tcPr>
            <w:tcW w:w="939" w:type="dxa"/>
          </w:tcPr>
          <w:p w14:paraId="24ED37F7" w14:textId="00FA813F" w:rsidR="009A1E6D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4,000</w:t>
            </w:r>
          </w:p>
        </w:tc>
        <w:tc>
          <w:tcPr>
            <w:tcW w:w="8470" w:type="dxa"/>
          </w:tcPr>
          <w:p w14:paraId="3B88CF0E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78B57AE2" w14:textId="77777777" w:rsidTr="00547B47">
        <w:tc>
          <w:tcPr>
            <w:tcW w:w="939" w:type="dxa"/>
          </w:tcPr>
          <w:p w14:paraId="1E85BCB4" w14:textId="253CF54D" w:rsidR="009A1E6D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BA50409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079F4686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388227FF" w14:textId="1E56EBC2" w:rsidR="00F72705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Peer-reviewed Publications</w:t>
      </w:r>
      <w:r w:rsidR="00B15AC1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B15AC1" w:rsidRPr="00B15AC1">
        <w:rPr>
          <w:rFonts w:ascii="Garamond" w:hAnsi="Garamond" w:cs="Didot"/>
        </w:rPr>
        <w:t xml:space="preserve">(* denotes undergraduate </w:t>
      </w:r>
      <w:r w:rsidR="00B15AC1">
        <w:rPr>
          <w:rFonts w:ascii="Garamond" w:hAnsi="Garamond" w:cs="Didot"/>
        </w:rPr>
        <w:t xml:space="preserve">student </w:t>
      </w:r>
      <w:r w:rsidR="00B15AC1" w:rsidRPr="00B15AC1">
        <w:rPr>
          <w:rFonts w:ascii="Garamond" w:hAnsi="Garamond" w:cs="Didot"/>
        </w:rPr>
        <w:t>collaborators)</w:t>
      </w:r>
    </w:p>
    <w:p w14:paraId="67FC0374" w14:textId="77777777" w:rsidR="00B15AC1" w:rsidRPr="00B15AC1" w:rsidRDefault="00B15AC1" w:rsidP="00B15AC1">
      <w:pPr>
        <w:contextualSpacing/>
        <w:outlineLvl w:val="0"/>
        <w:rPr>
          <w:rFonts w:ascii="Garamond" w:hAnsi="Garamond" w:cs="Didot"/>
          <w:sz w:val="12"/>
          <w:szCs w:val="12"/>
          <w:u w:val="single"/>
        </w:rPr>
      </w:pPr>
    </w:p>
    <w:p w14:paraId="2D05B5FF" w14:textId="03E95CAA" w:rsidR="005246F7" w:rsidRPr="00B15AC1" w:rsidRDefault="005246F7" w:rsidP="00B15AC1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5246F7">
        <w:rPr>
          <w:rFonts w:ascii="Garamond" w:hAnsi="Garamond" w:cs="Didot"/>
          <w:u w:val="single"/>
        </w:rPr>
        <w:t xml:space="preserve">Stuff </w:t>
      </w:r>
      <w:r>
        <w:rPr>
          <w:rFonts w:ascii="Garamond" w:hAnsi="Garamond" w:cs="Didot"/>
          <w:u w:val="single"/>
        </w:rPr>
        <w:t>that’s in the Pipeline</w:t>
      </w:r>
    </w:p>
    <w:p w14:paraId="79175717" w14:textId="208F44F0" w:rsidR="00B35368" w:rsidRDefault="00B35368" w:rsidP="00B35368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(Submitted). Sex-differentiated strategies for stereotype avoidance: OH-Lowering in Philadelphia Puerto Rican English. </w:t>
      </w:r>
    </w:p>
    <w:p w14:paraId="60CC53CE" w14:textId="291A82C4" w:rsidR="00B15AC1" w:rsidRDefault="00B15AC1" w:rsidP="00B15AC1">
      <w:pPr>
        <w:ind w:left="900" w:hanging="900"/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</w:rPr>
        <w:t xml:space="preserve">Winkler, D.*, &amp; </w:t>
      </w: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(Still researching). The emergence of sociolinguistic attitudes in</w:t>
      </w:r>
      <w:r w:rsidR="0076017D">
        <w:rPr>
          <w:rFonts w:ascii="Garamond" w:hAnsi="Garamond" w:cs="Didot"/>
        </w:rPr>
        <w:t xml:space="preserve"> classroom</w:t>
      </w:r>
      <w:r>
        <w:rPr>
          <w:rFonts w:ascii="Garamond" w:hAnsi="Garamond" w:cs="Didot"/>
        </w:rPr>
        <w:t xml:space="preserve"> language learners as a function of </w:t>
      </w:r>
      <w:r w:rsidR="0076017D">
        <w:rPr>
          <w:rFonts w:ascii="Garamond" w:hAnsi="Garamond" w:cs="Didot"/>
        </w:rPr>
        <w:t>curriculum and exposure</w:t>
      </w:r>
      <w:r>
        <w:rPr>
          <w:rFonts w:ascii="Garamond" w:hAnsi="Garamond" w:cs="Didot"/>
        </w:rPr>
        <w:t xml:space="preserve">. </w:t>
      </w:r>
    </w:p>
    <w:p w14:paraId="67DEA63B" w14:textId="4EA74489" w:rsidR="005246F7" w:rsidRDefault="005246F7" w:rsidP="00B15AC1">
      <w:pPr>
        <w:ind w:left="900" w:hanging="900"/>
        <w:contextualSpacing/>
        <w:outlineLvl w:val="0"/>
        <w:rPr>
          <w:rFonts w:ascii="Garamond" w:hAnsi="Garamond" w:cs="Didot"/>
        </w:rPr>
      </w:pPr>
      <w:proofErr w:type="spellStart"/>
      <w:r>
        <w:rPr>
          <w:rFonts w:ascii="Garamond" w:hAnsi="Garamond" w:cs="Didot"/>
        </w:rPr>
        <w:t>Patchell</w:t>
      </w:r>
      <w:proofErr w:type="spellEnd"/>
      <w:r>
        <w:rPr>
          <w:rFonts w:ascii="Garamond" w:hAnsi="Garamond" w:cs="Didot"/>
        </w:rPr>
        <w:t>, A.</w:t>
      </w:r>
      <w:r w:rsidR="00B15AC1">
        <w:rPr>
          <w:rFonts w:ascii="Garamond" w:hAnsi="Garamond" w:cs="Didot"/>
        </w:rPr>
        <w:t>*</w:t>
      </w:r>
      <w:r>
        <w:rPr>
          <w:rFonts w:ascii="Garamond" w:hAnsi="Garamond" w:cs="Didot"/>
        </w:rPr>
        <w:t xml:space="preserve">, &amp; </w:t>
      </w: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(In Prep). Do Philly Puerto Ricans say </w:t>
      </w:r>
      <w:proofErr w:type="spellStart"/>
      <w:r>
        <w:rPr>
          <w:rFonts w:ascii="Garamond" w:hAnsi="Garamond" w:cs="Didot"/>
          <w:i/>
          <w:iCs/>
        </w:rPr>
        <w:t>dat</w:t>
      </w:r>
      <w:proofErr w:type="spellEnd"/>
      <w:r>
        <w:rPr>
          <w:rFonts w:ascii="Garamond" w:hAnsi="Garamond" w:cs="Didot"/>
        </w:rPr>
        <w:t>? A</w:t>
      </w:r>
      <w:r w:rsidR="00B15AC1">
        <w:rPr>
          <w:rFonts w:ascii="Garamond" w:hAnsi="Garamond" w:cs="Didot"/>
        </w:rPr>
        <w:t xml:space="preserve">n acoustic analysis of TH-Stopping as a change in-progress. </w:t>
      </w:r>
    </w:p>
    <w:p w14:paraId="72392BA4" w14:textId="303952B4" w:rsidR="00B15AC1" w:rsidRPr="005246F7" w:rsidRDefault="00B15AC1" w:rsidP="00B15AC1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(In Prep). Reactive control modulates the integration of segmentally constrained phonetic variation. </w:t>
      </w:r>
    </w:p>
    <w:p w14:paraId="7C838D99" w14:textId="4587C3B1" w:rsidR="00B747CC" w:rsidRPr="002A5458" w:rsidRDefault="00B747CC" w:rsidP="00B747CC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07BA68D1" w14:textId="45AD0B59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6D2DF2">
              <w:rPr>
                <w:rFonts w:ascii="Garamond" w:hAnsi="Garamond" w:cs="Didot"/>
              </w:rPr>
              <w:t>Requena</w:t>
            </w:r>
            <w:proofErr w:type="spellEnd"/>
            <w:r w:rsidRPr="006D2DF2">
              <w:rPr>
                <w:rFonts w:ascii="Garamond" w:hAnsi="Garamond" w:cs="Didot"/>
              </w:rPr>
              <w:t xml:space="preserve">, P.E., &amp; </w:t>
            </w:r>
            <w:r w:rsidRPr="006D2DF2">
              <w:rPr>
                <w:rFonts w:ascii="Garamond" w:hAnsi="Garamond" w:cs="Didot"/>
                <w:b/>
                <w:bCs/>
              </w:rPr>
              <w:t>Berry, G.M.</w:t>
            </w:r>
            <w:r w:rsidRPr="006D2DF2">
              <w:rPr>
                <w:rFonts w:ascii="Garamond" w:hAnsi="Garamond" w:cs="Didot"/>
              </w:rPr>
              <w:t xml:space="preserve"> (</w:t>
            </w:r>
            <w:r w:rsidR="00AD2C5F">
              <w:rPr>
                <w:rFonts w:ascii="Garamond" w:hAnsi="Garamond" w:cs="Didot"/>
              </w:rPr>
              <w:t>2021</w:t>
            </w:r>
            <w:r w:rsidRPr="006D2DF2">
              <w:rPr>
                <w:rFonts w:ascii="Garamond" w:hAnsi="Garamond" w:cs="Didot"/>
              </w:rPr>
              <w:t>)</w:t>
            </w:r>
            <w:r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</w:rPr>
              <w:t xml:space="preserve">Cross-linguistic influence in L1 processing of morphosyntactic variation: Evidence from L2 learners.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Rodriguez-Padial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77777777" w:rsidR="006D2DF2" w:rsidRPr="002A5458" w:rsidRDefault="006D2DF2" w:rsidP="00D73BB9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289304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46B21214" w14:textId="6D269266" w:rsidR="00B35368" w:rsidRDefault="00B35368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AI and bias: Who’s to blame?</w:t>
      </w:r>
      <w:r>
        <w:rPr>
          <w:rFonts w:ascii="Garamond" w:hAnsi="Garamond" w:cs="Didot"/>
        </w:rPr>
        <w:br/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</w:t>
      </w:r>
      <w:r w:rsidR="00424113">
        <w:rPr>
          <w:rFonts w:ascii="Garamond" w:hAnsi="Garamond" w:cs="Didot"/>
        </w:rPr>
        <w:t>1 Jan, 2022</w:t>
      </w:r>
    </w:p>
    <w:p w14:paraId="522BFDA8" w14:textId="33545E4A" w:rsidR="00ED758B" w:rsidRDefault="00ED758B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From the periphery to the forefront: Puerto Rican English and Philadelphia </w:t>
      </w:r>
      <w:r w:rsidR="00B12F39">
        <w:rPr>
          <w:rFonts w:ascii="Garamond" w:hAnsi="Garamond" w:cs="Didot"/>
        </w:rPr>
        <w:t>s</w:t>
      </w:r>
      <w:r>
        <w:rPr>
          <w:rFonts w:ascii="Garamond" w:hAnsi="Garamond" w:cs="Didot"/>
        </w:rPr>
        <w:t xml:space="preserve">ound </w:t>
      </w:r>
      <w:r w:rsidR="00B12F39">
        <w:rPr>
          <w:rFonts w:ascii="Garamond" w:hAnsi="Garamond" w:cs="Didot"/>
        </w:rPr>
        <w:t>c</w:t>
      </w:r>
      <w:r>
        <w:rPr>
          <w:rFonts w:ascii="Garamond" w:hAnsi="Garamond" w:cs="Didot"/>
        </w:rPr>
        <w:t>hange</w:t>
      </w:r>
    </w:p>
    <w:p w14:paraId="2068B968" w14:textId="4DB2747F" w:rsidR="00ED758B" w:rsidRDefault="00ED758B" w:rsidP="00ED758B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University of Pennsylvania Integrated Language Science &amp; Technology Series; 16 Apr 2021</w:t>
      </w:r>
    </w:p>
    <w:p w14:paraId="5703D08E" w14:textId="46CC2308" w:rsidR="002F25CA" w:rsidRDefault="002F25C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Legal applications of artificial intelligence for social justice</w:t>
      </w:r>
    </w:p>
    <w:p w14:paraId="49776599" w14:textId="09C49E91" w:rsidR="002F25CA" w:rsidRDefault="002F25CA" w:rsidP="002F25CA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21 Jan, 2021</w:t>
      </w:r>
    </w:p>
    <w:p w14:paraId="3A2D99E4" w14:textId="3F520ADC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 xml:space="preserve">Visualizing linguistic data in R </w:t>
      </w:r>
    </w:p>
    <w:p w14:paraId="58B8A919" w14:textId="7A842287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Feb,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Language Science Speaker Series; 12 Jan,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>-means clustering</w:t>
      </w:r>
    </w:p>
    <w:p w14:paraId="196540D9" w14:textId="7DA6A10B" w:rsidR="00E23472" w:rsidRPr="002A5458" w:rsidRDefault="00E23472" w:rsidP="00ED758B">
      <w:pPr>
        <w:pStyle w:val="NoSpacing"/>
        <w:ind w:firstLine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Nov,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7B70F3D0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Nov,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37467670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</w:t>
      </w:r>
      <w:r w:rsidR="000E27DC" w:rsidRPr="002A5458">
        <w:rPr>
          <w:rFonts w:ascii="Garamond" w:hAnsi="Garamond" w:cs="Didot"/>
        </w:rPr>
        <w:t>,</w:t>
      </w:r>
      <w:r w:rsidRPr="002A5458">
        <w:rPr>
          <w:rFonts w:ascii="Garamond" w:hAnsi="Garamond" w:cs="Didot"/>
        </w:rPr>
        <w:t xml:space="preserve">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253A748A" w:rsidR="000F0522" w:rsidRPr="002A5458" w:rsidRDefault="0005586E" w:rsidP="00ED758B">
      <w:pPr>
        <w:pStyle w:val="NoSpacing"/>
        <w:numPr>
          <w:ilvl w:val="0"/>
          <w:numId w:val="5"/>
        </w:numPr>
        <w:ind w:left="630" w:hanging="27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</w:t>
      </w:r>
      <w:r w:rsidR="000E27DC" w:rsidRPr="002A5458">
        <w:rPr>
          <w:rFonts w:ascii="Garamond" w:hAnsi="Garamond" w:cs="Didot"/>
        </w:rPr>
        <w:t>,</w:t>
      </w:r>
      <w:r w:rsidR="000F0522" w:rsidRPr="002A5458">
        <w:rPr>
          <w:rFonts w:ascii="Garamond" w:hAnsi="Garamond" w:cs="Didot"/>
        </w:rPr>
        <w:t xml:space="preserve">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4E95A168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</w:t>
      </w:r>
      <w:r w:rsidR="000E27DC" w:rsidRPr="002A5458">
        <w:rPr>
          <w:rFonts w:ascii="Garamond" w:hAnsi="Garamond" w:cs="Didot"/>
        </w:rPr>
        <w:t>,</w:t>
      </w:r>
      <w:r w:rsidRPr="002A5458">
        <w:rPr>
          <w:rFonts w:ascii="Garamond" w:hAnsi="Garamond" w:cs="Didot"/>
        </w:rPr>
        <w:t xml:space="preserve">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3E06AAEC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March,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models</w:t>
      </w:r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>). 20 March,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215030D4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Feb,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Dual mechanisms of cognitive control and phonological adaptation</w:t>
      </w:r>
    </w:p>
    <w:p w14:paraId="1AB62433" w14:textId="7795718E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Feb,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5D8EC92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Sept,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>sing may influence sound change</w:t>
      </w:r>
      <w:r w:rsidRPr="002A5458">
        <w:rPr>
          <w:rFonts w:ascii="Garamond" w:hAnsi="Garamond" w:cs="Didot"/>
        </w:rPr>
        <w:t xml:space="preserve"> </w:t>
      </w:r>
    </w:p>
    <w:p w14:paraId="15C0CA67" w14:textId="11BF65DD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April,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7 April,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school </w:t>
      </w:r>
    </w:p>
    <w:p w14:paraId="37E228A5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6 April,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 xml:space="preserve"> </w:t>
      </w:r>
    </w:p>
    <w:p w14:paraId="3B665D35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5 April,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4 April,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Feb,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Individual differences in the adoption of variable phonology: Preliminary findings </w:t>
      </w:r>
    </w:p>
    <w:p w14:paraId="2BC4E91F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Oct,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tonada </w:t>
      </w:r>
      <w:proofErr w:type="spellStart"/>
      <w:r w:rsidRPr="002A5458">
        <w:rPr>
          <w:rFonts w:ascii="Garamond" w:hAnsi="Garamond" w:cs="Didot"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Universiteit Leiden; Centre for Linguistics; 9 October,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Transcribing in ELAN by Intonation Units </w:t>
      </w:r>
    </w:p>
    <w:p w14:paraId="0A79C826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March,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March,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</w:t>
      </w:r>
    </w:p>
    <w:p w14:paraId="6F267A8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9 March, 2015</w:t>
      </w:r>
    </w:p>
    <w:p w14:paraId="34C3F190" w14:textId="77777777" w:rsidR="008C3841" w:rsidRPr="002A5458" w:rsidRDefault="008C3841" w:rsidP="008C3841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21560379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05E81D98" w14:textId="04613C61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20874405" w14:textId="77777777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Berry, G.M. </w:t>
            </w:r>
            <w:r>
              <w:rPr>
                <w:rFonts w:ascii="Garamond" w:hAnsi="Garamond" w:cs="Didot"/>
              </w:rPr>
              <w:t xml:space="preserve">(2022). </w:t>
            </w:r>
            <w:r w:rsidRPr="0076017D">
              <w:rPr>
                <w:rFonts w:ascii="Garamond" w:hAnsi="Garamond" w:cs="Didot"/>
              </w:rPr>
              <w:t>Cognitive correlates of phonological adaptation: Reactive control predicts participation in simulated sound change</w:t>
            </w:r>
            <w:r>
              <w:rPr>
                <w:rFonts w:ascii="Garamond" w:hAnsi="Garamond" w:cs="Didot"/>
              </w:rPr>
              <w:t>. Annual Meeting of the Linguistic Society of America. Washington, D.C., 6-9 Jan.</w:t>
            </w:r>
          </w:p>
          <w:p w14:paraId="69B49A21" w14:textId="15CAC800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76017D">
              <w:rPr>
                <w:rFonts w:ascii="Garamond" w:hAnsi="Garamond" w:cs="Didot"/>
              </w:rPr>
              <w:t>Patchell</w:t>
            </w:r>
            <w:proofErr w:type="spellEnd"/>
            <w:r w:rsidRPr="0076017D">
              <w:rPr>
                <w:rFonts w:ascii="Garamond" w:hAnsi="Garamond" w:cs="Didot"/>
              </w:rPr>
              <w:t xml:space="preserve">, A.*, &amp; </w:t>
            </w:r>
            <w:r w:rsidRPr="0076017D">
              <w:rPr>
                <w:rFonts w:ascii="Garamond" w:hAnsi="Garamond" w:cs="Didot"/>
                <w:b/>
                <w:bCs/>
              </w:rPr>
              <w:t>Berry, G.M.</w:t>
            </w:r>
            <w:r w:rsidRPr="0076017D">
              <w:rPr>
                <w:rFonts w:ascii="Garamond" w:hAnsi="Garamond" w:cs="Didot"/>
              </w:rPr>
              <w:t xml:space="preserve"> (2022). Do Philly Puerto Ricans say </w:t>
            </w:r>
            <w:proofErr w:type="spellStart"/>
            <w:r w:rsidRPr="0076017D">
              <w:rPr>
                <w:rFonts w:ascii="Garamond" w:hAnsi="Garamond" w:cs="Didot"/>
                <w:i/>
                <w:iCs/>
              </w:rPr>
              <w:t>dat</w:t>
            </w:r>
            <w:proofErr w:type="spellEnd"/>
            <w:r w:rsidRPr="0076017D">
              <w:rPr>
                <w:rFonts w:ascii="Garamond" w:hAnsi="Garamond" w:cs="Didot"/>
              </w:rPr>
              <w:t xml:space="preserve">? An acoustic analysis of TH-Stopping as a change in-progress. </w:t>
            </w:r>
            <w:r>
              <w:rPr>
                <w:rFonts w:ascii="Garamond" w:hAnsi="Garamond" w:cs="Didot"/>
              </w:rPr>
              <w:t>Annual Meeting of the Linguistic Society of America. Washington, D.C., 6-9 Jan.</w:t>
            </w:r>
          </w:p>
          <w:p w14:paraId="12BF6CA9" w14:textId="73B2A412" w:rsidR="005246F7" w:rsidRP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Berry. G.M. </w:t>
            </w:r>
            <w:r>
              <w:rPr>
                <w:rFonts w:ascii="Garamond" w:hAnsi="Garamond" w:cs="Didot"/>
              </w:rPr>
              <w:t xml:space="preserve">(2021). </w:t>
            </w:r>
            <w:r w:rsidRPr="005246F7">
              <w:rPr>
                <w:rFonts w:ascii="Garamond" w:hAnsi="Garamond" w:cs="Didot"/>
              </w:rPr>
              <w:t xml:space="preserve">Cognitive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rocessing </w:t>
            </w:r>
            <w:r>
              <w:rPr>
                <w:rFonts w:ascii="Garamond" w:hAnsi="Garamond" w:cs="Didot"/>
              </w:rPr>
              <w:t>s</w:t>
            </w:r>
            <w:r w:rsidRPr="005246F7">
              <w:rPr>
                <w:rFonts w:ascii="Garamond" w:hAnsi="Garamond" w:cs="Didot"/>
              </w:rPr>
              <w:t xml:space="preserve">trategy and the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honological </w:t>
            </w:r>
            <w:r>
              <w:rPr>
                <w:rFonts w:ascii="Garamond" w:hAnsi="Garamond" w:cs="Didot"/>
              </w:rPr>
              <w:t>i</w:t>
            </w:r>
            <w:r w:rsidRPr="005246F7">
              <w:rPr>
                <w:rFonts w:ascii="Garamond" w:hAnsi="Garamond" w:cs="Didot"/>
              </w:rPr>
              <w:t xml:space="preserve">ntegration of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honetic </w:t>
            </w:r>
            <w:r>
              <w:rPr>
                <w:rFonts w:ascii="Garamond" w:hAnsi="Garamond" w:cs="Didot"/>
              </w:rPr>
              <w:t>v</w:t>
            </w:r>
            <w:r w:rsidRPr="005246F7">
              <w:rPr>
                <w:rFonts w:ascii="Garamond" w:hAnsi="Garamond" w:cs="Didot"/>
              </w:rPr>
              <w:t>ariation</w:t>
            </w:r>
            <w:r>
              <w:rPr>
                <w:rFonts w:ascii="Garamond" w:hAnsi="Garamond" w:cs="Didot"/>
              </w:rPr>
              <w:t>. New Ways of Analyzing Variation 49. University of Texas at Austin. 19-24 Oct.</w:t>
            </w:r>
          </w:p>
          <w:p w14:paraId="05BB6B91" w14:textId="591EEEE3" w:rsid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5246F7">
              <w:rPr>
                <w:rFonts w:ascii="Garamond" w:hAnsi="Garamond" w:cs="Didot"/>
              </w:rPr>
              <w:t>Requena</w:t>
            </w:r>
            <w:proofErr w:type="spellEnd"/>
            <w:r w:rsidRPr="005246F7">
              <w:rPr>
                <w:rFonts w:ascii="Garamond" w:hAnsi="Garamond" w:cs="Didot"/>
              </w:rPr>
              <w:t>, P.E., &amp;</w:t>
            </w:r>
            <w:r>
              <w:rPr>
                <w:rFonts w:ascii="Garamond" w:hAnsi="Garamond" w:cs="Didot"/>
                <w:b/>
                <w:bCs/>
              </w:rPr>
              <w:t xml:space="preserve"> Berry, G.M. </w:t>
            </w:r>
            <w:r>
              <w:rPr>
                <w:rFonts w:ascii="Garamond" w:hAnsi="Garamond" w:cs="Didot"/>
              </w:rPr>
              <w:t xml:space="preserve">(2021). L2 learners’ processing of syntactic variation in the L1. Variation and Language Processing 5. University of Copenhagen. 25-27 Aug. </w:t>
            </w:r>
          </w:p>
          <w:p w14:paraId="26EC930C" w14:textId="760A5713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155E501B" w14:textId="77777777" w:rsidR="00B15AC1" w:rsidRDefault="00B15AC1" w:rsidP="003D3C24">
      <w:pPr>
        <w:pStyle w:val="NoSpacing"/>
        <w:rPr>
          <w:rFonts w:ascii="Garamond" w:hAnsi="Garamond" w:cs="Didot"/>
          <w:u w:val="single"/>
          <w:lang w:val="es-ES"/>
        </w:rPr>
      </w:pPr>
    </w:p>
    <w:p w14:paraId="441A3FF7" w14:textId="71D1B6CA" w:rsidR="00B339AB" w:rsidRPr="002A5458" w:rsidRDefault="00B339AB" w:rsidP="003D3C24">
      <w:pPr>
        <w:pStyle w:val="NoSpacing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0D2F03A4" w14:textId="5B0A21FE" w:rsidR="004109E4" w:rsidRPr="004109E4" w:rsidRDefault="004109E4" w:rsidP="004109E4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4109E4">
              <w:rPr>
                <w:rFonts w:ascii="Garamond" w:hAnsi="Garamond" w:cs="Didot"/>
                <w:lang w:val="es-ES"/>
              </w:rPr>
              <w:t xml:space="preserve">Requena, P. E. &amp; </w:t>
            </w:r>
            <w:r w:rsidRPr="004109E4">
              <w:rPr>
                <w:rFonts w:ascii="Garamond" w:hAnsi="Garamond" w:cs="Didot"/>
                <w:b/>
                <w:bCs/>
                <w:lang w:val="es-ES"/>
              </w:rPr>
              <w:t>Berry, G. M.</w:t>
            </w:r>
            <w:r w:rsidRPr="004109E4">
              <w:rPr>
                <w:rFonts w:ascii="Garamond" w:hAnsi="Garamond" w:cs="Didot"/>
                <w:lang w:val="es-ES"/>
              </w:rPr>
              <w:t xml:space="preserve"> (2021). </w:t>
            </w:r>
            <w:r w:rsidRPr="004109E4">
              <w:rPr>
                <w:rFonts w:ascii="Garamond" w:hAnsi="Garamond" w:cs="Didot"/>
              </w:rPr>
              <w:t>L2 learners’ processing of syntactic variation in the L1. Paper to be presented online at the 5th Variation and Language Processing Conference (VALP5). Copenhagen, Denmark.</w:t>
            </w:r>
            <w:r>
              <w:rPr>
                <w:rFonts w:ascii="Garamond" w:hAnsi="Garamond" w:cs="Didot"/>
              </w:rPr>
              <w:t xml:space="preserve"> 25-27 Aug.</w:t>
            </w:r>
          </w:p>
          <w:p w14:paraId="74DFC36D" w14:textId="2F7DEE62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lastRenderedPageBreak/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34A2456C" w14:textId="74363B17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2"/>
        <w:gridCol w:w="6348"/>
        <w:gridCol w:w="3240"/>
      </w:tblGrid>
      <w:tr w:rsidR="000706F6" w:rsidRPr="002A5458" w14:paraId="38BD54A6" w14:textId="77777777" w:rsidTr="00B15AC1">
        <w:tc>
          <w:tcPr>
            <w:tcW w:w="3393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607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424113" w:rsidRPr="002A5458" w14:paraId="1D7D3F12" w14:textId="77777777" w:rsidTr="00B15AC1">
        <w:tc>
          <w:tcPr>
            <w:tcW w:w="3393" w:type="pct"/>
            <w:gridSpan w:val="2"/>
            <w:shd w:val="clear" w:color="auto" w:fill="auto"/>
          </w:tcPr>
          <w:p w14:paraId="5916B170" w14:textId="50467091" w:rsidR="00424113" w:rsidRDefault="00424113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Introduction to Translation (SPA </w:t>
            </w:r>
            <w:proofErr w:type="gramStart"/>
            <w:r>
              <w:rPr>
                <w:rFonts w:ascii="Garamond" w:hAnsi="Garamond" w:cs="Didot"/>
                <w:bCs/>
              </w:rPr>
              <w:t>3200)*</w:t>
            </w:r>
            <w:proofErr w:type="gramEnd"/>
          </w:p>
        </w:tc>
        <w:tc>
          <w:tcPr>
            <w:tcW w:w="1607" w:type="pct"/>
            <w:shd w:val="clear" w:color="auto" w:fill="auto"/>
          </w:tcPr>
          <w:p w14:paraId="56A1EFE6" w14:textId="694BB96B" w:rsidR="00424113" w:rsidRDefault="00424113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2022</w:t>
            </w:r>
          </w:p>
        </w:tc>
      </w:tr>
      <w:tr w:rsidR="000706F6" w:rsidRPr="002A5458" w14:paraId="1C5F10DB" w14:textId="77777777" w:rsidTr="00B15AC1">
        <w:tc>
          <w:tcPr>
            <w:tcW w:w="3393" w:type="pct"/>
            <w:gridSpan w:val="2"/>
            <w:shd w:val="clear" w:color="auto" w:fill="auto"/>
          </w:tcPr>
          <w:p w14:paraId="24DB1835" w14:textId="74045CDA" w:rsidR="000706F6" w:rsidRP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607" w:type="pct"/>
            <w:shd w:val="clear" w:color="auto" w:fill="auto"/>
          </w:tcPr>
          <w:p w14:paraId="043C6799" w14:textId="7AB7F5B3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16D1CE60" w14:textId="77777777" w:rsidTr="00B15AC1">
        <w:tc>
          <w:tcPr>
            <w:tcW w:w="3393" w:type="pct"/>
            <w:gridSpan w:val="2"/>
            <w:shd w:val="clear" w:color="auto" w:fill="auto"/>
          </w:tcPr>
          <w:p w14:paraId="2E39FAB8" w14:textId="1685FCA9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607" w:type="pct"/>
            <w:shd w:val="clear" w:color="auto" w:fill="auto"/>
          </w:tcPr>
          <w:p w14:paraId="01543715" w14:textId="01827B39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  <w:r w:rsidR="00424113">
              <w:rPr>
                <w:rFonts w:ascii="Garamond" w:hAnsi="Garamond" w:cs="Didot"/>
              </w:rPr>
              <w:t>; Spring 2022</w:t>
            </w:r>
          </w:p>
        </w:tc>
      </w:tr>
      <w:tr w:rsidR="000706F6" w:rsidRPr="002A5458" w14:paraId="32711EA8" w14:textId="77777777" w:rsidTr="00B15AC1">
        <w:tc>
          <w:tcPr>
            <w:tcW w:w="3393" w:type="pct"/>
            <w:gridSpan w:val="2"/>
            <w:shd w:val="clear" w:color="auto" w:fill="auto"/>
          </w:tcPr>
          <w:p w14:paraId="11A7BCC4" w14:textId="3D5D4CF3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Advanced Grammar (SPA 1138) *</w:t>
            </w:r>
          </w:p>
        </w:tc>
        <w:tc>
          <w:tcPr>
            <w:tcW w:w="1607" w:type="pct"/>
            <w:shd w:val="clear" w:color="auto" w:fill="auto"/>
          </w:tcPr>
          <w:p w14:paraId="6B01784D" w14:textId="03E89C69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02015C11" w14:textId="77777777" w:rsidTr="00B15AC1">
        <w:tc>
          <w:tcPr>
            <w:tcW w:w="3393" w:type="pct"/>
            <w:gridSpan w:val="2"/>
            <w:shd w:val="clear" w:color="auto" w:fill="auto"/>
          </w:tcPr>
          <w:p w14:paraId="612A54F3" w14:textId="0D2FAA4F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Linguistics as a Cognitive Science (CGS 5990) *</w:t>
            </w:r>
          </w:p>
        </w:tc>
        <w:tc>
          <w:tcPr>
            <w:tcW w:w="1607" w:type="pct"/>
            <w:shd w:val="clear" w:color="auto" w:fill="auto"/>
          </w:tcPr>
          <w:p w14:paraId="3009C618" w14:textId="15F25241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</w:t>
            </w:r>
            <w:r w:rsidR="00B15AC1">
              <w:rPr>
                <w:rFonts w:ascii="Garamond" w:hAnsi="Garamond" w:cs="Didot"/>
              </w:rPr>
              <w:t>, 2</w:t>
            </w:r>
            <w:r w:rsidR="006B3C54">
              <w:rPr>
                <w:rFonts w:ascii="Garamond" w:hAnsi="Garamond" w:cs="Didot"/>
              </w:rPr>
              <w:t>0</w:t>
            </w:r>
            <w:r w:rsidR="00B15AC1">
              <w:rPr>
                <w:rFonts w:ascii="Garamond" w:hAnsi="Garamond" w:cs="Didot"/>
              </w:rPr>
              <w:t>21</w:t>
            </w:r>
          </w:p>
        </w:tc>
      </w:tr>
      <w:tr w:rsidR="000706F6" w:rsidRPr="002A5458" w14:paraId="646CCA66" w14:textId="77777777" w:rsidTr="00B15AC1">
        <w:tc>
          <w:tcPr>
            <w:tcW w:w="3393" w:type="pct"/>
            <w:gridSpan w:val="2"/>
            <w:shd w:val="clear" w:color="auto" w:fill="auto"/>
          </w:tcPr>
          <w:p w14:paraId="779E2138" w14:textId="7A81B3D5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607" w:type="pct"/>
            <w:shd w:val="clear" w:color="auto" w:fill="auto"/>
          </w:tcPr>
          <w:p w14:paraId="086D4E98" w14:textId="0989A941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</w:t>
            </w:r>
            <w:r w:rsidR="00B15AC1">
              <w:rPr>
                <w:rFonts w:ascii="Garamond" w:hAnsi="Garamond" w:cs="Didot"/>
              </w:rPr>
              <w:t>, 2021; Summer 2021</w:t>
            </w:r>
          </w:p>
        </w:tc>
      </w:tr>
      <w:tr w:rsidR="00D00F6D" w:rsidRPr="002A5458" w14:paraId="593767B9" w14:textId="77777777" w:rsidTr="00B15AC1">
        <w:tc>
          <w:tcPr>
            <w:tcW w:w="3393" w:type="pct"/>
            <w:gridSpan w:val="2"/>
            <w:shd w:val="clear" w:color="auto" w:fill="auto"/>
          </w:tcPr>
          <w:p w14:paraId="5BD8A447" w14:textId="36E38372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t>Penn State University</w:t>
            </w:r>
            <w:r w:rsidR="00704346" w:rsidRPr="002A5458">
              <w:rPr>
                <w:rFonts w:ascii="Garamond" w:hAnsi="Garamond" w:cs="Didot"/>
                <w:b/>
              </w:rPr>
              <w:t xml:space="preserve"> </w:t>
            </w:r>
          </w:p>
        </w:tc>
        <w:tc>
          <w:tcPr>
            <w:tcW w:w="1607" w:type="pct"/>
            <w:shd w:val="clear" w:color="auto" w:fill="auto"/>
          </w:tcPr>
          <w:p w14:paraId="2123105C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D00F6D" w:rsidRPr="002A5458" w14:paraId="0E9F94B0" w14:textId="77777777" w:rsidTr="00B15AC1">
        <w:trPr>
          <w:gridBefore w:val="1"/>
          <w:wBefore w:w="244" w:type="pct"/>
        </w:trPr>
        <w:tc>
          <w:tcPr>
            <w:tcW w:w="3149" w:type="pct"/>
            <w:shd w:val="clear" w:color="auto" w:fill="auto"/>
          </w:tcPr>
          <w:p w14:paraId="3D92F6EE" w14:textId="5B71B94F" w:rsidR="00D00F6D" w:rsidRPr="002A5458" w:rsidRDefault="007A5D8A" w:rsidP="007A5D8A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 w:rsidR="00424113"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>ariation in US Spanish</w:t>
            </w:r>
            <w:r w:rsidR="00F87023" w:rsidRPr="002A5458">
              <w:rPr>
                <w:rFonts w:ascii="Garamond" w:hAnsi="Garamond" w:cs="Didot"/>
              </w:rPr>
              <w:t xml:space="preserve"> (SPAN </w:t>
            </w:r>
            <w:proofErr w:type="gramStart"/>
            <w:r w:rsidR="00F87023" w:rsidRPr="002A5458">
              <w:rPr>
                <w:rFonts w:ascii="Garamond" w:hAnsi="Garamond" w:cs="Didot"/>
              </w:rPr>
              <w:t>497)</w:t>
            </w:r>
            <w:r w:rsidR="00D00F6D" w:rsidRPr="002A5458">
              <w:rPr>
                <w:rFonts w:ascii="Garamond" w:hAnsi="Garamond" w:cs="Didot"/>
              </w:rPr>
              <w:t>*</w:t>
            </w:r>
            <w:proofErr w:type="gramEnd"/>
          </w:p>
        </w:tc>
        <w:tc>
          <w:tcPr>
            <w:tcW w:w="1607" w:type="pct"/>
            <w:shd w:val="clear" w:color="auto" w:fill="auto"/>
          </w:tcPr>
          <w:p w14:paraId="4A17D051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2018</w:t>
            </w:r>
          </w:p>
        </w:tc>
      </w:tr>
      <w:tr w:rsidR="00D00F6D" w:rsidRPr="002A5458" w14:paraId="2B372201" w14:textId="77777777" w:rsidTr="00B15AC1">
        <w:trPr>
          <w:gridBefore w:val="1"/>
          <w:wBefore w:w="244" w:type="pct"/>
          <w:trHeight w:val="207"/>
        </w:trPr>
        <w:tc>
          <w:tcPr>
            <w:tcW w:w="3149" w:type="pct"/>
            <w:shd w:val="clear" w:color="auto" w:fill="auto"/>
          </w:tcPr>
          <w:p w14:paraId="1B17CE93" w14:textId="3BD64DBD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607" w:type="pct"/>
            <w:shd w:val="clear" w:color="auto" w:fill="auto"/>
          </w:tcPr>
          <w:p w14:paraId="7B5C9E70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2017</w:t>
            </w:r>
          </w:p>
        </w:tc>
      </w:tr>
      <w:tr w:rsidR="00D00F6D" w:rsidRPr="002A5458" w14:paraId="57CFCD38" w14:textId="77777777" w:rsidTr="00B15AC1">
        <w:trPr>
          <w:gridBefore w:val="1"/>
          <w:wBefore w:w="244" w:type="pct"/>
        </w:trPr>
        <w:tc>
          <w:tcPr>
            <w:tcW w:w="3149" w:type="pct"/>
            <w:shd w:val="clear" w:color="auto" w:fill="auto"/>
          </w:tcPr>
          <w:p w14:paraId="7D2048D1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607" w:type="pct"/>
            <w:shd w:val="clear" w:color="auto" w:fill="auto"/>
          </w:tcPr>
          <w:p w14:paraId="5A966C91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2017</w:t>
            </w:r>
          </w:p>
        </w:tc>
      </w:tr>
      <w:tr w:rsidR="00D00F6D" w:rsidRPr="002A5458" w14:paraId="63D1A541" w14:textId="77777777" w:rsidTr="00B15AC1">
        <w:trPr>
          <w:gridBefore w:val="1"/>
          <w:wBefore w:w="244" w:type="pct"/>
        </w:trPr>
        <w:tc>
          <w:tcPr>
            <w:tcW w:w="3149" w:type="pct"/>
            <w:shd w:val="clear" w:color="auto" w:fill="auto"/>
          </w:tcPr>
          <w:p w14:paraId="5A00AF50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Spanish 2 (SPAN 002)</w:t>
            </w:r>
          </w:p>
        </w:tc>
        <w:tc>
          <w:tcPr>
            <w:tcW w:w="1607" w:type="pct"/>
            <w:shd w:val="clear" w:color="auto" w:fill="auto"/>
          </w:tcPr>
          <w:p w14:paraId="67528553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2013; Fall 2016</w:t>
            </w:r>
          </w:p>
        </w:tc>
      </w:tr>
      <w:tr w:rsidR="00D00F6D" w:rsidRPr="002A5458" w14:paraId="758C9E7D" w14:textId="77777777" w:rsidTr="00B15AC1">
        <w:trPr>
          <w:gridBefore w:val="1"/>
          <w:wBefore w:w="244" w:type="pct"/>
          <w:trHeight w:val="171"/>
        </w:trPr>
        <w:tc>
          <w:tcPr>
            <w:tcW w:w="3149" w:type="pct"/>
            <w:shd w:val="clear" w:color="auto" w:fill="auto"/>
          </w:tcPr>
          <w:p w14:paraId="7CBDA239" w14:textId="277119BD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607" w:type="pct"/>
            <w:shd w:val="clear" w:color="auto" w:fill="auto"/>
          </w:tcPr>
          <w:p w14:paraId="12056F54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D00F6D" w:rsidRPr="002A5458" w14:paraId="0BE8C05C" w14:textId="77777777" w:rsidTr="00B15AC1">
        <w:trPr>
          <w:gridBefore w:val="1"/>
          <w:wBefore w:w="244" w:type="pct"/>
        </w:trPr>
        <w:tc>
          <w:tcPr>
            <w:tcW w:w="3149" w:type="pct"/>
            <w:shd w:val="clear" w:color="auto" w:fill="auto"/>
          </w:tcPr>
          <w:p w14:paraId="2EA90B5C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607" w:type="pct"/>
            <w:shd w:val="clear" w:color="auto" w:fill="auto"/>
          </w:tcPr>
          <w:p w14:paraId="26259C45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D00F6D" w:rsidRPr="002A5458" w14:paraId="08F36EE2" w14:textId="77777777" w:rsidTr="00B15AC1">
        <w:trPr>
          <w:gridBefore w:val="1"/>
          <w:wBefore w:w="244" w:type="pct"/>
        </w:trPr>
        <w:tc>
          <w:tcPr>
            <w:tcW w:w="3149" w:type="pct"/>
            <w:shd w:val="clear" w:color="auto" w:fill="auto"/>
          </w:tcPr>
          <w:p w14:paraId="7B285339" w14:textId="18BED21B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Introduction to Spanish Linguistics (SPAN 215; as </w:t>
            </w:r>
            <w:r w:rsidR="00B15AC1">
              <w:rPr>
                <w:rFonts w:ascii="Garamond" w:hAnsi="Garamond" w:cs="Didot"/>
              </w:rPr>
              <w:t>TA</w:t>
            </w:r>
            <w:r w:rsidRPr="002A5458">
              <w:rPr>
                <w:rFonts w:ascii="Garamond" w:hAnsi="Garamond" w:cs="Didot"/>
              </w:rPr>
              <w:t>)</w:t>
            </w:r>
          </w:p>
        </w:tc>
        <w:tc>
          <w:tcPr>
            <w:tcW w:w="1607" w:type="pct"/>
            <w:shd w:val="clear" w:color="auto" w:fill="auto"/>
          </w:tcPr>
          <w:p w14:paraId="550DAEB0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2015</w:t>
            </w:r>
          </w:p>
        </w:tc>
      </w:tr>
      <w:tr w:rsidR="00D00F6D" w:rsidRPr="002A5458" w14:paraId="7FB32020" w14:textId="77777777" w:rsidTr="00B15AC1">
        <w:trPr>
          <w:gridBefore w:val="1"/>
          <w:wBefore w:w="244" w:type="pct"/>
        </w:trPr>
        <w:tc>
          <w:tcPr>
            <w:tcW w:w="3149" w:type="pct"/>
            <w:shd w:val="clear" w:color="auto" w:fill="auto"/>
          </w:tcPr>
          <w:p w14:paraId="7DF17883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607" w:type="pct"/>
            <w:shd w:val="clear" w:color="auto" w:fill="auto"/>
          </w:tcPr>
          <w:p w14:paraId="33A9446F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2014</w:t>
            </w:r>
          </w:p>
        </w:tc>
      </w:tr>
      <w:tr w:rsidR="00D00F6D" w:rsidRPr="002A5458" w14:paraId="0EB435A7" w14:textId="77777777" w:rsidTr="00B15AC1">
        <w:trPr>
          <w:gridBefore w:val="1"/>
          <w:wBefore w:w="244" w:type="pct"/>
        </w:trPr>
        <w:tc>
          <w:tcPr>
            <w:tcW w:w="3149" w:type="pct"/>
            <w:shd w:val="clear" w:color="auto" w:fill="auto"/>
          </w:tcPr>
          <w:p w14:paraId="15E4689C" w14:textId="38F5257A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607" w:type="pct"/>
            <w:shd w:val="clear" w:color="auto" w:fill="auto"/>
          </w:tcPr>
          <w:p w14:paraId="3B20F107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2014</w:t>
            </w:r>
          </w:p>
          <w:p w14:paraId="79CB7E2B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2013</w:t>
            </w:r>
          </w:p>
        </w:tc>
      </w:tr>
      <w:tr w:rsidR="00D00F6D" w:rsidRPr="002A5458" w14:paraId="4F1FE89F" w14:textId="77777777" w:rsidTr="00B15AC1">
        <w:trPr>
          <w:gridBefore w:val="1"/>
          <w:wBefore w:w="244" w:type="pct"/>
          <w:trHeight w:val="153"/>
        </w:trPr>
        <w:tc>
          <w:tcPr>
            <w:tcW w:w="3149" w:type="pct"/>
            <w:shd w:val="clear" w:color="auto" w:fill="auto"/>
          </w:tcPr>
          <w:p w14:paraId="327B0F3A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607" w:type="pct"/>
            <w:shd w:val="clear" w:color="auto" w:fill="auto"/>
          </w:tcPr>
          <w:p w14:paraId="3603E974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Summer 2013, 2015</w:t>
            </w:r>
          </w:p>
        </w:tc>
      </w:tr>
    </w:tbl>
    <w:p w14:paraId="30C16F72" w14:textId="77777777" w:rsidR="003354A0" w:rsidRPr="002A5458" w:rsidRDefault="003354A0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p w14:paraId="73188B35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51C68480" w14:textId="7BCFEF34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lastRenderedPageBreak/>
        <w:t>Student Advising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5"/>
        <w:gridCol w:w="2526"/>
        <w:gridCol w:w="109"/>
        <w:gridCol w:w="2635"/>
        <w:gridCol w:w="1818"/>
        <w:gridCol w:w="816"/>
        <w:gridCol w:w="1891"/>
      </w:tblGrid>
      <w:tr w:rsidR="00BD1C43" w:rsidRPr="002A5458" w14:paraId="6C1173A1" w14:textId="77777777" w:rsidTr="00BD1C43">
        <w:tc>
          <w:tcPr>
            <w:tcW w:w="1394" w:type="pct"/>
            <w:gridSpan w:val="2"/>
          </w:tcPr>
          <w:p w14:paraId="6F596629" w14:textId="4835743F" w:rsid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2263" w:type="pct"/>
            <w:gridSpan w:val="3"/>
            <w:shd w:val="clear" w:color="auto" w:fill="auto"/>
          </w:tcPr>
          <w:p w14:paraId="33F0FEAD" w14:textId="308406E8" w:rsidR="00BD1C43" w:rsidRPr="002A5458" w:rsidRDefault="00BD1C43" w:rsidP="00BD1C43">
            <w:pPr>
              <w:pStyle w:val="NoSpacing"/>
              <w:contextualSpacing/>
              <w:rPr>
                <w:rFonts w:ascii="Garamond" w:hAnsi="Garamond" w:cs="Didot"/>
                <w:b/>
              </w:rPr>
            </w:pPr>
          </w:p>
        </w:tc>
        <w:tc>
          <w:tcPr>
            <w:tcW w:w="405" w:type="pct"/>
          </w:tcPr>
          <w:p w14:paraId="71D02544" w14:textId="77777777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  <w:tc>
          <w:tcPr>
            <w:tcW w:w="938" w:type="pct"/>
            <w:shd w:val="clear" w:color="auto" w:fill="auto"/>
          </w:tcPr>
          <w:p w14:paraId="3F66F6A8" w14:textId="4A95D9C5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BD1C43" w:rsidRPr="002A5458" w14:paraId="4A59261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64E3034" w14:textId="219B8868" w:rsidR="00BD1C43" w:rsidRP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307" w:type="pct"/>
          </w:tcPr>
          <w:p w14:paraId="509BF542" w14:textId="09B6D937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307" w:type="pct"/>
            <w:gridSpan w:val="2"/>
          </w:tcPr>
          <w:p w14:paraId="0A1CD1ED" w14:textId="20C1E533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Relationship</w:t>
            </w:r>
          </w:p>
        </w:tc>
        <w:tc>
          <w:tcPr>
            <w:tcW w:w="938" w:type="pct"/>
            <w:shd w:val="clear" w:color="auto" w:fill="auto"/>
          </w:tcPr>
          <w:p w14:paraId="0EAE289F" w14:textId="21534EDF" w:rsidR="00BD1C43" w:rsidRPr="00BD1C43" w:rsidRDefault="00BD1C43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424113" w:rsidRPr="002A5458" w14:paraId="30E007C0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2CDABA89" w14:textId="042D9E6E" w:rsidR="00424113" w:rsidRDefault="00424113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Sophia Gunderson</w:t>
            </w:r>
          </w:p>
        </w:tc>
        <w:tc>
          <w:tcPr>
            <w:tcW w:w="1307" w:type="pct"/>
          </w:tcPr>
          <w:p w14:paraId="5E32EB84" w14:textId="236D005A" w:rsidR="00424113" w:rsidRDefault="00424113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Arts</w:t>
            </w:r>
          </w:p>
        </w:tc>
        <w:tc>
          <w:tcPr>
            <w:tcW w:w="1307" w:type="pct"/>
            <w:gridSpan w:val="2"/>
          </w:tcPr>
          <w:p w14:paraId="6282074F" w14:textId="0DE9BDEB" w:rsidR="00424113" w:rsidRDefault="00424113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Match Fellowship</w:t>
            </w:r>
          </w:p>
        </w:tc>
        <w:tc>
          <w:tcPr>
            <w:tcW w:w="938" w:type="pct"/>
            <w:shd w:val="clear" w:color="auto" w:fill="auto"/>
          </w:tcPr>
          <w:p w14:paraId="315F522B" w14:textId="5604149E" w:rsidR="00424113" w:rsidRPr="001C3750" w:rsidRDefault="00424113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2022-Present</w:t>
            </w:r>
          </w:p>
        </w:tc>
      </w:tr>
      <w:tr w:rsidR="00424113" w:rsidRPr="002A5458" w14:paraId="03FDFB7D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402AB522" w14:textId="6C6A6950" w:rsidR="00424113" w:rsidRDefault="00424113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Jake Caselli</w:t>
            </w:r>
          </w:p>
        </w:tc>
        <w:tc>
          <w:tcPr>
            <w:tcW w:w="1307" w:type="pct"/>
          </w:tcPr>
          <w:p w14:paraId="4173BC08" w14:textId="446E1A73" w:rsidR="00424113" w:rsidRDefault="00424113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Sciences</w:t>
            </w:r>
          </w:p>
        </w:tc>
        <w:tc>
          <w:tcPr>
            <w:tcW w:w="1307" w:type="pct"/>
            <w:gridSpan w:val="2"/>
          </w:tcPr>
          <w:p w14:paraId="10016137" w14:textId="60C0A2C1" w:rsidR="00424113" w:rsidRDefault="00424113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Match Fellowship</w:t>
            </w:r>
          </w:p>
        </w:tc>
        <w:tc>
          <w:tcPr>
            <w:tcW w:w="938" w:type="pct"/>
            <w:shd w:val="clear" w:color="auto" w:fill="auto"/>
          </w:tcPr>
          <w:p w14:paraId="1FFB3A72" w14:textId="5AB258D7" w:rsidR="00424113" w:rsidRDefault="00424113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2022-Present</w:t>
            </w:r>
          </w:p>
        </w:tc>
      </w:tr>
      <w:tr w:rsidR="001C3750" w:rsidRPr="002A5458" w14:paraId="77BD61DB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608AEA5F" w14:textId="567F3A76" w:rsidR="001C3750" w:rsidRDefault="001C375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Eleanore</w:t>
            </w:r>
            <w:proofErr w:type="spellEnd"/>
            <w:r>
              <w:rPr>
                <w:rFonts w:ascii="Garamond" w:hAnsi="Garamond" w:cs="Didot"/>
              </w:rPr>
              <w:t xml:space="preserve"> Woodruff</w:t>
            </w:r>
          </w:p>
        </w:tc>
        <w:tc>
          <w:tcPr>
            <w:tcW w:w="1307" w:type="pct"/>
          </w:tcPr>
          <w:p w14:paraId="4C4E2EAE" w14:textId="18E17325" w:rsidR="001C3750" w:rsidRDefault="001C375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Economics</w:t>
            </w:r>
          </w:p>
        </w:tc>
        <w:tc>
          <w:tcPr>
            <w:tcW w:w="1307" w:type="pct"/>
            <w:gridSpan w:val="2"/>
          </w:tcPr>
          <w:p w14:paraId="6E619FD3" w14:textId="1E9E965D" w:rsidR="001C3750" w:rsidRDefault="001C375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23D60F5" w14:textId="3418CC72" w:rsidR="001C3750" w:rsidRDefault="001C375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424113" w:rsidRPr="002A5458" w14:paraId="7C1605E2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4871BB80" w14:textId="00E82C74" w:rsidR="00424113" w:rsidRDefault="00424113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Louis </w:t>
            </w:r>
            <w:proofErr w:type="spellStart"/>
            <w:r>
              <w:rPr>
                <w:rFonts w:ascii="Garamond" w:hAnsi="Garamond" w:cs="Didot"/>
              </w:rPr>
              <w:t>Pitingolo</w:t>
            </w:r>
            <w:proofErr w:type="spellEnd"/>
          </w:p>
        </w:tc>
        <w:tc>
          <w:tcPr>
            <w:tcW w:w="1307" w:type="pct"/>
          </w:tcPr>
          <w:p w14:paraId="4E32FC5C" w14:textId="17B04F8A" w:rsidR="00424113" w:rsidRDefault="00424113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Computing Science</w:t>
            </w:r>
          </w:p>
        </w:tc>
        <w:tc>
          <w:tcPr>
            <w:tcW w:w="1307" w:type="pct"/>
            <w:gridSpan w:val="2"/>
          </w:tcPr>
          <w:p w14:paraId="15082D9E" w14:textId="114768F6" w:rsidR="00424113" w:rsidRDefault="00424113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75CAB1DB" w14:textId="6BEC5EB0" w:rsidR="00424113" w:rsidRDefault="00424113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B15AC1" w:rsidRPr="002A5458" w14:paraId="2559AC16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275E4896" w14:textId="1F86834B" w:rsidR="00B15AC1" w:rsidRDefault="00B15AC1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Chiara Rego</w:t>
            </w:r>
          </w:p>
        </w:tc>
        <w:tc>
          <w:tcPr>
            <w:tcW w:w="1307" w:type="pct"/>
          </w:tcPr>
          <w:p w14:paraId="6713689F" w14:textId="194E60E0" w:rsidR="00B15AC1" w:rsidRDefault="00B15AC1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6EA19C90" w14:textId="54B7BC4E" w:rsidR="00B15AC1" w:rsidRDefault="00B15AC1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4900235E" w14:textId="7E7C8FAB" w:rsidR="00B15AC1" w:rsidRDefault="00B15AC1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B15AC1" w:rsidRPr="002A5458" w14:paraId="5FE07F2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72242228" w14:textId="4553F044" w:rsidR="00B15AC1" w:rsidRDefault="00B15AC1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Olivia </w:t>
            </w:r>
            <w:proofErr w:type="spellStart"/>
            <w:r>
              <w:rPr>
                <w:rFonts w:ascii="Garamond" w:hAnsi="Garamond" w:cs="Didot"/>
              </w:rPr>
              <w:t>Tigri</w:t>
            </w:r>
            <w:proofErr w:type="spellEnd"/>
          </w:p>
        </w:tc>
        <w:tc>
          <w:tcPr>
            <w:tcW w:w="1307" w:type="pct"/>
          </w:tcPr>
          <w:p w14:paraId="6F3F3E22" w14:textId="73A6B50C" w:rsidR="00B15AC1" w:rsidRDefault="00B15AC1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Sci/Spanish</w:t>
            </w:r>
          </w:p>
        </w:tc>
        <w:tc>
          <w:tcPr>
            <w:tcW w:w="1307" w:type="pct"/>
            <w:gridSpan w:val="2"/>
          </w:tcPr>
          <w:p w14:paraId="683F83E1" w14:textId="27BFE683" w:rsidR="00B15AC1" w:rsidRDefault="00B15AC1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67B32D5F" w14:textId="5FA133A3" w:rsidR="00B15AC1" w:rsidRDefault="00B15AC1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ED758B" w:rsidRPr="002A5458" w14:paraId="08F4003A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3118F814" w14:textId="3F502387" w:rsidR="00ED758B" w:rsidRDefault="00ED758B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Christian Schaffer</w:t>
            </w:r>
          </w:p>
        </w:tc>
        <w:tc>
          <w:tcPr>
            <w:tcW w:w="1307" w:type="pct"/>
          </w:tcPr>
          <w:p w14:paraId="25F1F3BB" w14:textId="7FB084A9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Spanish</w:t>
            </w:r>
          </w:p>
        </w:tc>
        <w:tc>
          <w:tcPr>
            <w:tcW w:w="1307" w:type="pct"/>
            <w:gridSpan w:val="2"/>
          </w:tcPr>
          <w:p w14:paraId="4E2005F4" w14:textId="3021AB5D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D91443F" w14:textId="5D66218B" w:rsidR="00ED758B" w:rsidRDefault="00ED758B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ED758B" w:rsidRPr="002A5458" w14:paraId="418AF464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6F824A6A" w14:textId="6C05B3E4" w:rsidR="00ED758B" w:rsidRDefault="00ED758B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Serena Matos</w:t>
            </w:r>
          </w:p>
        </w:tc>
        <w:tc>
          <w:tcPr>
            <w:tcW w:w="1307" w:type="pct"/>
          </w:tcPr>
          <w:p w14:paraId="746DC9BA" w14:textId="6472ECC0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Spanish</w:t>
            </w:r>
          </w:p>
        </w:tc>
        <w:tc>
          <w:tcPr>
            <w:tcW w:w="1307" w:type="pct"/>
            <w:gridSpan w:val="2"/>
          </w:tcPr>
          <w:p w14:paraId="32E0E346" w14:textId="534C429B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787BD443" w14:textId="59ABF08D" w:rsidR="00ED758B" w:rsidRDefault="00ED758B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D423C0" w:rsidRPr="002A5458" w14:paraId="340B8BE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CE4A996" w14:textId="4D5F6C27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Samantha Mills</w:t>
            </w:r>
          </w:p>
        </w:tc>
        <w:tc>
          <w:tcPr>
            <w:tcW w:w="1307" w:type="pct"/>
          </w:tcPr>
          <w:p w14:paraId="0B4A9F56" w14:textId="52A5F805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48CF506D" w14:textId="0D27B6A4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544D498D" w14:textId="08131410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</w:t>
            </w:r>
            <w:r w:rsidR="00424113">
              <w:rPr>
                <w:rFonts w:ascii="Garamond" w:hAnsi="Garamond" w:cs="Didot"/>
              </w:rPr>
              <w:t>2021</w:t>
            </w:r>
          </w:p>
        </w:tc>
      </w:tr>
      <w:tr w:rsidR="00D423C0" w:rsidRPr="002A5458" w14:paraId="2F838365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0E269A50" w14:textId="20453234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Xin (Sophia) Tong</w:t>
            </w:r>
          </w:p>
        </w:tc>
        <w:tc>
          <w:tcPr>
            <w:tcW w:w="1307" w:type="pct"/>
          </w:tcPr>
          <w:p w14:paraId="79FAA6BB" w14:textId="529325B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Computing Science</w:t>
            </w:r>
          </w:p>
        </w:tc>
        <w:tc>
          <w:tcPr>
            <w:tcW w:w="1307" w:type="pct"/>
            <w:gridSpan w:val="2"/>
          </w:tcPr>
          <w:p w14:paraId="1FDB5291" w14:textId="389E3761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BFB3741" w14:textId="782F75F8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</w:t>
            </w:r>
            <w:r w:rsidR="00B15AC1">
              <w:rPr>
                <w:rFonts w:ascii="Garamond" w:hAnsi="Garamond" w:cs="Didot"/>
              </w:rPr>
              <w:t>2021</w:t>
            </w:r>
          </w:p>
        </w:tc>
      </w:tr>
      <w:tr w:rsidR="00D423C0" w:rsidRPr="002A5458" w14:paraId="2ADC03D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748DD734" w14:textId="1A1C7ED0" w:rsidR="00D423C0" w:rsidRPr="002A5458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Siyu</w:t>
            </w:r>
            <w:proofErr w:type="spellEnd"/>
            <w:r>
              <w:rPr>
                <w:rFonts w:ascii="Garamond" w:hAnsi="Garamond" w:cs="Didot"/>
              </w:rPr>
              <w:t xml:space="preserve"> Lin</w:t>
            </w:r>
          </w:p>
        </w:tc>
        <w:tc>
          <w:tcPr>
            <w:tcW w:w="1307" w:type="pct"/>
          </w:tcPr>
          <w:p w14:paraId="4E6FA9EF" w14:textId="430D79C5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0706EC9F" w14:textId="53B1289B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MS Thesis Committee</w:t>
            </w:r>
          </w:p>
        </w:tc>
        <w:tc>
          <w:tcPr>
            <w:tcW w:w="938" w:type="pct"/>
            <w:shd w:val="clear" w:color="auto" w:fill="auto"/>
          </w:tcPr>
          <w:p w14:paraId="0085DF81" w14:textId="4A92AB69" w:rsidR="00D423C0" w:rsidRPr="002A5458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</w:t>
            </w:r>
            <w:r w:rsidR="00B15AC1">
              <w:rPr>
                <w:rFonts w:ascii="Garamond" w:hAnsi="Garamond" w:cs="Didot"/>
              </w:rPr>
              <w:t>2021</w:t>
            </w:r>
          </w:p>
        </w:tc>
      </w:tr>
      <w:tr w:rsidR="00D423C0" w:rsidRPr="002A5458" w14:paraId="6471251D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F79715C" w14:textId="0AA783CA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</w:rPr>
              <w:t>Patchell</w:t>
            </w:r>
            <w:proofErr w:type="spellEnd"/>
          </w:p>
        </w:tc>
        <w:tc>
          <w:tcPr>
            <w:tcW w:w="1307" w:type="pct"/>
          </w:tcPr>
          <w:p w14:paraId="52B45097" w14:textId="4B97A36B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10FE8974" w14:textId="2CD717A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0FEBCF01" w14:textId="447917A0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423C0" w:rsidRPr="002A5458" w14:paraId="1DBDE549" w14:textId="77777777" w:rsidTr="00424113">
        <w:trPr>
          <w:gridBefore w:val="1"/>
          <w:wBefore w:w="141" w:type="pct"/>
          <w:trHeight w:val="387"/>
        </w:trPr>
        <w:tc>
          <w:tcPr>
            <w:tcW w:w="1307" w:type="pct"/>
            <w:gridSpan w:val="2"/>
            <w:shd w:val="clear" w:color="auto" w:fill="auto"/>
          </w:tcPr>
          <w:p w14:paraId="6CCED846" w14:textId="7D996877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Daniel Winkler</w:t>
            </w:r>
          </w:p>
        </w:tc>
        <w:tc>
          <w:tcPr>
            <w:tcW w:w="1307" w:type="pct"/>
          </w:tcPr>
          <w:p w14:paraId="7CA0DF9D" w14:textId="47E963D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Criminology/Spanish</w:t>
            </w:r>
          </w:p>
        </w:tc>
        <w:tc>
          <w:tcPr>
            <w:tcW w:w="1307" w:type="pct"/>
            <w:gridSpan w:val="2"/>
          </w:tcPr>
          <w:p w14:paraId="564BF149" w14:textId="6A849DA6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A74611A" w14:textId="7AF658C8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079B202D" w14:textId="303D7CD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2"/>
        <w:gridCol w:w="8608"/>
      </w:tblGrid>
      <w:tr w:rsidR="00796568" w:rsidRPr="002A5458" w14:paraId="565FE77C" w14:textId="77777777" w:rsidTr="00E43937">
        <w:tc>
          <w:tcPr>
            <w:tcW w:w="730" w:type="pct"/>
          </w:tcPr>
          <w:p w14:paraId="2D55306A" w14:textId="4125D0A6" w:rsidR="00796568" w:rsidRPr="002A5458" w:rsidRDefault="00796568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70" w:type="pct"/>
          </w:tcPr>
          <w:p w14:paraId="06174341" w14:textId="1D1A5AE6" w:rsidR="00796568" w:rsidRPr="001C3750" w:rsidRDefault="00FE184B" w:rsidP="00796568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  <w:r w:rsidR="001C3750">
              <w:rPr>
                <w:rFonts w:ascii="Garamond" w:hAnsi="Garamond" w:cs="Didot"/>
              </w:rPr>
              <w:t>; Georgetown University Round Table 2022</w:t>
            </w:r>
          </w:p>
          <w:p w14:paraId="6DC9160D" w14:textId="322ACC8D" w:rsidR="00796568" w:rsidRPr="002A5458" w:rsidRDefault="00796568" w:rsidP="00796568">
            <w:pPr>
              <w:pStyle w:val="NoSpacing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6017D" w:rsidRPr="002A5458" w14:paraId="5A20378B" w14:textId="77777777" w:rsidTr="00E43937">
        <w:trPr>
          <w:trHeight w:val="351"/>
        </w:trPr>
        <w:tc>
          <w:tcPr>
            <w:tcW w:w="730" w:type="pct"/>
          </w:tcPr>
          <w:p w14:paraId="62687B94" w14:textId="59DC2694" w:rsidR="0076017D" w:rsidRPr="002A5458" w:rsidRDefault="00E43937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Grants</w:t>
            </w:r>
          </w:p>
        </w:tc>
        <w:tc>
          <w:tcPr>
            <w:tcW w:w="4270" w:type="pct"/>
          </w:tcPr>
          <w:p w14:paraId="5D59D3D3" w14:textId="75AB8DEE" w:rsidR="0076017D" w:rsidRPr="002A5458" w:rsidRDefault="0076017D" w:rsidP="00796568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National Science Foundation Graduate Research Fellowship Program</w:t>
            </w:r>
          </w:p>
        </w:tc>
      </w:tr>
      <w:tr w:rsidR="00796568" w:rsidRPr="002A5458" w14:paraId="62EC2FF8" w14:textId="77777777" w:rsidTr="00E43937">
        <w:trPr>
          <w:trHeight w:val="819"/>
        </w:trPr>
        <w:tc>
          <w:tcPr>
            <w:tcW w:w="730" w:type="pct"/>
          </w:tcPr>
          <w:p w14:paraId="38405624" w14:textId="6379C7C3" w:rsidR="00796568" w:rsidRPr="002A5458" w:rsidRDefault="006D2DF2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70" w:type="pct"/>
          </w:tcPr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779E294D" w14:textId="0736785F" w:rsidR="006D2DF2" w:rsidRDefault="001C3750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Job Search Committee; </w:t>
            </w:r>
            <w:r w:rsidR="006D2DF2">
              <w:rPr>
                <w:rFonts w:ascii="Garamond" w:hAnsi="Garamond" w:cs="Didot"/>
              </w:rPr>
              <w:t>RLL Website Committee; Cognitive Science Faculty Committee; RLL Diversity and Inclusion Committee; RLL Assessment Committee; Language Science Program Curriculum Design; Mid-term RLL Student Satisfaction Survey</w:t>
            </w:r>
          </w:p>
          <w:p w14:paraId="09A362D1" w14:textId="77777777" w:rsidR="00302185" w:rsidRPr="006D2DF2" w:rsidRDefault="00302185" w:rsidP="00302185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65680748" w14:textId="358AFDF5" w:rsidR="00302185" w:rsidRPr="002A5458" w:rsidRDefault="00302185" w:rsidP="00302185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Curriculum Restructuring Consultant; Graduate Student Organization Executive Board (President; Secretary; Int’l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 Committee (Founding Member); Six-year Review Data Analyst; Recruitment Committee; Bilingualism Matters! Newsletter Editor and </w:t>
            </w:r>
            <w:proofErr w:type="spellStart"/>
            <w:r w:rsidRPr="002A5458">
              <w:rPr>
                <w:rFonts w:ascii="Garamond" w:hAnsi="Garamond" w:cs="Didot"/>
              </w:rPr>
              <w:t>Bilectalism</w:t>
            </w:r>
            <w:proofErr w:type="spellEnd"/>
            <w:r w:rsidRPr="002A5458">
              <w:rPr>
                <w:rFonts w:ascii="Garamond" w:hAnsi="Garamond" w:cs="Didot"/>
              </w:rPr>
              <w:t xml:space="preserve"> Outreach Group member</w:t>
            </w:r>
          </w:p>
        </w:tc>
      </w:tr>
    </w:tbl>
    <w:p w14:paraId="5F37D214" w14:textId="2BE530EB" w:rsidR="002E42CD" w:rsidRPr="002A5458" w:rsidRDefault="002E42CD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 w:rsidRPr="002A5458">
        <w:rPr>
          <w:rFonts w:ascii="Garamond" w:hAnsi="Garamond" w:cs="Didot"/>
          <w:b/>
          <w:bCs/>
          <w:sz w:val="30"/>
          <w:szCs w:val="30"/>
          <w:lang w:bidi="en-US"/>
        </w:rPr>
        <w:t>Outreach</w:t>
      </w:r>
    </w:p>
    <w:p w14:paraId="6F54D1D0" w14:textId="41D66A8D" w:rsidR="009C6553" w:rsidRDefault="009C6553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>Expert Wordle Tips from Villanova Linguist Dr. Grant Berry | KYW News Radio</w:t>
      </w:r>
    </w:p>
    <w:p w14:paraId="59C285D4" w14:textId="71E0F0BD" w:rsidR="009C6553" w:rsidRPr="009C6553" w:rsidRDefault="009C6553" w:rsidP="009C6553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9C6553">
        <w:rPr>
          <w:rFonts w:ascii="Garamond" w:hAnsi="Garamond" w:cs="Didot"/>
          <w:i/>
          <w:iCs/>
          <w:lang w:bidi="en-US"/>
        </w:rPr>
        <w:t>https://www.audacy.com/kywnewsradio/podcasts/kyw-newsradio-in-depth-229/expert-wordle-tips-from-villanova-linguist-dr-grant-berry-1229772089</w:t>
      </w:r>
      <w:r w:rsidRPr="009C6553">
        <w:rPr>
          <w:rFonts w:ascii="Garamond" w:hAnsi="Garamond" w:cs="Didot"/>
          <w:i/>
          <w:iCs/>
          <w:lang w:bidi="en-US"/>
        </w:rPr>
        <w:t xml:space="preserve"> </w:t>
      </w:r>
    </w:p>
    <w:p w14:paraId="75BEE539" w14:textId="086A4139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proofErr w:type="gramStart"/>
      <w:r>
        <w:rPr>
          <w:rFonts w:ascii="Garamond" w:hAnsi="Garamond" w:cs="Didot"/>
          <w:lang w:bidi="en-US"/>
        </w:rPr>
        <w:t>So</w:t>
      </w:r>
      <w:proofErr w:type="gramEnd"/>
      <w:r>
        <w:rPr>
          <w:rFonts w:ascii="Garamond" w:hAnsi="Garamond" w:cs="Didot"/>
          <w:lang w:bidi="en-US"/>
        </w:rPr>
        <w:t xml:space="preserve"> Does Elmo Have a Philly Accent? We Asked an Expert | </w:t>
      </w:r>
      <w:r w:rsidRPr="001C3750">
        <w:rPr>
          <w:rFonts w:ascii="Garamond" w:hAnsi="Garamond" w:cs="Didot"/>
          <w:i/>
          <w:iCs/>
          <w:lang w:bidi="en-US"/>
        </w:rPr>
        <w:t>Philadelphia Magazine</w:t>
      </w:r>
    </w:p>
    <w:p w14:paraId="3D6AF8CD" w14:textId="73E8364A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>https://www.phillymag.com/news/2022/01/21/elmo-philadelphia-accent/</w:t>
      </w:r>
    </w:p>
    <w:p w14:paraId="4CCFF8F6" w14:textId="4133A7F3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Wordle: How to play (and win) like a linguist | </w:t>
      </w:r>
      <w:r w:rsidRPr="001C3750">
        <w:rPr>
          <w:rFonts w:ascii="Garamond" w:hAnsi="Garamond" w:cs="Didot"/>
          <w:i/>
          <w:iCs/>
          <w:lang w:bidi="en-US"/>
        </w:rPr>
        <w:t>Villanova Experts on the News</w:t>
      </w:r>
    </w:p>
    <w:p w14:paraId="4BD7AB7F" w14:textId="71BED664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 xml:space="preserve">https://www1.villanova.edu/university/experts/spotlight-detail.html?spotlight=8313 </w:t>
      </w:r>
    </w:p>
    <w:p w14:paraId="7B8343B3" w14:textId="3667F287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|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>Newsletter contributor/editor | Bilingualism Matters! @ Penn State University</w:t>
      </w:r>
    </w:p>
    <w:p w14:paraId="056A2A29" w14:textId="417A31B1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iCs/>
          <w:lang w:bidi="en-US"/>
        </w:rPr>
        <w:t xml:space="preserve">Summer/Fall 2018 letter from the Editors | </w:t>
      </w:r>
      <w:r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4F2B800" w14:textId="77777777" w:rsidR="009C6553" w:rsidRDefault="009C655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22341296" w14:textId="5D807AC5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5A4B6066" w14:textId="41B96E3A" w:rsidR="00796568" w:rsidRPr="002A545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Acoustical Society of America; Association for Laboratory Phonology; Linguistic Society of America; Phi Beta Kappa; Phi Kappa Phi</w:t>
            </w:r>
          </w:p>
        </w:tc>
      </w:tr>
    </w:tbl>
    <w:p w14:paraId="17D66A38" w14:textId="55DFBE8C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30"/>
        <w:gridCol w:w="5850"/>
      </w:tblGrid>
      <w:tr w:rsidR="00D10885" w:rsidRPr="002A5458" w14:paraId="3A5D25CC" w14:textId="77777777" w:rsidTr="00E43937">
        <w:trPr>
          <w:trHeight w:val="1071"/>
        </w:trPr>
        <w:tc>
          <w:tcPr>
            <w:tcW w:w="2098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Statistical Packages</w:t>
            </w:r>
          </w:p>
          <w:p w14:paraId="694CD34D" w14:textId="1543AC1F" w:rsidR="00D10885" w:rsidRPr="002A5458" w:rsidRDefault="00D10885" w:rsidP="00E43937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  <w:r w:rsidR="008D64AB" w:rsidRPr="002A5458">
              <w:rPr>
                <w:rFonts w:ascii="Garamond" w:hAnsi="Garamond" w:cs="Didot"/>
              </w:rPr>
              <w:br/>
            </w:r>
            <w:r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902" w:type="pct"/>
            <w:shd w:val="clear" w:color="auto" w:fill="auto"/>
          </w:tcPr>
          <w:p w14:paraId="43533140" w14:textId="77777777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</w:p>
          <w:p w14:paraId="69953CE3" w14:textId="0368137D" w:rsidR="00D10885" w:rsidRPr="002A5458" w:rsidRDefault="00F96AE8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R</w:t>
            </w:r>
            <w:r w:rsidR="00D10885" w:rsidRPr="002A5458">
              <w:rPr>
                <w:rFonts w:ascii="Garamond" w:hAnsi="Garamond" w:cs="Didot"/>
                <w:iCs/>
              </w:rPr>
              <w:t xml:space="preserve">, SPSS, </w:t>
            </w:r>
            <w:proofErr w:type="spellStart"/>
            <w:r w:rsidR="00D10885" w:rsidRPr="002A5458">
              <w:rPr>
                <w:rFonts w:ascii="Garamond" w:hAnsi="Garamond" w:cs="Didot"/>
                <w:iCs/>
              </w:rPr>
              <w:t>Goldvarb</w:t>
            </w:r>
            <w:proofErr w:type="spellEnd"/>
            <w:r w:rsidR="00F87023" w:rsidRPr="002A5458">
              <w:rPr>
                <w:rFonts w:ascii="Garamond" w:hAnsi="Garamond" w:cs="Didot"/>
                <w:iCs/>
              </w:rPr>
              <w:t xml:space="preserve">; </w:t>
            </w:r>
            <w:proofErr w:type="spellStart"/>
            <w:r w:rsidR="00F87023" w:rsidRPr="002A5458">
              <w:rPr>
                <w:rFonts w:ascii="Garamond" w:hAnsi="Garamond" w:cs="Didot"/>
                <w:iCs/>
              </w:rPr>
              <w:t>Matlab</w:t>
            </w:r>
            <w:proofErr w:type="spellEnd"/>
          </w:p>
          <w:p w14:paraId="1D4DCC19" w14:textId="32FCFBDC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 xml:space="preserve">, </w:t>
            </w:r>
            <w:r w:rsidR="00D10885" w:rsidRPr="002A5458">
              <w:rPr>
                <w:rFonts w:ascii="Garamond" w:hAnsi="Garamond" w:cs="Didot"/>
                <w:iCs/>
              </w:rPr>
              <w:t>Mechanical Turk</w:t>
            </w:r>
          </w:p>
          <w:p w14:paraId="0AC966CF" w14:textId="34122348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Bash/Z-Shell;</w:t>
            </w:r>
            <w:r w:rsidRPr="002A5458">
              <w:rPr>
                <w:rFonts w:ascii="Garamond" w:hAnsi="Garamond" w:cs="Didot"/>
                <w:iCs/>
              </w:rPr>
              <w:t xml:space="preserve"> Python; R</w:t>
            </w:r>
            <w:r w:rsidR="00F87023" w:rsidRPr="002A5458">
              <w:rPr>
                <w:rFonts w:ascii="Garamond" w:hAnsi="Garamond" w:cs="Didot"/>
                <w:iCs/>
              </w:rPr>
              <w:t>; Julia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  <w:proofErr w:type="spellEnd"/>
          </w:p>
        </w:tc>
      </w:tr>
      <w:tr w:rsidR="00D10885" w:rsidRPr="009C6553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 xml:space="preserve">Spanish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Near-native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4B33ADC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</w:tc>
        <w:tc>
          <w:tcPr>
            <w:tcW w:w="2646" w:type="pct"/>
            <w:shd w:val="clear" w:color="auto" w:fill="auto"/>
          </w:tcPr>
          <w:p w14:paraId="189DD8BA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Intermediate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reading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comprehension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)</w:t>
            </w:r>
          </w:p>
        </w:tc>
      </w:tr>
      <w:tr w:rsidR="00D10885" w:rsidRPr="002A5458" w14:paraId="5F924BA4" w14:textId="77777777" w:rsidTr="00E43937">
        <w:trPr>
          <w:trHeight w:val="162"/>
        </w:trPr>
        <w:tc>
          <w:tcPr>
            <w:tcW w:w="2354" w:type="pct"/>
            <w:shd w:val="clear" w:color="auto" w:fill="auto"/>
            <w:vAlign w:val="bottom"/>
          </w:tcPr>
          <w:p w14:paraId="71D6E4C3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</w:tc>
        <w:tc>
          <w:tcPr>
            <w:tcW w:w="2646" w:type="pct"/>
            <w:shd w:val="clear" w:color="auto" w:fill="auto"/>
          </w:tcPr>
          <w:p w14:paraId="5C12FD75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Elementary</w:t>
            </w:r>
            <w:proofErr w:type="spellEnd"/>
          </w:p>
        </w:tc>
      </w:tr>
    </w:tbl>
    <w:p w14:paraId="4A1B92E9" w14:textId="77777777" w:rsidR="00D10885" w:rsidRPr="002A5458" w:rsidRDefault="00D10885" w:rsidP="00E43937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5D49B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8619F" w14:textId="77777777" w:rsidR="003E5585" w:rsidRDefault="003E5585" w:rsidP="00EF5CC3">
      <w:r>
        <w:separator/>
      </w:r>
    </w:p>
  </w:endnote>
  <w:endnote w:type="continuationSeparator" w:id="0">
    <w:p w14:paraId="73AF0E02" w14:textId="77777777" w:rsidR="003E5585" w:rsidRDefault="003E5585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6B8F2" w14:textId="77777777" w:rsidR="003E5585" w:rsidRDefault="003E5585" w:rsidP="00EF5CC3">
      <w:r>
        <w:separator/>
      </w:r>
    </w:p>
  </w:footnote>
  <w:footnote w:type="continuationSeparator" w:id="0">
    <w:p w14:paraId="196BB251" w14:textId="77777777" w:rsidR="003E5585" w:rsidRDefault="003E5585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28A3" w14:textId="15A5C390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B35368">
      <w:rPr>
        <w:rFonts w:ascii="Garamond" w:hAnsi="Garamond"/>
      </w:rPr>
      <w:t>0</w:t>
    </w:r>
    <w:r w:rsidR="0042342D">
      <w:rPr>
        <w:rFonts w:ascii="Garamond" w:hAnsi="Garamond"/>
      </w:rPr>
      <w:t>2</w:t>
    </w:r>
    <w:r>
      <w:rPr>
        <w:rFonts w:ascii="Garamond" w:hAnsi="Garamond"/>
      </w:rPr>
      <w:t>/</w:t>
    </w:r>
    <w:r w:rsidR="0042342D">
      <w:rPr>
        <w:rFonts w:ascii="Garamond" w:hAnsi="Garamond"/>
      </w:rPr>
      <w:t>06</w:t>
    </w:r>
    <w:r>
      <w:rPr>
        <w:rFonts w:ascii="Garamond" w:hAnsi="Garamond"/>
      </w:rPr>
      <w:t>/</w:t>
    </w:r>
    <w:r w:rsidR="00A923A8">
      <w:rPr>
        <w:rFonts w:ascii="Garamond" w:hAnsi="Garamond"/>
      </w:rPr>
      <w:t>202</w:t>
    </w:r>
    <w:r w:rsidR="00B35368">
      <w:rPr>
        <w:rFonts w:ascii="Garamond" w:hAnsi="Garamond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124791A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7"/>
  </w:num>
  <w:num w:numId="5">
    <w:abstractNumId w:val="9"/>
  </w:num>
  <w:num w:numId="6">
    <w:abstractNumId w:val="0"/>
  </w:num>
  <w:num w:numId="7">
    <w:abstractNumId w:val="14"/>
  </w:num>
  <w:num w:numId="8">
    <w:abstractNumId w:val="4"/>
  </w:num>
  <w:num w:numId="9">
    <w:abstractNumId w:val="10"/>
  </w:num>
  <w:num w:numId="10">
    <w:abstractNumId w:val="6"/>
  </w:num>
  <w:num w:numId="11">
    <w:abstractNumId w:val="15"/>
  </w:num>
  <w:num w:numId="12">
    <w:abstractNumId w:val="8"/>
  </w:num>
  <w:num w:numId="13">
    <w:abstractNumId w:val="3"/>
  </w:num>
  <w:num w:numId="14">
    <w:abstractNumId w:val="2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366E3"/>
    <w:rsid w:val="000373B1"/>
    <w:rsid w:val="00045BDE"/>
    <w:rsid w:val="0005586E"/>
    <w:rsid w:val="00056B9E"/>
    <w:rsid w:val="000706F6"/>
    <w:rsid w:val="00090A11"/>
    <w:rsid w:val="000E27DC"/>
    <w:rsid w:val="000F0522"/>
    <w:rsid w:val="000F07F5"/>
    <w:rsid w:val="00103D7A"/>
    <w:rsid w:val="0010602F"/>
    <w:rsid w:val="00126878"/>
    <w:rsid w:val="001361BE"/>
    <w:rsid w:val="0013772E"/>
    <w:rsid w:val="00151238"/>
    <w:rsid w:val="00164F2C"/>
    <w:rsid w:val="001837FC"/>
    <w:rsid w:val="001A1F76"/>
    <w:rsid w:val="001B3349"/>
    <w:rsid w:val="001C3750"/>
    <w:rsid w:val="001D47E1"/>
    <w:rsid w:val="002013DC"/>
    <w:rsid w:val="00224C0C"/>
    <w:rsid w:val="0022779F"/>
    <w:rsid w:val="00255C5F"/>
    <w:rsid w:val="002A5458"/>
    <w:rsid w:val="002B0748"/>
    <w:rsid w:val="002C2E32"/>
    <w:rsid w:val="002C36D5"/>
    <w:rsid w:val="002E42CD"/>
    <w:rsid w:val="002F25CA"/>
    <w:rsid w:val="002F5665"/>
    <w:rsid w:val="00302185"/>
    <w:rsid w:val="0031592B"/>
    <w:rsid w:val="00323235"/>
    <w:rsid w:val="00324A67"/>
    <w:rsid w:val="003354A0"/>
    <w:rsid w:val="00340119"/>
    <w:rsid w:val="003551D2"/>
    <w:rsid w:val="0035642C"/>
    <w:rsid w:val="003B15CA"/>
    <w:rsid w:val="003D3C24"/>
    <w:rsid w:val="003D5AE5"/>
    <w:rsid w:val="003E5585"/>
    <w:rsid w:val="003F1454"/>
    <w:rsid w:val="003F6843"/>
    <w:rsid w:val="0040011F"/>
    <w:rsid w:val="00400C4D"/>
    <w:rsid w:val="004036C2"/>
    <w:rsid w:val="00403E0A"/>
    <w:rsid w:val="004109E4"/>
    <w:rsid w:val="00411ECC"/>
    <w:rsid w:val="0042342D"/>
    <w:rsid w:val="00424113"/>
    <w:rsid w:val="00430AD9"/>
    <w:rsid w:val="00432895"/>
    <w:rsid w:val="00443B17"/>
    <w:rsid w:val="00457D37"/>
    <w:rsid w:val="004724FB"/>
    <w:rsid w:val="004D1421"/>
    <w:rsid w:val="004F171C"/>
    <w:rsid w:val="005246F7"/>
    <w:rsid w:val="00541783"/>
    <w:rsid w:val="005471BF"/>
    <w:rsid w:val="00547B47"/>
    <w:rsid w:val="00564CE5"/>
    <w:rsid w:val="00573CA4"/>
    <w:rsid w:val="00576496"/>
    <w:rsid w:val="005A1FA4"/>
    <w:rsid w:val="005D49BD"/>
    <w:rsid w:val="005E33F1"/>
    <w:rsid w:val="005E6488"/>
    <w:rsid w:val="00636DC3"/>
    <w:rsid w:val="0066158C"/>
    <w:rsid w:val="00692A9F"/>
    <w:rsid w:val="006A2123"/>
    <w:rsid w:val="006A5DAB"/>
    <w:rsid w:val="006B3C54"/>
    <w:rsid w:val="006C7153"/>
    <w:rsid w:val="006D2DF2"/>
    <w:rsid w:val="006D49C2"/>
    <w:rsid w:val="00701234"/>
    <w:rsid w:val="00704346"/>
    <w:rsid w:val="00714D9A"/>
    <w:rsid w:val="007517BF"/>
    <w:rsid w:val="0076017D"/>
    <w:rsid w:val="007807BF"/>
    <w:rsid w:val="00782C85"/>
    <w:rsid w:val="00782E50"/>
    <w:rsid w:val="00796568"/>
    <w:rsid w:val="007A5D8A"/>
    <w:rsid w:val="008520C3"/>
    <w:rsid w:val="008A0D8E"/>
    <w:rsid w:val="008B661D"/>
    <w:rsid w:val="008C3841"/>
    <w:rsid w:val="008C5D73"/>
    <w:rsid w:val="008D64AB"/>
    <w:rsid w:val="008D77F7"/>
    <w:rsid w:val="008E120F"/>
    <w:rsid w:val="008E2766"/>
    <w:rsid w:val="009666D8"/>
    <w:rsid w:val="009A1E6D"/>
    <w:rsid w:val="009C6553"/>
    <w:rsid w:val="009E5AD5"/>
    <w:rsid w:val="00A07AEF"/>
    <w:rsid w:val="00A121F9"/>
    <w:rsid w:val="00A311D9"/>
    <w:rsid w:val="00A4083E"/>
    <w:rsid w:val="00A43141"/>
    <w:rsid w:val="00A530DF"/>
    <w:rsid w:val="00A726F7"/>
    <w:rsid w:val="00A73CCB"/>
    <w:rsid w:val="00A74ADF"/>
    <w:rsid w:val="00A923A8"/>
    <w:rsid w:val="00AB5DAB"/>
    <w:rsid w:val="00AB6130"/>
    <w:rsid w:val="00AD18ED"/>
    <w:rsid w:val="00AD2C5F"/>
    <w:rsid w:val="00AD342A"/>
    <w:rsid w:val="00AE13F8"/>
    <w:rsid w:val="00AF3AB4"/>
    <w:rsid w:val="00AF5F95"/>
    <w:rsid w:val="00B042D0"/>
    <w:rsid w:val="00B12F39"/>
    <w:rsid w:val="00B15AC1"/>
    <w:rsid w:val="00B267C0"/>
    <w:rsid w:val="00B26B52"/>
    <w:rsid w:val="00B26F75"/>
    <w:rsid w:val="00B30424"/>
    <w:rsid w:val="00B339AB"/>
    <w:rsid w:val="00B35368"/>
    <w:rsid w:val="00B747CC"/>
    <w:rsid w:val="00B81B34"/>
    <w:rsid w:val="00B943CE"/>
    <w:rsid w:val="00BD1C43"/>
    <w:rsid w:val="00C449AF"/>
    <w:rsid w:val="00CA4A8B"/>
    <w:rsid w:val="00CA55B3"/>
    <w:rsid w:val="00CE4BE5"/>
    <w:rsid w:val="00D00F6D"/>
    <w:rsid w:val="00D055D9"/>
    <w:rsid w:val="00D10885"/>
    <w:rsid w:val="00D21489"/>
    <w:rsid w:val="00D22004"/>
    <w:rsid w:val="00D37660"/>
    <w:rsid w:val="00D423C0"/>
    <w:rsid w:val="00D43F73"/>
    <w:rsid w:val="00D53880"/>
    <w:rsid w:val="00D539CA"/>
    <w:rsid w:val="00D55C72"/>
    <w:rsid w:val="00D73BB9"/>
    <w:rsid w:val="00D8466C"/>
    <w:rsid w:val="00D90EBF"/>
    <w:rsid w:val="00DC0CE9"/>
    <w:rsid w:val="00DC0FA4"/>
    <w:rsid w:val="00E23472"/>
    <w:rsid w:val="00E43937"/>
    <w:rsid w:val="00E70E4A"/>
    <w:rsid w:val="00E828C9"/>
    <w:rsid w:val="00E8688A"/>
    <w:rsid w:val="00ED1763"/>
    <w:rsid w:val="00ED758B"/>
    <w:rsid w:val="00EE6678"/>
    <w:rsid w:val="00EF186C"/>
    <w:rsid w:val="00EF5CC3"/>
    <w:rsid w:val="00F54304"/>
    <w:rsid w:val="00F5579C"/>
    <w:rsid w:val="00F72705"/>
    <w:rsid w:val="00F87023"/>
    <w:rsid w:val="00F96AE8"/>
    <w:rsid w:val="00FC5BB2"/>
    <w:rsid w:val="00FD4298"/>
    <w:rsid w:val="00FE184B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2888</Words>
  <Characters>16463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13</cp:revision>
  <cp:lastPrinted>2021-04-16T18:47:00Z</cp:lastPrinted>
  <dcterms:created xsi:type="dcterms:W3CDTF">2021-04-16T18:47:00Z</dcterms:created>
  <dcterms:modified xsi:type="dcterms:W3CDTF">2022-02-06T15:56:00Z</dcterms:modified>
</cp:coreProperties>
</file>