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BDF8" w14:textId="55782E32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Paper Title</w:t>
      </w:r>
    </w:p>
    <w:p w14:paraId="664DD733" w14:textId="4B851D5E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Introduction</w:t>
      </w:r>
    </w:p>
    <w:p w14:paraId="4CC46ECC" w14:textId="4E1A7D21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Study Significance from proposal</w:t>
      </w:r>
    </w:p>
    <w:p w14:paraId="693F29F6" w14:textId="7F79F436" w:rsidR="009F56BE" w:rsidRDefault="009F56BE" w:rsidP="009F56BE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More literature needed to contextualize study</w:t>
      </w:r>
    </w:p>
    <w:p w14:paraId="0DB5D8E0" w14:textId="17BE52B2" w:rsidR="009F56BE" w:rsidRPr="009F56BE" w:rsidRDefault="009F56BE" w:rsidP="009F56BE">
      <w:pPr>
        <w:pStyle w:val="NormalWeb"/>
        <w:numPr>
          <w:ilvl w:val="2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Find a few more articles about comments towards refs</w:t>
      </w:r>
    </w:p>
    <w:p w14:paraId="5345ACFF" w14:textId="2885A4F8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Research Question(s)</w:t>
      </w:r>
    </w:p>
    <w:p w14:paraId="2A167611" w14:textId="6CB98B74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From proposal</w:t>
      </w:r>
    </w:p>
    <w:p w14:paraId="2527D222" w14:textId="2DB01CCF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(?) Maybe add one more</w:t>
      </w:r>
    </w:p>
    <w:p w14:paraId="330A9AF0" w14:textId="6A904F9E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Data</w:t>
      </w:r>
    </w:p>
    <w:p w14:paraId="3D4B3F09" w14:textId="583ADAB8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Data collection from proposal</w:t>
      </w:r>
    </w:p>
    <w:p w14:paraId="38E6BD08" w14:textId="7D8013C4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Method</w:t>
      </w:r>
    </w:p>
    <w:p w14:paraId="35833D1E" w14:textId="307A649B" w:rsidR="009F56BE" w:rsidRDefault="009F56BE" w:rsidP="009F56B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Data analysis from proposal</w:t>
      </w:r>
    </w:p>
    <w:p w14:paraId="06EEBF91" w14:textId="2DC66C61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Results</w:t>
      </w:r>
    </w:p>
    <w:p w14:paraId="456C3A2B" w14:textId="77777777" w:rsidR="00193237" w:rsidRDefault="00193237" w:rsidP="00335D7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1037C11F" w14:textId="3BEC09A1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Conclusion</w:t>
      </w:r>
    </w:p>
    <w:p w14:paraId="22760DDF" w14:textId="77777777" w:rsidR="00193237" w:rsidRDefault="00193237" w:rsidP="0019323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Big plays draw outrage</w:t>
      </w:r>
    </w:p>
    <w:p w14:paraId="25FEE906" w14:textId="77777777" w:rsidR="00193237" w:rsidRDefault="00193237" w:rsidP="0019323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positive is a bit weaker</w:t>
      </w:r>
    </w:p>
    <w:p w14:paraId="3F3E49D2" w14:textId="77777777" w:rsidR="00193237" w:rsidRDefault="00193237" w:rsidP="00193237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Negative is double that</w:t>
      </w:r>
    </w:p>
    <w:p w14:paraId="693A29D2" w14:textId="7E4F27D6" w:rsidR="009F56BE" w:rsidRPr="00193237" w:rsidRDefault="00193237" w:rsidP="00193237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Ignore compound and neutral – irrelevant due to reactionary languag</w:t>
      </w:r>
      <w:r>
        <w:rPr>
          <w:rFonts w:ascii="Helvetica Neue" w:hAnsi="Helvetica Neue"/>
          <w:color w:val="2D3B45"/>
        </w:rPr>
        <w:t>e</w:t>
      </w:r>
    </w:p>
    <w:p w14:paraId="45F87284" w14:textId="77777777" w:rsidR="009F56BE" w:rsidRDefault="009F56BE" w:rsidP="009F56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References</w:t>
      </w:r>
    </w:p>
    <w:p w14:paraId="506B7330" w14:textId="77777777" w:rsidR="005B136F" w:rsidRDefault="005B136F"/>
    <w:sectPr w:rsidR="005B136F" w:rsidSect="005F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868A6"/>
    <w:multiLevelType w:val="hybridMultilevel"/>
    <w:tmpl w:val="EEC4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0F"/>
    <w:rsid w:val="00193237"/>
    <w:rsid w:val="00335D7D"/>
    <w:rsid w:val="004F148D"/>
    <w:rsid w:val="005B136F"/>
    <w:rsid w:val="005F3F82"/>
    <w:rsid w:val="00640A0F"/>
    <w:rsid w:val="009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692DD"/>
  <w15:chartTrackingRefBased/>
  <w15:docId w15:val="{053B5188-A31E-0F41-83BF-1CD7E26F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6BE"/>
    <w:pPr>
      <w:spacing w:before="100" w:beforeAutospacing="1" w:after="100" w:afterAutospacing="1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Erwin, Nicholas W</dc:creator>
  <cp:keywords/>
  <dc:description/>
  <cp:lastModifiedBy>Erwin, Nicholas W</cp:lastModifiedBy>
  <cp:revision>3</cp:revision>
  <dcterms:created xsi:type="dcterms:W3CDTF">2021-05-02T17:46:00Z</dcterms:created>
  <dcterms:modified xsi:type="dcterms:W3CDTF">2021-05-02T20:00:00Z</dcterms:modified>
</cp:coreProperties>
</file>