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0DD44A" w14:textId="07E2693E" w:rsidR="005429E0" w:rsidRDefault="005429E0" w:rsidP="005429E0">
      <w:pPr>
        <w:pStyle w:val="NormalWeb"/>
        <w:jc w:val="center"/>
      </w:pPr>
      <w:r>
        <w:rPr>
          <w:rFonts w:ascii="TimesNewRomanPS" w:hAnsi="TimesNewRomanPS"/>
          <w:b/>
          <w:bCs/>
          <w:sz w:val="28"/>
          <w:szCs w:val="28"/>
        </w:rPr>
        <w:t>Exokernel: An Operating System for Application-level Resource Management – Critique</w:t>
      </w:r>
      <w:r>
        <w:rPr>
          <w:rFonts w:ascii="TimesNewRomanPS" w:hAnsi="TimesNewRomanPS"/>
          <w:b/>
          <w:bCs/>
          <w:sz w:val="28"/>
          <w:szCs w:val="28"/>
        </w:rPr>
        <w:br/>
      </w:r>
      <w:r>
        <w:rPr>
          <w:rFonts w:ascii="TimesNewRomanPSMT" w:hAnsi="TimesNewRomanPSMT"/>
        </w:rPr>
        <w:t>- Vidit Jan (862394973)</w:t>
      </w:r>
    </w:p>
    <w:p w14:paraId="43DED30B" w14:textId="1F03C83B" w:rsidR="00946FD2" w:rsidRDefault="00946FD2" w:rsidP="00946FD2">
      <w:pPr>
        <w:pStyle w:val="NormalWeb"/>
        <w:rPr>
          <w:rFonts w:ascii="TimesNewRomanPSMT" w:hAnsi="TimesNewRomanPSMT"/>
        </w:rPr>
      </w:pPr>
      <w:r>
        <w:rPr>
          <w:rFonts w:ascii="TimesNewRomanPSMT" w:hAnsi="TimesNewRomanPSMT"/>
        </w:rPr>
        <w:t>Summary:</w:t>
      </w:r>
      <w:r>
        <w:rPr>
          <w:rFonts w:ascii="TimesNewRomanPSMT" w:hAnsi="TimesNewRomanPSMT"/>
        </w:rPr>
        <w:tab/>
      </w:r>
    </w:p>
    <w:p w14:paraId="36AD291D" w14:textId="6E03E910" w:rsidR="00946FD2" w:rsidRPr="000412FD" w:rsidRDefault="00946FD2" w:rsidP="00946FD2">
      <w:pPr>
        <w:pStyle w:val="NormalWeb"/>
        <w:rPr>
          <w:rFonts w:ascii="TimesNewRomanPSMT" w:hAnsi="TimesNewRomanPSMT"/>
          <w:sz w:val="22"/>
          <w:szCs w:val="22"/>
        </w:rPr>
      </w:pPr>
      <w:r w:rsidRPr="000412FD">
        <w:rPr>
          <w:rFonts w:ascii="TimesNewRomanPSMT" w:hAnsi="TimesNewRomanPSMT"/>
          <w:sz w:val="22"/>
          <w:szCs w:val="22"/>
        </w:rPr>
        <w:t>The paper "Exokernel: An Operating System Architecture for Application-Level Resource Management" introduces the concept of an exokernel, which is an operating system architecture designed to provide applications with direct access to hardware resources. The authors argue that this approach can provide significant performance benefits and improved flexibility for a wide range of applications.</w:t>
      </w:r>
    </w:p>
    <w:p w14:paraId="1F6B8F35" w14:textId="2BACD463" w:rsidR="00946FD2" w:rsidRPr="000412FD" w:rsidRDefault="00390F0A" w:rsidP="00946FD2">
      <w:pPr>
        <w:pStyle w:val="NormalWeb"/>
        <w:rPr>
          <w:rFonts w:ascii="TimesNewRomanPSMT" w:hAnsi="TimesNewRomanPSMT"/>
          <w:sz w:val="22"/>
          <w:szCs w:val="22"/>
        </w:rPr>
      </w:pPr>
      <w:r w:rsidRPr="000412FD">
        <w:rPr>
          <w:rFonts w:ascii="TimesNewRomanPSMT" w:hAnsi="TimesNewRomanPSMT"/>
          <w:sz w:val="22"/>
          <w:szCs w:val="22"/>
        </w:rPr>
        <w:t xml:space="preserve">Traditional operating systems provide access to hardware resources through a complex set of abstractions. </w:t>
      </w:r>
      <w:r w:rsidR="00946FD2" w:rsidRPr="000412FD">
        <w:rPr>
          <w:rFonts w:ascii="TimesNewRomanPSMT" w:hAnsi="TimesNewRomanPSMT"/>
          <w:sz w:val="22"/>
          <w:szCs w:val="22"/>
        </w:rPr>
        <w:t>The authors argue that these abstractions can limit application performance and flexibility.</w:t>
      </w:r>
      <w:r w:rsidRPr="000412FD">
        <w:rPr>
          <w:rFonts w:ascii="TimesNewRomanPSMT" w:hAnsi="TimesNewRomanPSMT"/>
          <w:sz w:val="22"/>
          <w:szCs w:val="22"/>
        </w:rPr>
        <w:t xml:space="preserve"> </w:t>
      </w:r>
      <w:r w:rsidR="00946FD2" w:rsidRPr="000412FD">
        <w:rPr>
          <w:rFonts w:ascii="TimesNewRomanPSMT" w:hAnsi="TimesNewRomanPSMT"/>
          <w:sz w:val="22"/>
          <w:szCs w:val="22"/>
        </w:rPr>
        <w:t>To address these limitations, an exokernel architecture is proposed, which is designed to provide direct access to hardware resources. The exokernel provides an interface between hardware resources and applications by leveraging a kernel which securely exports all the hardware resources</w:t>
      </w:r>
    </w:p>
    <w:p w14:paraId="6F8573D6" w14:textId="05C5C6E5" w:rsidR="00946FD2" w:rsidRPr="00946FD2" w:rsidRDefault="00946FD2" w:rsidP="00390F0A">
      <w:pPr>
        <w:pStyle w:val="NormalWeb"/>
        <w:rPr>
          <w:rFonts w:ascii="TimesNewRomanPSMT" w:hAnsi="TimesNewRomanPSMT"/>
        </w:rPr>
      </w:pPr>
      <w:r w:rsidRPr="000412FD">
        <w:rPr>
          <w:rFonts w:ascii="TimesNewRomanPSMT" w:hAnsi="TimesNewRomanPSMT"/>
          <w:sz w:val="22"/>
          <w:szCs w:val="22"/>
        </w:rPr>
        <w:t>To evaluate the performance and flexibility of the exokernel architecture, the authors conducted a series of experiments comparing the performance of a web server running on an exokernel (</w:t>
      </w:r>
      <w:proofErr w:type="spellStart"/>
      <w:r w:rsidRPr="000412FD">
        <w:rPr>
          <w:rFonts w:ascii="TimesNewRomanPSMT" w:hAnsi="TimesNewRomanPSMT"/>
          <w:sz w:val="22"/>
          <w:szCs w:val="22"/>
        </w:rPr>
        <w:t>ExOS</w:t>
      </w:r>
      <w:proofErr w:type="spellEnd"/>
      <w:r w:rsidRPr="000412FD">
        <w:rPr>
          <w:rFonts w:ascii="TimesNewRomanPSMT" w:hAnsi="TimesNewRomanPSMT"/>
          <w:sz w:val="22"/>
          <w:szCs w:val="22"/>
        </w:rPr>
        <w:t xml:space="preserve">) </w:t>
      </w:r>
      <w:r w:rsidR="008E597F">
        <w:rPr>
          <w:rFonts w:ascii="TimesNewRomanPSMT" w:hAnsi="TimesNewRomanPSMT"/>
          <w:sz w:val="22"/>
          <w:szCs w:val="22"/>
        </w:rPr>
        <w:t xml:space="preserve">and </w:t>
      </w:r>
      <w:r w:rsidRPr="000412FD">
        <w:rPr>
          <w:rFonts w:ascii="TimesNewRomanPSMT" w:hAnsi="TimesNewRomanPSMT"/>
          <w:sz w:val="22"/>
          <w:szCs w:val="22"/>
        </w:rPr>
        <w:t xml:space="preserve">on a traditional monolithic kernel (Linux). </w:t>
      </w:r>
      <w:r w:rsidR="00390F0A" w:rsidRPr="000412FD">
        <w:rPr>
          <w:rFonts w:ascii="TimesNewRomanPSMT" w:hAnsi="TimesNewRomanPSMT"/>
          <w:sz w:val="22"/>
          <w:szCs w:val="22"/>
        </w:rPr>
        <w:t xml:space="preserve">The results demonstrate that the exokernel-based implementation performs much better than the </w:t>
      </w:r>
      <w:proofErr w:type="spellStart"/>
      <w:r w:rsidR="00390F0A" w:rsidRPr="000412FD">
        <w:rPr>
          <w:rFonts w:ascii="TimesNewRomanPSMT" w:hAnsi="TimesNewRomanPSMT"/>
          <w:sz w:val="22"/>
          <w:szCs w:val="22"/>
        </w:rPr>
        <w:t>linux</w:t>
      </w:r>
      <w:proofErr w:type="spellEnd"/>
      <w:r w:rsidR="00390F0A" w:rsidRPr="000412FD">
        <w:rPr>
          <w:rFonts w:ascii="TimesNewRomanPSMT" w:hAnsi="TimesNewRomanPSMT"/>
          <w:sz w:val="22"/>
          <w:szCs w:val="22"/>
        </w:rPr>
        <w:t>-based one. The authors have attributed these improvements to the ability of applications to directly manage hardware resources and the reduced overheads.</w:t>
      </w:r>
    </w:p>
    <w:p w14:paraId="1D658AFC" w14:textId="5B919799" w:rsidR="00390F0A" w:rsidRDefault="00946FD2" w:rsidP="00390F0A">
      <w:pPr>
        <w:pStyle w:val="NormalWeb"/>
        <w:rPr>
          <w:rFonts w:ascii="TimesNewRomanPSMT" w:hAnsi="TimesNewRomanPSMT"/>
        </w:rPr>
      </w:pPr>
      <w:r w:rsidRPr="00946FD2">
        <w:rPr>
          <w:rFonts w:ascii="TimesNewRomanPSMT" w:hAnsi="TimesNewRomanPSMT"/>
        </w:rPr>
        <w:t>Strengths:</w:t>
      </w:r>
    </w:p>
    <w:p w14:paraId="4853D2D5" w14:textId="340A5BDE" w:rsidR="00C04169" w:rsidRPr="000412FD" w:rsidRDefault="00390F0A" w:rsidP="00C04169">
      <w:pPr>
        <w:pStyle w:val="NormalWeb"/>
        <w:numPr>
          <w:ilvl w:val="0"/>
          <w:numId w:val="1"/>
        </w:numPr>
        <w:rPr>
          <w:rFonts w:ascii="SymbolMT" w:hAnsi="SymbolMT"/>
          <w:sz w:val="22"/>
          <w:szCs w:val="22"/>
        </w:rPr>
      </w:pPr>
      <w:r w:rsidRPr="000412FD">
        <w:rPr>
          <w:rFonts w:ascii="TimesNewRomanPSMT" w:hAnsi="TimesNewRomanPSMT"/>
          <w:sz w:val="22"/>
          <w:szCs w:val="22"/>
        </w:rPr>
        <w:t>Allowing applications to manage resources results in better performance</w:t>
      </w:r>
      <w:r w:rsidR="00C04169" w:rsidRPr="000412FD">
        <w:rPr>
          <w:rFonts w:ascii="TimesNewRomanPSMT" w:hAnsi="TimesNewRomanPSMT"/>
          <w:sz w:val="22"/>
          <w:szCs w:val="22"/>
        </w:rPr>
        <w:t xml:space="preserve"> and flexibility</w:t>
      </w:r>
      <w:r w:rsidRPr="000412FD">
        <w:rPr>
          <w:rFonts w:ascii="TimesNewRomanPSMT" w:hAnsi="TimesNewRomanPSMT"/>
          <w:sz w:val="22"/>
          <w:szCs w:val="22"/>
        </w:rPr>
        <w:t>, particularly in high traffic workloads</w:t>
      </w:r>
    </w:p>
    <w:p w14:paraId="0C732D57" w14:textId="059CE86F" w:rsidR="00C04169" w:rsidRPr="000412FD" w:rsidRDefault="00C04169" w:rsidP="00C04169">
      <w:pPr>
        <w:pStyle w:val="NormalWeb"/>
        <w:numPr>
          <w:ilvl w:val="0"/>
          <w:numId w:val="1"/>
        </w:numPr>
        <w:rPr>
          <w:rFonts w:ascii="SymbolMT" w:hAnsi="SymbolMT"/>
          <w:sz w:val="22"/>
          <w:szCs w:val="22"/>
        </w:rPr>
      </w:pPr>
      <w:r w:rsidRPr="000412FD">
        <w:rPr>
          <w:rFonts w:ascii="TimesNewRomanPSMT" w:hAnsi="TimesNewRomanPSMT"/>
          <w:sz w:val="22"/>
          <w:szCs w:val="22"/>
        </w:rPr>
        <w:t>Reduces overhead previously spent in resolving conflicts between applications for resource use</w:t>
      </w:r>
    </w:p>
    <w:p w14:paraId="6F8D9C26" w14:textId="46C538BD" w:rsidR="00C04169" w:rsidRPr="000412FD" w:rsidRDefault="00E56495" w:rsidP="00C04169">
      <w:pPr>
        <w:pStyle w:val="NormalWeb"/>
        <w:numPr>
          <w:ilvl w:val="0"/>
          <w:numId w:val="1"/>
        </w:numPr>
        <w:rPr>
          <w:rFonts w:ascii="SymbolMT" w:hAnsi="SymbolMT"/>
          <w:sz w:val="22"/>
          <w:szCs w:val="22"/>
        </w:rPr>
      </w:pPr>
      <w:r w:rsidRPr="000412FD">
        <w:rPr>
          <w:rFonts w:ascii="SymbolMT" w:hAnsi="SymbolMT"/>
          <w:sz w:val="22"/>
          <w:szCs w:val="22"/>
        </w:rPr>
        <w:t>Allowing low level interface to hardware resources helps with security</w:t>
      </w:r>
    </w:p>
    <w:p w14:paraId="277CBC40" w14:textId="1188CE02" w:rsidR="005429E0" w:rsidRPr="00F808B8" w:rsidRDefault="005429E0" w:rsidP="00C04169">
      <w:pPr>
        <w:pStyle w:val="NormalWeb"/>
        <w:rPr>
          <w:rFonts w:ascii="SymbolMT" w:hAnsi="SymbolMT"/>
        </w:rPr>
      </w:pPr>
      <w:r w:rsidRPr="00F808B8">
        <w:rPr>
          <w:rFonts w:ascii="TimesNewRomanPSMT" w:hAnsi="TimesNewRomanPSMT"/>
        </w:rPr>
        <w:t xml:space="preserve">Weaknesses: </w:t>
      </w:r>
    </w:p>
    <w:p w14:paraId="774EBDC3" w14:textId="1932070B" w:rsidR="005429E0" w:rsidRPr="002F46A7" w:rsidRDefault="00E56495" w:rsidP="00F808B8">
      <w:pPr>
        <w:pStyle w:val="NormalWeb"/>
        <w:numPr>
          <w:ilvl w:val="0"/>
          <w:numId w:val="1"/>
        </w:numPr>
        <w:rPr>
          <w:sz w:val="22"/>
          <w:szCs w:val="22"/>
        </w:rPr>
      </w:pPr>
      <w:r w:rsidRPr="002F46A7">
        <w:rPr>
          <w:sz w:val="22"/>
          <w:szCs w:val="22"/>
        </w:rPr>
        <w:t>Requires application developers to have a deep understanding of memory management principles</w:t>
      </w:r>
    </w:p>
    <w:p w14:paraId="7CC7454B" w14:textId="1F65CC3F" w:rsidR="00E56495" w:rsidRPr="002F46A7" w:rsidRDefault="00E56495" w:rsidP="00F808B8">
      <w:pPr>
        <w:pStyle w:val="NormalWeb"/>
        <w:numPr>
          <w:ilvl w:val="0"/>
          <w:numId w:val="1"/>
        </w:numPr>
        <w:rPr>
          <w:sz w:val="22"/>
          <w:szCs w:val="22"/>
        </w:rPr>
      </w:pPr>
      <w:r w:rsidRPr="002F46A7">
        <w:rPr>
          <w:sz w:val="22"/>
          <w:szCs w:val="22"/>
        </w:rPr>
        <w:t>Better performance and flexibility come at the cost of higher complexity for developers</w:t>
      </w:r>
    </w:p>
    <w:p w14:paraId="22D2CBDE" w14:textId="04201D59" w:rsidR="005429E0" w:rsidRPr="002F46A7" w:rsidRDefault="00E56495" w:rsidP="00F808B8">
      <w:pPr>
        <w:pStyle w:val="NormalWeb"/>
        <w:numPr>
          <w:ilvl w:val="0"/>
          <w:numId w:val="1"/>
        </w:numPr>
        <w:rPr>
          <w:sz w:val="22"/>
          <w:szCs w:val="22"/>
        </w:rPr>
      </w:pPr>
      <w:r w:rsidRPr="002F46A7">
        <w:rPr>
          <w:sz w:val="22"/>
          <w:szCs w:val="22"/>
        </w:rPr>
        <w:t>Requiring applications to construct their respective IPC abstractions may lead to security vulnerabilities</w:t>
      </w:r>
    </w:p>
    <w:p w14:paraId="5F128744" w14:textId="4B2D2AB8" w:rsidR="00E56495" w:rsidRPr="000412FD" w:rsidRDefault="00E56495" w:rsidP="00F808B8">
      <w:pPr>
        <w:pStyle w:val="NormalWeb"/>
        <w:numPr>
          <w:ilvl w:val="0"/>
          <w:numId w:val="1"/>
        </w:numPr>
        <w:rPr>
          <w:rFonts w:ascii="SymbolMT" w:hAnsi="SymbolMT"/>
          <w:sz w:val="22"/>
          <w:szCs w:val="22"/>
        </w:rPr>
      </w:pPr>
      <w:r w:rsidRPr="002F46A7">
        <w:rPr>
          <w:sz w:val="22"/>
          <w:szCs w:val="22"/>
        </w:rPr>
        <w:t xml:space="preserve">The performed experiments show a significant performance improvement but </w:t>
      </w:r>
      <w:r w:rsidR="000412FD" w:rsidRPr="002F46A7">
        <w:rPr>
          <w:sz w:val="22"/>
          <w:szCs w:val="22"/>
        </w:rPr>
        <w:t>a thorough comparison may be established after the proposed architecture is tested in a real-world scenario</w:t>
      </w:r>
    </w:p>
    <w:p w14:paraId="0BE3B807" w14:textId="77777777" w:rsidR="005429E0" w:rsidRDefault="005429E0" w:rsidP="00F808B8">
      <w:pPr>
        <w:pStyle w:val="NormalWeb"/>
        <w:rPr>
          <w:rFonts w:ascii="SymbolMT" w:hAnsi="SymbolMT"/>
        </w:rPr>
      </w:pPr>
      <w:r>
        <w:rPr>
          <w:rFonts w:ascii="TimesNewRomanPSMT" w:hAnsi="TimesNewRomanPSMT"/>
        </w:rPr>
        <w:t xml:space="preserve">Other Comments and discussion: </w:t>
      </w:r>
    </w:p>
    <w:p w14:paraId="2EC56512" w14:textId="0F191D1D" w:rsidR="00947D48" w:rsidRPr="000412FD" w:rsidRDefault="00E56495" w:rsidP="000412FD">
      <w:pPr>
        <w:pStyle w:val="NormalWeb"/>
        <w:rPr>
          <w:rFonts w:ascii="SymbolMT" w:hAnsi="SymbolMT"/>
          <w:sz w:val="22"/>
          <w:szCs w:val="22"/>
        </w:rPr>
      </w:pPr>
      <w:r w:rsidRPr="000412FD">
        <w:rPr>
          <w:rFonts w:ascii="TimesNewRomanPSMT" w:hAnsi="TimesNewRomanPSMT"/>
          <w:sz w:val="22"/>
          <w:szCs w:val="22"/>
        </w:rPr>
        <w:t xml:space="preserve">Although the proposed architecture looks promising, it puts greater onus on the application developers to fully </w:t>
      </w:r>
      <w:r w:rsidR="000412FD">
        <w:rPr>
          <w:rFonts w:ascii="TimesNewRomanPSMT" w:hAnsi="TimesNewRomanPSMT"/>
          <w:sz w:val="22"/>
          <w:szCs w:val="22"/>
        </w:rPr>
        <w:t>capture the performance improvements. This might be more suitable for specific cases. By providing low level access to hardware resources, the exokernel architecture may have deterministic runtime for safety critical real-time systems. These systems often are operated in a closed-network of devices (</w:t>
      </w:r>
      <w:proofErr w:type="spellStart"/>
      <w:r w:rsidR="000412FD">
        <w:rPr>
          <w:rFonts w:ascii="TimesNewRomanPSMT" w:hAnsi="TimesNewRomanPSMT"/>
          <w:sz w:val="22"/>
          <w:szCs w:val="22"/>
        </w:rPr>
        <w:t>eg</w:t>
      </w:r>
      <w:proofErr w:type="spellEnd"/>
      <w:r w:rsidR="000412FD">
        <w:rPr>
          <w:rFonts w:ascii="TimesNewRomanPSMT" w:hAnsi="TimesNewRomanPSMT"/>
          <w:sz w:val="22"/>
          <w:szCs w:val="22"/>
        </w:rPr>
        <w:t>: airlines, military) and only conservatively utilize the hardware resources to ensure deterministic runtimes for the applications.</w:t>
      </w:r>
      <w:r w:rsidR="002F46A7">
        <w:rPr>
          <w:rFonts w:ascii="TimesNewRomanPSMT" w:hAnsi="TimesNewRomanPSMT"/>
          <w:sz w:val="22"/>
          <w:szCs w:val="22"/>
        </w:rPr>
        <w:t xml:space="preserve"> Also, the significant network improvements may make it an attractive alternative to database systems. Further research can be done for the specific use cases.</w:t>
      </w:r>
    </w:p>
    <w:sectPr w:rsidR="00947D48" w:rsidRPr="000412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NewRomanPS">
    <w:altName w:val="Times New Roman"/>
    <w:panose1 w:val="020B0604020202020204"/>
    <w:charset w:val="00"/>
    <w:family w:val="roman"/>
    <w:notTrueType/>
    <w:pitch w:val="default"/>
  </w:font>
  <w:font w:name="TimesNewRomanPSMT">
    <w:altName w:val="Times New Roman"/>
    <w:panose1 w:val="020B0604020202020204"/>
    <w:charset w:val="00"/>
    <w:family w:val="roman"/>
    <w:notTrueType/>
    <w:pitch w:val="default"/>
  </w:font>
  <w:font w:name="SymbolMT">
    <w:altName w:val="Cambria"/>
    <w:panose1 w:val="020B06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347453"/>
    <w:multiLevelType w:val="multilevel"/>
    <w:tmpl w:val="BF942FA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058425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9E0"/>
    <w:rsid w:val="000412FD"/>
    <w:rsid w:val="002F46A7"/>
    <w:rsid w:val="00390F0A"/>
    <w:rsid w:val="005429E0"/>
    <w:rsid w:val="005C218F"/>
    <w:rsid w:val="00735CDB"/>
    <w:rsid w:val="007C7D9D"/>
    <w:rsid w:val="008E597F"/>
    <w:rsid w:val="00924DBF"/>
    <w:rsid w:val="00946FD2"/>
    <w:rsid w:val="00947D48"/>
    <w:rsid w:val="00C04169"/>
    <w:rsid w:val="00E56495"/>
    <w:rsid w:val="00F808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EA91D51"/>
  <w15:chartTrackingRefBased/>
  <w15:docId w15:val="{E06A96C2-97A5-A94F-B8F2-CF3B86C42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429E0"/>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6449992">
      <w:bodyDiv w:val="1"/>
      <w:marLeft w:val="0"/>
      <w:marRight w:val="0"/>
      <w:marTop w:val="0"/>
      <w:marBottom w:val="0"/>
      <w:divBdr>
        <w:top w:val="none" w:sz="0" w:space="0" w:color="auto"/>
        <w:left w:val="none" w:sz="0" w:space="0" w:color="auto"/>
        <w:bottom w:val="none" w:sz="0" w:space="0" w:color="auto"/>
        <w:right w:val="none" w:sz="0" w:space="0" w:color="auto"/>
      </w:divBdr>
      <w:divsChild>
        <w:div w:id="1762293516">
          <w:marLeft w:val="0"/>
          <w:marRight w:val="0"/>
          <w:marTop w:val="0"/>
          <w:marBottom w:val="0"/>
          <w:divBdr>
            <w:top w:val="none" w:sz="0" w:space="0" w:color="auto"/>
            <w:left w:val="none" w:sz="0" w:space="0" w:color="auto"/>
            <w:bottom w:val="none" w:sz="0" w:space="0" w:color="auto"/>
            <w:right w:val="none" w:sz="0" w:space="0" w:color="auto"/>
          </w:divBdr>
          <w:divsChild>
            <w:div w:id="601769861">
              <w:marLeft w:val="0"/>
              <w:marRight w:val="0"/>
              <w:marTop w:val="0"/>
              <w:marBottom w:val="0"/>
              <w:divBdr>
                <w:top w:val="none" w:sz="0" w:space="0" w:color="auto"/>
                <w:left w:val="none" w:sz="0" w:space="0" w:color="auto"/>
                <w:bottom w:val="none" w:sz="0" w:space="0" w:color="auto"/>
                <w:right w:val="none" w:sz="0" w:space="0" w:color="auto"/>
              </w:divBdr>
              <w:divsChild>
                <w:div w:id="2814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4915533">
      <w:bodyDiv w:val="1"/>
      <w:marLeft w:val="0"/>
      <w:marRight w:val="0"/>
      <w:marTop w:val="0"/>
      <w:marBottom w:val="0"/>
      <w:divBdr>
        <w:top w:val="none" w:sz="0" w:space="0" w:color="auto"/>
        <w:left w:val="none" w:sz="0" w:space="0" w:color="auto"/>
        <w:bottom w:val="none" w:sz="0" w:space="0" w:color="auto"/>
        <w:right w:val="none" w:sz="0" w:space="0" w:color="auto"/>
      </w:divBdr>
      <w:divsChild>
        <w:div w:id="1841503065">
          <w:marLeft w:val="0"/>
          <w:marRight w:val="0"/>
          <w:marTop w:val="0"/>
          <w:marBottom w:val="0"/>
          <w:divBdr>
            <w:top w:val="none" w:sz="0" w:space="0" w:color="auto"/>
            <w:left w:val="none" w:sz="0" w:space="0" w:color="auto"/>
            <w:bottom w:val="none" w:sz="0" w:space="0" w:color="auto"/>
            <w:right w:val="none" w:sz="0" w:space="0" w:color="auto"/>
          </w:divBdr>
          <w:divsChild>
            <w:div w:id="1869366767">
              <w:marLeft w:val="0"/>
              <w:marRight w:val="0"/>
              <w:marTop w:val="0"/>
              <w:marBottom w:val="0"/>
              <w:divBdr>
                <w:top w:val="none" w:sz="0" w:space="0" w:color="auto"/>
                <w:left w:val="none" w:sz="0" w:space="0" w:color="auto"/>
                <w:bottom w:val="none" w:sz="0" w:space="0" w:color="auto"/>
                <w:right w:val="none" w:sz="0" w:space="0" w:color="auto"/>
              </w:divBdr>
              <w:divsChild>
                <w:div w:id="2109807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2400965">
      <w:bodyDiv w:val="1"/>
      <w:marLeft w:val="0"/>
      <w:marRight w:val="0"/>
      <w:marTop w:val="0"/>
      <w:marBottom w:val="0"/>
      <w:divBdr>
        <w:top w:val="none" w:sz="0" w:space="0" w:color="auto"/>
        <w:left w:val="none" w:sz="0" w:space="0" w:color="auto"/>
        <w:bottom w:val="none" w:sz="0" w:space="0" w:color="auto"/>
        <w:right w:val="none" w:sz="0" w:space="0" w:color="auto"/>
      </w:divBdr>
      <w:divsChild>
        <w:div w:id="1514493903">
          <w:marLeft w:val="0"/>
          <w:marRight w:val="0"/>
          <w:marTop w:val="0"/>
          <w:marBottom w:val="0"/>
          <w:divBdr>
            <w:top w:val="none" w:sz="0" w:space="0" w:color="auto"/>
            <w:left w:val="none" w:sz="0" w:space="0" w:color="auto"/>
            <w:bottom w:val="none" w:sz="0" w:space="0" w:color="auto"/>
            <w:right w:val="none" w:sz="0" w:space="0" w:color="auto"/>
          </w:divBdr>
          <w:divsChild>
            <w:div w:id="163281023">
              <w:marLeft w:val="0"/>
              <w:marRight w:val="0"/>
              <w:marTop w:val="0"/>
              <w:marBottom w:val="0"/>
              <w:divBdr>
                <w:top w:val="none" w:sz="0" w:space="0" w:color="auto"/>
                <w:left w:val="none" w:sz="0" w:space="0" w:color="auto"/>
                <w:bottom w:val="none" w:sz="0" w:space="0" w:color="auto"/>
                <w:right w:val="none" w:sz="0" w:space="0" w:color="auto"/>
              </w:divBdr>
              <w:divsChild>
                <w:div w:id="193058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5235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1</Pages>
  <Words>451</Words>
  <Characters>2571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Vidit Jain</dc:creator>
  <cp:keywords/>
  <dc:description/>
  <cp:lastModifiedBy>Vidit Jain</cp:lastModifiedBy>
  <cp:revision>4</cp:revision>
  <dcterms:created xsi:type="dcterms:W3CDTF">2023-04-16T01:18:00Z</dcterms:created>
  <dcterms:modified xsi:type="dcterms:W3CDTF">2023-04-17T07:13:00Z</dcterms:modified>
</cp:coreProperties>
</file>