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4"/>
          <w:szCs w:val="24"/>
        </w:rPr>
      </w:pPr>
      <w:bookmarkStart w:colFirst="0" w:colLast="0" w:name="_rkrrm9pu77w4" w:id="0"/>
      <w:bookmarkEnd w:id="0"/>
      <w:r w:rsidDel="00000000" w:rsidR="00000000" w:rsidRPr="00000000">
        <w:rPr>
          <w:b w:val="1"/>
          <w:sz w:val="24"/>
          <w:szCs w:val="24"/>
          <w:rtl w:val="0"/>
        </w:rPr>
        <w:t xml:space="preserve">Lab #3: xv6 Threads</w:t>
        <w:tab/>
      </w:r>
    </w:p>
    <w:p w:rsidR="00000000" w:rsidDel="00000000" w:rsidP="00000000" w:rsidRDefault="00000000" w:rsidRPr="00000000" w14:paraId="00000002">
      <w:pPr>
        <w:pStyle w:val="Subtitle"/>
        <w:jc w:val="center"/>
        <w:rPr>
          <w:color w:val="000000"/>
          <w:sz w:val="24"/>
          <w:szCs w:val="24"/>
        </w:rPr>
      </w:pPr>
      <w:bookmarkStart w:colFirst="0" w:colLast="0" w:name="_jtdb1oa7i9ha" w:id="1"/>
      <w:bookmarkEnd w:id="1"/>
      <w:r w:rsidDel="00000000" w:rsidR="00000000" w:rsidRPr="00000000">
        <w:rPr>
          <w:color w:val="000000"/>
          <w:sz w:val="24"/>
          <w:szCs w:val="24"/>
          <w:rtl w:val="0"/>
        </w:rPr>
        <w:t xml:space="preserve">Submitted by: Priyanka Jadli (862325015) and Chirag Rajavat (862324954)</w:t>
      </w:r>
    </w:p>
    <w:p w:rsidR="00000000" w:rsidDel="00000000" w:rsidP="00000000" w:rsidRDefault="00000000" w:rsidRPr="00000000" w14:paraId="00000003">
      <w:pPr>
        <w:pStyle w:val="Heading1"/>
        <w:rPr>
          <w:b w:val="1"/>
          <w:sz w:val="22"/>
          <w:szCs w:val="22"/>
        </w:rPr>
      </w:pPr>
      <w:bookmarkStart w:colFirst="0" w:colLast="0" w:name="_fzvvxl3vyidm" w:id="2"/>
      <w:bookmarkEnd w:id="2"/>
      <w:r w:rsidDel="00000000" w:rsidR="00000000" w:rsidRPr="00000000">
        <w:rPr>
          <w:b w:val="1"/>
          <w:sz w:val="22"/>
          <w:szCs w:val="22"/>
          <w:rtl w:val="0"/>
        </w:rPr>
        <w:t xml:space="preserve">Demonstration link</w:t>
      </w:r>
    </w:p>
    <w:p w:rsidR="00000000" w:rsidDel="00000000" w:rsidP="00000000" w:rsidRDefault="00000000" w:rsidRPr="00000000" w14:paraId="00000004">
      <w:pPr>
        <w:rPr/>
      </w:pPr>
      <w:hyperlink r:id="rId6">
        <w:r w:rsidDel="00000000" w:rsidR="00000000" w:rsidRPr="00000000">
          <w:rPr>
            <w:color w:val="1155cc"/>
            <w:sz w:val="23"/>
            <w:szCs w:val="23"/>
            <w:shd w:fill="f9f9f9" w:val="clear"/>
            <w:rtl w:val="0"/>
          </w:rPr>
          <w:t xml:space="preserve">https://youtu.be/O50_okJV9Yc</w:t>
        </w:r>
      </w:hyperlink>
      <w:r w:rsidDel="00000000" w:rsidR="00000000" w:rsidRPr="00000000">
        <w:rPr>
          <w:rtl w:val="0"/>
        </w:rPr>
      </w:r>
    </w:p>
    <w:p w:rsidR="00000000" w:rsidDel="00000000" w:rsidP="00000000" w:rsidRDefault="00000000" w:rsidRPr="00000000" w14:paraId="00000005">
      <w:pPr>
        <w:pStyle w:val="Heading1"/>
        <w:rPr>
          <w:b w:val="1"/>
          <w:sz w:val="22"/>
          <w:szCs w:val="22"/>
        </w:rPr>
      </w:pPr>
      <w:bookmarkStart w:colFirst="0" w:colLast="0" w:name="_lzok2geic63h" w:id="3"/>
      <w:bookmarkEnd w:id="3"/>
      <w:r w:rsidDel="00000000" w:rsidR="00000000" w:rsidRPr="00000000">
        <w:rPr>
          <w:b w:val="1"/>
          <w:sz w:val="22"/>
          <w:szCs w:val="22"/>
          <w:rtl w:val="0"/>
        </w:rPr>
        <w:t xml:space="preserve">List of files modified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kernel/defs.h</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kernel/proc.c</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kernel/syscall.c</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kernel/syscall.h</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kernel/sysproc.c</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user/frisbee.c</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user/thread_lib.c</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user/user.h</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user/usys.pl</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Makefile</w:t>
      </w:r>
      <w:r w:rsidDel="00000000" w:rsidR="00000000" w:rsidRPr="00000000">
        <w:rPr>
          <w:rtl w:val="0"/>
        </w:rPr>
      </w:r>
    </w:p>
    <w:p w:rsidR="00000000" w:rsidDel="00000000" w:rsidP="00000000" w:rsidRDefault="00000000" w:rsidRPr="00000000" w14:paraId="00000010">
      <w:pPr>
        <w:pStyle w:val="Heading1"/>
        <w:rPr>
          <w:b w:val="1"/>
          <w:sz w:val="22"/>
          <w:szCs w:val="22"/>
        </w:rPr>
      </w:pPr>
      <w:bookmarkStart w:colFirst="0" w:colLast="0" w:name="_d9ummpiu3mij" w:id="4"/>
      <w:bookmarkEnd w:id="4"/>
      <w:r w:rsidDel="00000000" w:rsidR="00000000" w:rsidRPr="00000000">
        <w:rPr>
          <w:b w:val="1"/>
          <w:sz w:val="22"/>
          <w:szCs w:val="22"/>
          <w:rtl w:val="0"/>
        </w:rPr>
        <w:t xml:space="preserve">Modification screenshots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kernel/defs.h</w:t>
      </w:r>
    </w:p>
    <w:p w:rsidR="00000000" w:rsidDel="00000000" w:rsidP="00000000" w:rsidRDefault="00000000" w:rsidRPr="00000000" w14:paraId="00000012">
      <w:pPr>
        <w:rPr/>
      </w:pPr>
      <w:r w:rsidDel="00000000" w:rsidR="00000000" w:rsidRPr="00000000">
        <w:rPr>
          <w:rtl w:val="0"/>
        </w:rPr>
        <w:t xml:space="preserve">Added entries for kernel functions</w:t>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143500" cy="419100"/>
            <wp:effectExtent b="0" l="0" r="0" t="0"/>
            <wp:docPr id="1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1435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kernel/proc.c</w:t>
      </w:r>
    </w:p>
    <w:p w:rsidR="00000000" w:rsidDel="00000000" w:rsidP="00000000" w:rsidRDefault="00000000" w:rsidRPr="00000000" w14:paraId="00000016">
      <w:pPr>
        <w:ind w:left="0" w:firstLine="0"/>
        <w:rPr/>
      </w:pPr>
      <w:r w:rsidDel="00000000" w:rsidR="00000000" w:rsidRPr="00000000">
        <w:rPr>
          <w:rtl w:val="0"/>
        </w:rPr>
        <w:t xml:space="preserve">Implemented function clone() to create threads. Create function thread_exit() for exiting threads. Modified function wait().</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491490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5867400" cy="5800725"/>
            <wp:effectExtent b="0" l="0" r="0" t="0"/>
            <wp:docPr id="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867400"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4248150" cy="18288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2481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943600" cy="4089400"/>
            <wp:effectExtent b="0" l="0" r="0" t="0"/>
            <wp:docPr id="1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943600" cy="3162300"/>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kernel/syscall.c</w:t>
      </w:r>
    </w:p>
    <w:p w:rsidR="00000000" w:rsidDel="00000000" w:rsidP="00000000" w:rsidRDefault="00000000" w:rsidRPr="00000000" w14:paraId="00000020">
      <w:pPr>
        <w:rPr/>
      </w:pPr>
      <w:r w:rsidDel="00000000" w:rsidR="00000000" w:rsidRPr="00000000">
        <w:rPr>
          <w:rtl w:val="0"/>
        </w:rPr>
        <w:t xml:space="preserve">Added declaration for our both system calls sys_clone and sys_thread_exit.</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3590925" cy="43815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5909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3724275" cy="419100"/>
            <wp:effectExtent b="0" l="0" r="0" t="0"/>
            <wp:docPr id="1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724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kernel/syscall.h</w:t>
      </w:r>
    </w:p>
    <w:p w:rsidR="00000000" w:rsidDel="00000000" w:rsidP="00000000" w:rsidRDefault="00000000" w:rsidRPr="00000000" w14:paraId="00000025">
      <w:pPr>
        <w:spacing w:after="240" w:before="240" w:lineRule="auto"/>
        <w:rPr/>
      </w:pPr>
      <w:r w:rsidDel="00000000" w:rsidR="00000000" w:rsidRPr="00000000">
        <w:rPr>
          <w:rtl w:val="0"/>
        </w:rPr>
        <w:t xml:space="preserve">Assign a new number to our system call</w:t>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3038475" cy="552450"/>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384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kernel/sysproc.c</w:t>
      </w:r>
    </w:p>
    <w:p w:rsidR="00000000" w:rsidDel="00000000" w:rsidP="00000000" w:rsidRDefault="00000000" w:rsidRPr="00000000" w14:paraId="00000028">
      <w:pPr>
        <w:rPr/>
      </w:pPr>
      <w:r w:rsidDel="00000000" w:rsidR="00000000" w:rsidRPr="00000000">
        <w:rPr>
          <w:rtl w:val="0"/>
        </w:rPr>
        <w:t xml:space="preserve">Defined sys_clone syscall function and passed the argument to clone function for further processing. Silimarly, defined sys_thread_exit function and passed the argument to thread_exit() function.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943600" cy="544830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4467225" cy="1924050"/>
            <wp:effectExtent b="0" l="0" r="0" t="0"/>
            <wp:docPr id="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4672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kernel/frisbee.c</w:t>
      </w:r>
    </w:p>
    <w:p w:rsidR="00000000" w:rsidDel="00000000" w:rsidP="00000000" w:rsidRDefault="00000000" w:rsidRPr="00000000" w14:paraId="0000002D">
      <w:pPr>
        <w:ind w:left="0" w:firstLine="0"/>
        <w:rPr/>
      </w:pPr>
      <w:r w:rsidDel="00000000" w:rsidR="00000000" w:rsidRPr="00000000">
        <w:rPr>
          <w:rtl w:val="0"/>
        </w:rPr>
        <w:t xml:space="preserve">Create user program to test our thread implementation.</w:t>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943600" cy="4000500"/>
            <wp:effectExtent b="0" l="0" r="0" t="0"/>
            <wp:docPr id="2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3213100"/>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user/thread_lib.c</w:t>
      </w:r>
    </w:p>
    <w:p w:rsidR="00000000" w:rsidDel="00000000" w:rsidP="00000000" w:rsidRDefault="00000000" w:rsidRPr="00000000" w14:paraId="00000031">
      <w:pPr>
        <w:ind w:left="0" w:firstLine="0"/>
        <w:rPr/>
      </w:pPr>
      <w:r w:rsidDel="00000000" w:rsidR="00000000" w:rsidRPr="00000000">
        <w:rPr>
          <w:rtl w:val="0"/>
        </w:rPr>
        <w:t xml:space="preserve">User level thread library with implementation of thread_create(), lock_acquire() and lock_release() function.</w:t>
      </w:r>
    </w:p>
    <w:p w:rsidR="00000000" w:rsidDel="00000000" w:rsidP="00000000" w:rsidRDefault="00000000" w:rsidRPr="00000000" w14:paraId="00000032">
      <w:pPr>
        <w:rPr/>
      </w:pPr>
      <w:r w:rsidDel="00000000" w:rsidR="00000000" w:rsidRPr="00000000">
        <w:rPr/>
        <w:drawing>
          <wp:inline distB="114300" distT="114300" distL="114300" distR="114300">
            <wp:extent cx="5267325" cy="5800725"/>
            <wp:effectExtent b="0" l="0" r="0" t="0"/>
            <wp:docPr id="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267325"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user/user.h</w:t>
      </w:r>
    </w:p>
    <w:p w:rsidR="00000000" w:rsidDel="00000000" w:rsidP="00000000" w:rsidRDefault="00000000" w:rsidRPr="00000000" w14:paraId="00000034">
      <w:pPr>
        <w:ind w:left="0" w:firstLine="0"/>
        <w:rPr/>
      </w:pPr>
      <w:r w:rsidDel="00000000" w:rsidR="00000000" w:rsidRPr="00000000">
        <w:rPr>
          <w:rtl w:val="0"/>
        </w:rPr>
        <w:t xml:space="preserve">Added a struct lock_t for implementing simple user-level spin lock.</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3867150" cy="904875"/>
            <wp:effectExtent b="0" l="0" r="0" t="0"/>
            <wp:docPr id="1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8671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781675" cy="1114425"/>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816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user/usys.pl</w:t>
      </w:r>
    </w:p>
    <w:p w:rsidR="00000000" w:rsidDel="00000000" w:rsidP="00000000" w:rsidRDefault="00000000" w:rsidRPr="00000000" w14:paraId="00000038">
      <w:pPr>
        <w:rPr/>
      </w:pPr>
      <w:r w:rsidDel="00000000" w:rsidR="00000000" w:rsidRPr="00000000">
        <w:rPr>
          <w:rtl w:val="0"/>
        </w:rPr>
        <w:t xml:space="preserve">Added entry to update user syscall interface</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2590800" cy="447675"/>
            <wp:effectExtent b="0" l="0" r="0" t="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5908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Makefile</w:t>
      </w:r>
    </w:p>
    <w:p w:rsidR="00000000" w:rsidDel="00000000" w:rsidP="00000000" w:rsidRDefault="00000000" w:rsidRPr="00000000" w14:paraId="0000003B">
      <w:pPr>
        <w:ind w:left="0" w:firstLine="0"/>
        <w:rPr/>
      </w:pPr>
      <w:r w:rsidDel="00000000" w:rsidR="00000000" w:rsidRPr="00000000">
        <w:rPr>
          <w:rtl w:val="0"/>
        </w:rPr>
        <w:t xml:space="preserve">Added thread_lib object in user library list. Changed total cpus running to 1.</w:t>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5705475" cy="466725"/>
            <wp:effectExtent b="0" l="0" r="0" t="0"/>
            <wp:docPr id="1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054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2276475" cy="276225"/>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2764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238750" cy="857250"/>
            <wp:effectExtent b="0" l="0" r="0" t="0"/>
            <wp:docPr id="6"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2387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Explanation of files</w:t>
      </w:r>
    </w:p>
    <w:p w:rsidR="00000000" w:rsidDel="00000000" w:rsidP="00000000" w:rsidRDefault="00000000" w:rsidRPr="00000000" w14:paraId="00000041">
      <w:pPr>
        <w:rPr/>
      </w:pPr>
      <w:r w:rsidDel="00000000" w:rsidR="00000000" w:rsidRPr="00000000">
        <w:rPr>
          <w:rtl w:val="0"/>
        </w:rPr>
        <w:t xml:space="preserve">We have added kernel-level threads support in xv6. First, we implement a clone() system call, which is used to create threads. The clone function creates a thread that shares address space and file descriptors with its parents. The child thread works on a stack different from the parent and created by the parent. Threads need separate trap frames for them, for which we made modifications in the clone function. Since the file descriptors are shared among threads, the exit() and wait() thread needs to be modified. We also modified the wait() function in proc.c. We created another system call and function from exiting the thread called thread_exit().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user-level thread library is created. Functions implemented are thread_create(), lock_init(), lock_aquire() and lock_release(). The start_routine uses a clone to call and create the thread. A lock is initialized, acquired, and released using its respective functions. The atomic exchange is implemented using the in-built sync_test_and_set function. Using the frisbee.c program, we demonstrated our work of implementing kernel threads in xv6.</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Output screenshots:</w:t>
      </w:r>
    </w:p>
    <w:p w:rsidR="00000000" w:rsidDel="00000000" w:rsidP="00000000" w:rsidRDefault="00000000" w:rsidRPr="00000000" w14:paraId="00000047">
      <w:pPr>
        <w:rPr/>
      </w:pPr>
      <w:r w:rsidDel="00000000" w:rsidR="00000000" w:rsidRPr="00000000">
        <w:rPr>
          <w:rtl w:val="0"/>
        </w:rPr>
        <w:t xml:space="preserve">make clean; </w:t>
      </w:r>
    </w:p>
    <w:p w:rsidR="00000000" w:rsidDel="00000000" w:rsidP="00000000" w:rsidRDefault="00000000" w:rsidRPr="00000000" w14:paraId="00000048">
      <w:pPr>
        <w:rPr/>
      </w:pPr>
      <w:r w:rsidDel="00000000" w:rsidR="00000000" w:rsidRPr="00000000">
        <w:rPr>
          <w:rtl w:val="0"/>
        </w:rPr>
        <w:t xml:space="preserve">make qemu</w:t>
      </w:r>
    </w:p>
    <w:p w:rsidR="00000000" w:rsidDel="00000000" w:rsidP="00000000" w:rsidRDefault="00000000" w:rsidRPr="00000000" w14:paraId="00000049">
      <w:pPr>
        <w:rPr/>
      </w:pPr>
      <w:r w:rsidDel="00000000" w:rsidR="00000000" w:rsidRPr="00000000">
        <w:rPr>
          <w:rtl w:val="0"/>
        </w:rPr>
        <w:t xml:space="preserve">$frisbee 4 6</w:t>
      </w:r>
    </w:p>
    <w:p w:rsidR="00000000" w:rsidDel="00000000" w:rsidP="00000000" w:rsidRDefault="00000000" w:rsidRPr="00000000" w14:paraId="0000004A">
      <w:pPr>
        <w:rPr/>
      </w:pPr>
      <w:r w:rsidDel="00000000" w:rsidR="00000000" w:rsidRPr="00000000">
        <w:rPr/>
        <w:drawing>
          <wp:inline distB="114300" distT="114300" distL="114300" distR="114300">
            <wp:extent cx="5943600" cy="1231900"/>
            <wp:effectExtent b="0" l="0" r="0" t="0"/>
            <wp:docPr id="1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$frisbee 2 6</w:t>
      </w:r>
    </w:p>
    <w:p w:rsidR="00000000" w:rsidDel="00000000" w:rsidP="00000000" w:rsidRDefault="00000000" w:rsidRPr="00000000" w14:paraId="0000004D">
      <w:pPr>
        <w:rPr/>
      </w:pPr>
      <w:r w:rsidDel="00000000" w:rsidR="00000000" w:rsidRPr="00000000">
        <w:rPr/>
        <w:drawing>
          <wp:inline distB="114300" distT="114300" distL="114300" distR="114300">
            <wp:extent cx="5943600" cy="1485900"/>
            <wp:effectExtent b="0" l="0" r="0" t="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3.png"/><Relationship Id="rId25" Type="http://schemas.openxmlformats.org/officeDocument/2006/relationships/image" Target="media/image5.png"/><Relationship Id="rId28" Type="http://schemas.openxmlformats.org/officeDocument/2006/relationships/image" Target="media/image15.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youtu.be/O50_okJV9Yc" TargetMode="External"/><Relationship Id="rId7" Type="http://schemas.openxmlformats.org/officeDocument/2006/relationships/image" Target="media/image19.png"/><Relationship Id="rId8"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21.png"/><Relationship Id="rId15" Type="http://schemas.openxmlformats.org/officeDocument/2006/relationships/image" Target="media/image7.png"/><Relationship Id="rId14" Type="http://schemas.openxmlformats.org/officeDocument/2006/relationships/image" Target="media/image20.png"/><Relationship Id="rId17" Type="http://schemas.openxmlformats.org/officeDocument/2006/relationships/image" Target="media/image17.png"/><Relationship Id="rId16" Type="http://schemas.openxmlformats.org/officeDocument/2006/relationships/image" Target="media/image22.png"/><Relationship Id="rId19"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