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3 — Hồi quy tuyến tính đa biến</w:t>
      </w:r>
    </w:p>
    <w:p>
      <w:r>
        <w:rPr>
          <w:i/>
          <w:color w:val="666666"/>
          <w:sz w:val="18"/>
        </w:rPr>
        <w:t>Ghi chú sinh viên từ slide "03 - Hồi Quy Tuyến Tính Đa Biến 2026-09-20"  •  Multiple Linear Regression</w:t>
      </w:r>
    </w:p>
    <w:p>
      <w:pPr>
        <w:pStyle w:val="Heading2"/>
      </w:pPr>
      <w:r>
        <w:t>1. Từ đơn biến đến đa biến — vì sao cần mở rộng?</w:t>
      </w:r>
    </w:p>
    <w:p>
      <w:pPr/>
      <w:r>
        <w:rPr>
          <w:b w:val="0"/>
          <w:i w:val="0"/>
        </w:rPr>
        <w:t>Ở bài trước, mô hình chỉ có một biến độc lập: y_hat = w0 + w1·x. Ví dụ minh họa là dự đoán chiều cao của một người chỉ dựa vào chiều cao trung bình của cha mẹ. Nhưng thực tế chiều cao còn phụ thuộc vào nhiều yếu tố khác như giới tính, dinh dưỡng, tuổi, môi trường sống và mức độ hoạt động thể chất.</w:t>
      </w:r>
    </w:p>
    <w:p>
      <w:pPr/>
      <w:r>
        <w:rPr>
          <w:b w:val="0"/>
          <w:i w:val="0"/>
        </w:rPr>
        <w:t>Câu hỏi tự nhiên được đặt ra là: nếu có nhiều biến đầu vào cùng lúc thì mô hình sẽ thay đổi như thế nào? Slide dùng ví dụ dự đoán giá một căn nhà với bốn biến: diện tích (x1), số phòng ngủ (x2), khoảng cách đến trung tâm (x3) và tuổi căn nhà (x4). Khi đó thay vì một đường thẳng, ta cần một siêu phẳng trong không gian nhiều chiều:</w:t>
      </w:r>
    </w:p>
    <w:p>
      <w:r>
        <w:rPr>
          <w:b/>
        </w:rPr>
        <w:t>y_hat = w0 + w1·x1 + w2·x2 + w3·x3 + w4·x4</w:t>
      </w:r>
    </w:p>
    <w:p>
      <w:pPr/>
      <w:r>
        <w:rPr>
          <w:b w:val="0"/>
          <w:i w:val="0"/>
        </w:rPr>
        <w:t>Hồi quy đa biến không phải là việc chạy nhiều lần hồi quy đơn biến rồi cộng lại, mà là một mô hình duy nhất trong đó nhiều biến cùng tham gia giải thích biến phụ thuộc.</w:t>
      </w:r>
    </w:p>
    <w:p>
      <w:pPr>
        <w:pStyle w:val="Heading3"/>
      </w:pPr>
      <w:r>
        <w:t>Vì sao không hồi quy từng biến một?</w:t>
      </w:r>
    </w:p>
    <w:p>
      <w:pPr>
        <w:pStyle w:val="ListBullet"/>
      </w:pPr>
      <w:r>
        <w:rPr>
          <w:b w:val="0"/>
          <w:i w:val="0"/>
        </w:rPr>
        <w:t>Chệch do bỏ sót biến: hồi quy riêng từng biến sẽ gán nhầm tác động của biến bị bỏ sót cho biến đang xét.</w:t>
      </w:r>
    </w:p>
    <w:p>
      <w:pPr>
        <w:pStyle w:val="ListBullet"/>
      </w:pPr>
      <w:r>
        <w:rPr>
          <w:b w:val="0"/>
          <w:i w:val="0"/>
        </w:rPr>
        <w:t>Không tách được tác động riêng: không trả lời được câu hỏi "nếu chỉ diện tích tăng, vị trí giữ nguyên thì giá tăng bao nhiêu?"</w:t>
      </w:r>
    </w:p>
    <w:p>
      <w:pPr>
        <w:pStyle w:val="ListBullet"/>
      </w:pPr>
      <w:r>
        <w:rPr>
          <w:b w:val="0"/>
          <w:i w:val="0"/>
        </w:rPr>
        <w:t>Dự báo kém hơn: kết hợp nhiều biến trong cùng một mô hình thường giảm sai số dự báo đáng kể.</w:t>
      </w:r>
    </w:p>
    <w:p>
      <w:pPr>
        <w:pStyle w:val="Heading2"/>
      </w:pPr>
      <w:r>
        <w:t>2. Bài toán và dạng mô hình</w:t>
      </w:r>
    </w:p>
    <w:p>
      <w:pPr/>
      <w:r>
        <w:rPr>
          <w:b w:val="0"/>
          <w:i w:val="0"/>
        </w:rPr>
        <w:t>Đầu vào: m điểm dữ liệu, mỗi điểm có n biến độc lập và một giá trị y, ký hiệu là (xi1, xi2, …, xin, yi) với i = 1 … m. Đầu ra mong muốn là một hàm f đủ tốt để với một điểm mới x_alpha = (x_alpha1, …, x_alphan), ta dự đoán được y_hat = f(x_alpha).</w:t>
      </w:r>
    </w:p>
    <w:p>
      <w:r>
        <w:rPr>
          <w:b/>
        </w:rPr>
        <w:t>y = w0 + w1·x1 + w2·x2 + … + wn·xn + ε</w:t>
      </w:r>
    </w:p>
    <w:p>
      <w:pPr/>
      <w:r>
        <w:rPr>
          <w:b w:val="0"/>
          <w:i w:val="0"/>
        </w:rPr>
        <w:t>Trong đó y là biến phụ thuộc, x1 … xn là các biến độc lập, w0 … wn là các tham số (trọng số) cần ước lượng, w0 được gọi là hệ số chặn, n là số biến độc lập, và ε là sai số ngẫu nhiên — phần của y không được giải thích bởi các x.</w:t>
      </w:r>
    </w:p>
    <w:p>
      <w:pPr/>
      <w:r>
        <w:rPr>
          <w:b w:val="0"/>
          <w:i w:val="0"/>
        </w:rPr>
        <w:t>Các tham số w0 … wn không biết trước và sẽ được ước lượng từ dữ liệu. Ý nghĩa của từng trọng số wj rất trực quan: đó là mức thay đổi trung bình của y khi xj tăng một đơn vị, trong điều kiện các biến khác giữ nguyên (ceteris paribus).</w:t>
      </w:r>
    </w:p>
    <w:p>
      <w:pPr/>
      <w:r>
        <w:rPr>
          <w:b w:val="0"/>
          <w:i w:val="0"/>
        </w:rPr>
        <w:t>Ví dụ trong slide về giá căn hộ cho phương trình minh họa y_hat = 1,0553 + 0,0453·x1 − 0,1180·x2, với x1 là diện tích và x2 là khoảng cách. Cùng khoảng cách, thêm 1 m² thì giá tăng khoảng 45 triệu; cùng diện tích, xa thêm 1 km thì giá giảm khoảng 118 triệu. Hệ số của một biến có thể đổi khi ta thêm hoặc bớt biến khác, vì vậy không nên diễn giải wj một cách cô lập.</w:t>
      </w:r>
    </w:p>
    <w:p>
      <w:pPr>
        <w:pStyle w:val="Heading2"/>
      </w:pPr>
      <w:r>
        <w:t>3. Dạng ma trận của mô hình</w:t>
      </w:r>
    </w:p>
    <w:p>
      <w:pPr/>
      <w:r>
        <w:rPr>
          <w:b w:val="0"/>
          <w:i w:val="0"/>
        </w:rPr>
        <w:t>Khi có m điểm dữ liệu, ta gom m phương trình thành một phương trình ma trận duy nhất:</w:t>
      </w:r>
    </w:p>
    <w:p>
      <w:r>
        <w:rPr>
          <w:b/>
        </w:rPr>
        <w:t>y = X·w + ε</w:t>
      </w:r>
    </w:p>
    <w:p>
      <w:pPr/>
      <w:r>
        <w:rPr>
          <w:b w:val="0"/>
          <w:i w:val="0"/>
        </w:rPr>
        <w:t>Với y là véc tơ m×1 chứa các giá trị đầu ra, X là ma trận thiết kế kích thước m×(n+1) trong đó cột đầu tiên toàn số 1 để ứng với w0, w là véc tơ (n+1)×1 chứa các trọng số, và mỗi hàng của X là một điểm dữ liệu.</w:t>
      </w:r>
    </w:p>
    <w:p>
      <w:pPr>
        <w:pStyle w:val="Heading3"/>
      </w:pPr>
      <w:r>
        <w:t>Ước lượng trọng số bằng bình phương tối thiểu (OLS)</w:t>
      </w:r>
    </w:p>
    <w:p>
      <w:pPr/>
      <w:r>
        <w:rPr>
          <w:b w:val="0"/>
          <w:i w:val="0"/>
        </w:rPr>
        <w:t>Mục tiêu là chọn w sao cho tổng bình phương sai số là nhỏ nhất:</w:t>
      </w:r>
    </w:p>
    <w:p>
      <w:r>
        <w:rPr>
          <w:i/>
        </w:rPr>
        <w:t>J(w) = Σ(yi − y_hat_i)² = (y − Xw)ᵀ(y − Xw)</w:t>
      </w:r>
    </w:p>
    <w:p>
      <w:pPr/>
      <w:r>
        <w:rPr>
          <w:b w:val="0"/>
          <w:i w:val="0"/>
        </w:rPr>
        <w:t>Lấy đạo hàm theo w và cho bằng không, ta được hệ phương trình chuẩn (normal equations):</w:t>
      </w:r>
    </w:p>
    <w:p>
      <w:r>
        <w:rPr>
          <w:b/>
        </w:rPr>
        <w:t>XᵀX · w = Xᵀy        →        w = (XᵀX)⁻¹ · Xᵀy</w:t>
      </w:r>
    </w:p>
    <w:p>
      <w:pPr/>
      <w:r>
        <w:rPr>
          <w:b w:val="0"/>
          <w:i w:val="0"/>
        </w:rPr>
        <w:t>Công thức này yêu cầu ma trận XᵀX phải khả nghịch, nghĩa là không có biến nào là tổ hợp tuyến tính chính xác của các biến còn lại (không đa cộng tuyến hoàn hảo).</w:t>
      </w:r>
    </w:p>
    <w:p>
      <w:pPr>
        <w:pStyle w:val="Heading2"/>
      </w:pPr>
      <w:r>
        <w:t>4. Các giả định của mô hình</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pPr>
              <w:jc w:val="center"/>
            </w:pPr>
            <w:r>
              <w:rPr>
                <w:b/>
                <w:sz w:val="17"/>
              </w:rPr>
              <w:t>Giả định</w:t>
            </w:r>
          </w:p>
        </w:tc>
        <w:tc>
          <w:tcPr>
            <w:tcW w:type="dxa" w:w="3408"/>
          </w:tcPr>
          <w:p>
            <w:pPr>
              <w:jc w:val="center"/>
            </w:pPr>
            <w:r>
              <w:rPr>
                <w:b/>
                <w:sz w:val="17"/>
              </w:rPr>
              <w:t>Phát biểu</w:t>
            </w:r>
          </w:p>
        </w:tc>
        <w:tc>
          <w:tcPr>
            <w:tcW w:type="dxa" w:w="3408"/>
          </w:tcPr>
          <w:p>
            <w:pPr>
              <w:jc w:val="center"/>
            </w:pPr>
            <w:r>
              <w:rPr>
                <w:b/>
                <w:sz w:val="17"/>
              </w:rPr>
              <w:t>Khi vi phạm thì sao?</w:t>
            </w:r>
          </w:p>
        </w:tc>
      </w:tr>
      <w:tr>
        <w:tc>
          <w:tcPr>
            <w:tcW w:type="dxa" w:w="3408"/>
          </w:tcPr>
          <w:p>
            <w:pPr>
              <w:jc w:val="center"/>
            </w:pPr>
            <w:r>
              <w:rPr>
                <w:sz w:val="17"/>
              </w:rPr>
              <w:t>Tuyến tính</w:t>
            </w:r>
          </w:p>
        </w:tc>
        <w:tc>
          <w:tcPr>
            <w:tcW w:type="dxa" w:w="3408"/>
          </w:tcPr>
          <w:p>
            <w:pPr>
              <w:jc w:val="center"/>
            </w:pPr>
            <w:r>
              <w:rPr>
                <w:sz w:val="17"/>
              </w:rPr>
              <w:t>y tuyến tính theo các w (bản thân x có thể là x² hay log x)</w:t>
            </w:r>
          </w:p>
        </w:tc>
        <w:tc>
          <w:tcPr>
            <w:tcW w:type="dxa" w:w="3408"/>
          </w:tcPr>
          <w:p>
            <w:pPr>
              <w:jc w:val="center"/>
            </w:pPr>
            <w:r>
              <w:rPr>
                <w:sz w:val="17"/>
              </w:rPr>
              <w:t>Dự báo sai có hệ thống</w:t>
            </w:r>
          </w:p>
        </w:tc>
      </w:tr>
      <w:tr>
        <w:tc>
          <w:tcPr>
            <w:tcW w:type="dxa" w:w="3408"/>
          </w:tcPr>
          <w:p>
            <w:pPr>
              <w:jc w:val="center"/>
            </w:pPr>
            <w:r>
              <w:rPr>
                <w:sz w:val="17"/>
              </w:rPr>
              <w:t>Không bỏ sót biến</w:t>
            </w:r>
          </w:p>
        </w:tc>
        <w:tc>
          <w:tcPr>
            <w:tcW w:type="dxa" w:w="3408"/>
          </w:tcPr>
          <w:p>
            <w:pPr>
              <w:jc w:val="center"/>
            </w:pPr>
            <w:r>
              <w:rPr>
                <w:sz w:val="17"/>
              </w:rPr>
              <w:t>E(ε | x) = 0</w:t>
            </w:r>
          </w:p>
        </w:tc>
        <w:tc>
          <w:tcPr>
            <w:tcW w:type="dxa" w:w="3408"/>
          </w:tcPr>
          <w:p>
            <w:pPr>
              <w:jc w:val="center"/>
            </w:pPr>
            <w:r>
              <w:rPr>
                <w:sz w:val="17"/>
              </w:rPr>
              <w:t>Hệ số bị chệch</w:t>
            </w:r>
          </w:p>
        </w:tc>
      </w:tr>
      <w:tr>
        <w:tc>
          <w:tcPr>
            <w:tcW w:type="dxa" w:w="3408"/>
          </w:tcPr>
          <w:p>
            <w:pPr>
              <w:jc w:val="center"/>
            </w:pPr>
            <w:r>
              <w:rPr>
                <w:sz w:val="17"/>
              </w:rPr>
              <w:t>Không đa cộng tuyến hoàn hảo</w:t>
            </w:r>
          </w:p>
        </w:tc>
        <w:tc>
          <w:tcPr>
            <w:tcW w:type="dxa" w:w="3408"/>
          </w:tcPr>
          <w:p>
            <w:pPr>
              <w:jc w:val="center"/>
            </w:pPr>
            <w:r>
              <w:rPr>
                <w:sz w:val="17"/>
              </w:rPr>
              <w:t>Không biến nào là tổ hợp tuyến tính của biến khác</w:t>
            </w:r>
          </w:p>
        </w:tc>
        <w:tc>
          <w:tcPr>
            <w:tcW w:type="dxa" w:w="3408"/>
          </w:tcPr>
          <w:p>
            <w:pPr>
              <w:jc w:val="center"/>
            </w:pPr>
            <w:r>
              <w:rPr>
                <w:sz w:val="17"/>
              </w:rPr>
              <w:t>Không ước lượng được w</w:t>
            </w:r>
          </w:p>
        </w:tc>
      </w:tr>
      <w:tr>
        <w:tc>
          <w:tcPr>
            <w:tcW w:type="dxa" w:w="3408"/>
          </w:tcPr>
          <w:p>
            <w:pPr>
              <w:jc w:val="center"/>
            </w:pPr>
            <w:r>
              <w:rPr>
                <w:sz w:val="17"/>
              </w:rPr>
              <w:t>Độc lập</w:t>
            </w:r>
          </w:p>
        </w:tc>
        <w:tc>
          <w:tcPr>
            <w:tcW w:type="dxa" w:w="3408"/>
          </w:tcPr>
          <w:p>
            <w:pPr>
              <w:jc w:val="center"/>
            </w:pPr>
            <w:r>
              <w:rPr>
                <w:sz w:val="17"/>
              </w:rPr>
              <w:t>Các sai số εi độc lập với nhau</w:t>
            </w:r>
          </w:p>
        </w:tc>
        <w:tc>
          <w:tcPr>
            <w:tcW w:type="dxa" w:w="3408"/>
          </w:tcPr>
          <w:p>
            <w:pPr>
              <w:jc w:val="center"/>
            </w:pPr>
            <w:r>
              <w:rPr>
                <w:sz w:val="17"/>
              </w:rPr>
              <w:t>Kiểm định mất độ tin cậy</w:t>
            </w:r>
          </w:p>
        </w:tc>
      </w:tr>
      <w:tr>
        <w:tc>
          <w:tcPr>
            <w:tcW w:type="dxa" w:w="3408"/>
          </w:tcPr>
          <w:p>
            <w:pPr>
              <w:jc w:val="center"/>
            </w:pPr>
            <w:r>
              <w:rPr>
                <w:sz w:val="17"/>
              </w:rPr>
              <w:t>Phương sai đồng nhất</w:t>
            </w:r>
          </w:p>
        </w:tc>
        <w:tc>
          <w:tcPr>
            <w:tcW w:type="dxa" w:w="3408"/>
          </w:tcPr>
          <w:p>
            <w:pPr>
              <w:jc w:val="center"/>
            </w:pPr>
            <w:r>
              <w:rPr>
                <w:sz w:val="17"/>
              </w:rPr>
              <w:t>Var(ε) = σ² không đổi</w:t>
            </w:r>
          </w:p>
        </w:tc>
        <w:tc>
          <w:tcPr>
            <w:tcW w:type="dxa" w:w="3408"/>
          </w:tcPr>
          <w:p>
            <w:pPr>
              <w:jc w:val="center"/>
            </w:pPr>
            <w:r>
              <w:rPr>
                <w:sz w:val="17"/>
              </w:rPr>
              <w:t>Sai số chuẩn bị tính sai</w:t>
            </w:r>
          </w:p>
        </w:tc>
      </w:tr>
      <w:tr>
        <w:tc>
          <w:tcPr>
            <w:tcW w:type="dxa" w:w="3408"/>
          </w:tcPr>
          <w:p>
            <w:pPr>
              <w:jc w:val="center"/>
            </w:pPr>
            <w:r>
              <w:rPr>
                <w:sz w:val="17"/>
              </w:rPr>
              <w:t>Phân phối chuẩn</w:t>
            </w:r>
          </w:p>
        </w:tc>
        <w:tc>
          <w:tcPr>
            <w:tcW w:type="dxa" w:w="3408"/>
          </w:tcPr>
          <w:p>
            <w:pPr>
              <w:jc w:val="center"/>
            </w:pPr>
            <w:r>
              <w:rPr>
                <w:sz w:val="17"/>
              </w:rPr>
              <w:t>ε ~ N(0, σ²)</w:t>
            </w:r>
          </w:p>
        </w:tc>
        <w:tc>
          <w:tcPr>
            <w:tcW w:type="dxa" w:w="3408"/>
          </w:tcPr>
          <w:p>
            <w:pPr>
              <w:jc w:val="center"/>
            </w:pPr>
            <w:r>
              <w:rPr>
                <w:sz w:val="17"/>
              </w:rPr>
              <w:t>Kiểm định t, F không còn chính xác khi m nhỏ</w:t>
            </w:r>
          </w:p>
        </w:tc>
      </w:tr>
    </w:tbl>
    <w:p/>
    <w:p>
      <w:pPr>
        <w:pStyle w:val="Heading2"/>
      </w:pPr>
      <w:r>
        <w:t>5. Ví dụ tính tay chi tiết (6 sinh viên)</w:t>
      </w:r>
    </w:p>
    <w:p>
      <w:pPr/>
      <w:r>
        <w:t>Bài toán: nghiên cứu điểm thi cuối kỳ y dựa trên hai yếu tố là số giờ học mỗi tuần (x1) và số giờ ngủ trung bình mỗi đêm (x2). Thu thập dữ liệu 6 sinh viên:</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pPr>
              <w:jc w:val="center"/>
            </w:pPr>
            <w:r>
              <w:rPr>
                <w:b/>
                <w:sz w:val="17"/>
              </w:rPr>
              <w:t>STT</w:t>
            </w:r>
          </w:p>
        </w:tc>
        <w:tc>
          <w:tcPr>
            <w:tcW w:type="dxa" w:w="2556"/>
          </w:tcPr>
          <w:p>
            <w:pPr>
              <w:jc w:val="center"/>
            </w:pPr>
            <w:r>
              <w:rPr>
                <w:b/>
                <w:sz w:val="17"/>
              </w:rPr>
              <w:t>x1 (giờ học)</w:t>
            </w:r>
          </w:p>
        </w:tc>
        <w:tc>
          <w:tcPr>
            <w:tcW w:type="dxa" w:w="2556"/>
          </w:tcPr>
          <w:p>
            <w:pPr>
              <w:jc w:val="center"/>
            </w:pPr>
            <w:r>
              <w:rPr>
                <w:b/>
                <w:sz w:val="17"/>
              </w:rPr>
              <w:t>x2 (giờ ngủ)</w:t>
            </w:r>
          </w:p>
        </w:tc>
        <w:tc>
          <w:tcPr>
            <w:tcW w:type="dxa" w:w="2556"/>
          </w:tcPr>
          <w:p>
            <w:pPr>
              <w:jc w:val="center"/>
            </w:pPr>
            <w:r>
              <w:rPr>
                <w:b/>
                <w:sz w:val="17"/>
              </w:rPr>
              <w:t>y (điểm thi)</w:t>
            </w:r>
          </w:p>
        </w:tc>
      </w:tr>
      <w:tr>
        <w:tc>
          <w:tcPr>
            <w:tcW w:type="dxa" w:w="2556"/>
          </w:tcPr>
          <w:p>
            <w:pPr>
              <w:jc w:val="center"/>
            </w:pPr>
            <w:r>
              <w:rPr>
                <w:sz w:val="17"/>
              </w:rPr>
              <w:t>1</w:t>
            </w:r>
          </w:p>
        </w:tc>
        <w:tc>
          <w:tcPr>
            <w:tcW w:type="dxa" w:w="2556"/>
          </w:tcPr>
          <w:p>
            <w:pPr>
              <w:jc w:val="center"/>
            </w:pPr>
            <w:r>
              <w:rPr>
                <w:sz w:val="17"/>
              </w:rPr>
              <w:t>1</w:t>
            </w:r>
          </w:p>
        </w:tc>
        <w:tc>
          <w:tcPr>
            <w:tcW w:type="dxa" w:w="2556"/>
          </w:tcPr>
          <w:p>
            <w:pPr>
              <w:jc w:val="center"/>
            </w:pPr>
            <w:r>
              <w:rPr>
                <w:sz w:val="17"/>
              </w:rPr>
              <w:t>7</w:t>
            </w:r>
          </w:p>
        </w:tc>
        <w:tc>
          <w:tcPr>
            <w:tcW w:type="dxa" w:w="2556"/>
          </w:tcPr>
          <w:p>
            <w:pPr>
              <w:jc w:val="center"/>
            </w:pPr>
            <w:r>
              <w:rPr>
                <w:sz w:val="17"/>
              </w:rPr>
              <w:t>55</w:t>
            </w:r>
          </w:p>
        </w:tc>
      </w:tr>
      <w:tr>
        <w:tc>
          <w:tcPr>
            <w:tcW w:type="dxa" w:w="2556"/>
          </w:tcPr>
          <w:p>
            <w:pPr>
              <w:jc w:val="center"/>
            </w:pPr>
            <w:r>
              <w:rPr>
                <w:sz w:val="17"/>
              </w:rPr>
              <w:t>2</w:t>
            </w:r>
          </w:p>
        </w:tc>
        <w:tc>
          <w:tcPr>
            <w:tcW w:type="dxa" w:w="2556"/>
          </w:tcPr>
          <w:p>
            <w:pPr>
              <w:jc w:val="center"/>
            </w:pPr>
            <w:r>
              <w:rPr>
                <w:sz w:val="17"/>
              </w:rPr>
              <w:t>2</w:t>
            </w:r>
          </w:p>
        </w:tc>
        <w:tc>
          <w:tcPr>
            <w:tcW w:type="dxa" w:w="2556"/>
          </w:tcPr>
          <w:p>
            <w:pPr>
              <w:jc w:val="center"/>
            </w:pPr>
            <w:r>
              <w:rPr>
                <w:sz w:val="17"/>
              </w:rPr>
              <w:t>8</w:t>
            </w:r>
          </w:p>
        </w:tc>
        <w:tc>
          <w:tcPr>
            <w:tcW w:type="dxa" w:w="2556"/>
          </w:tcPr>
          <w:p>
            <w:pPr>
              <w:jc w:val="center"/>
            </w:pPr>
            <w:r>
              <w:rPr>
                <w:sz w:val="17"/>
              </w:rPr>
              <w:t>60</w:t>
            </w:r>
          </w:p>
        </w:tc>
      </w:tr>
      <w:tr>
        <w:tc>
          <w:tcPr>
            <w:tcW w:type="dxa" w:w="2556"/>
          </w:tcPr>
          <w:p>
            <w:pPr>
              <w:jc w:val="center"/>
            </w:pPr>
            <w:r>
              <w:rPr>
                <w:sz w:val="17"/>
              </w:rPr>
              <w:t>3</w:t>
            </w:r>
          </w:p>
        </w:tc>
        <w:tc>
          <w:tcPr>
            <w:tcW w:type="dxa" w:w="2556"/>
          </w:tcPr>
          <w:p>
            <w:pPr>
              <w:jc w:val="center"/>
            </w:pPr>
            <w:r>
              <w:rPr>
                <w:sz w:val="17"/>
              </w:rPr>
              <w:t>3</w:t>
            </w:r>
          </w:p>
        </w:tc>
        <w:tc>
          <w:tcPr>
            <w:tcW w:type="dxa" w:w="2556"/>
          </w:tcPr>
          <w:p>
            <w:pPr>
              <w:jc w:val="center"/>
            </w:pPr>
            <w:r>
              <w:rPr>
                <w:sz w:val="17"/>
              </w:rPr>
              <w:t>6</w:t>
            </w:r>
          </w:p>
        </w:tc>
        <w:tc>
          <w:tcPr>
            <w:tcW w:type="dxa" w:w="2556"/>
          </w:tcPr>
          <w:p>
            <w:pPr>
              <w:jc w:val="center"/>
            </w:pPr>
            <w:r>
              <w:rPr>
                <w:sz w:val="17"/>
              </w:rPr>
              <w:t>62</w:t>
            </w:r>
          </w:p>
        </w:tc>
      </w:tr>
      <w:tr>
        <w:tc>
          <w:tcPr>
            <w:tcW w:type="dxa" w:w="2556"/>
          </w:tcPr>
          <w:p>
            <w:pPr>
              <w:jc w:val="center"/>
            </w:pPr>
            <w:r>
              <w:rPr>
                <w:sz w:val="17"/>
              </w:rPr>
              <w:t>4</w:t>
            </w:r>
          </w:p>
        </w:tc>
        <w:tc>
          <w:tcPr>
            <w:tcW w:type="dxa" w:w="2556"/>
          </w:tcPr>
          <w:p>
            <w:pPr>
              <w:jc w:val="center"/>
            </w:pPr>
            <w:r>
              <w:rPr>
                <w:sz w:val="17"/>
              </w:rPr>
              <w:t>4</w:t>
            </w:r>
          </w:p>
        </w:tc>
        <w:tc>
          <w:tcPr>
            <w:tcW w:type="dxa" w:w="2556"/>
          </w:tcPr>
          <w:p>
            <w:pPr>
              <w:jc w:val="center"/>
            </w:pPr>
            <w:r>
              <w:rPr>
                <w:sz w:val="17"/>
              </w:rPr>
              <w:t>7</w:t>
            </w:r>
          </w:p>
        </w:tc>
        <w:tc>
          <w:tcPr>
            <w:tcW w:type="dxa" w:w="2556"/>
          </w:tcPr>
          <w:p>
            <w:pPr>
              <w:jc w:val="center"/>
            </w:pPr>
            <w:r>
              <w:rPr>
                <w:sz w:val="17"/>
              </w:rPr>
              <w:t>68</w:t>
            </w:r>
          </w:p>
        </w:tc>
      </w:tr>
      <w:tr>
        <w:tc>
          <w:tcPr>
            <w:tcW w:type="dxa" w:w="2556"/>
          </w:tcPr>
          <w:p>
            <w:pPr>
              <w:jc w:val="center"/>
            </w:pPr>
            <w:r>
              <w:rPr>
                <w:sz w:val="17"/>
              </w:rPr>
              <w:t>5</w:t>
            </w:r>
          </w:p>
        </w:tc>
        <w:tc>
          <w:tcPr>
            <w:tcW w:type="dxa" w:w="2556"/>
          </w:tcPr>
          <w:p>
            <w:pPr>
              <w:jc w:val="center"/>
            </w:pPr>
            <w:r>
              <w:rPr>
                <w:sz w:val="17"/>
              </w:rPr>
              <w:t>5</w:t>
            </w:r>
          </w:p>
        </w:tc>
        <w:tc>
          <w:tcPr>
            <w:tcW w:type="dxa" w:w="2556"/>
          </w:tcPr>
          <w:p>
            <w:pPr>
              <w:jc w:val="center"/>
            </w:pPr>
            <w:r>
              <w:rPr>
                <w:sz w:val="17"/>
              </w:rPr>
              <w:t>8</w:t>
            </w:r>
          </w:p>
        </w:tc>
        <w:tc>
          <w:tcPr>
            <w:tcW w:type="dxa" w:w="2556"/>
          </w:tcPr>
          <w:p>
            <w:pPr>
              <w:jc w:val="center"/>
            </w:pPr>
            <w:r>
              <w:rPr>
                <w:sz w:val="17"/>
              </w:rPr>
              <w:t>72</w:t>
            </w:r>
          </w:p>
        </w:tc>
      </w:tr>
      <w:tr>
        <w:tc>
          <w:tcPr>
            <w:tcW w:type="dxa" w:w="2556"/>
          </w:tcPr>
          <w:p>
            <w:pPr>
              <w:jc w:val="center"/>
            </w:pPr>
            <w:r>
              <w:rPr>
                <w:sz w:val="17"/>
              </w:rPr>
              <w:t>6</w:t>
            </w:r>
          </w:p>
        </w:tc>
        <w:tc>
          <w:tcPr>
            <w:tcW w:type="dxa" w:w="2556"/>
          </w:tcPr>
          <w:p>
            <w:pPr>
              <w:jc w:val="center"/>
            </w:pPr>
            <w:r>
              <w:rPr>
                <w:sz w:val="17"/>
              </w:rPr>
              <w:t>6</w:t>
            </w:r>
          </w:p>
        </w:tc>
        <w:tc>
          <w:tcPr>
            <w:tcW w:type="dxa" w:w="2556"/>
          </w:tcPr>
          <w:p>
            <w:pPr>
              <w:jc w:val="center"/>
            </w:pPr>
            <w:r>
              <w:rPr>
                <w:sz w:val="17"/>
              </w:rPr>
              <w:t>6</w:t>
            </w:r>
          </w:p>
        </w:tc>
        <w:tc>
          <w:tcPr>
            <w:tcW w:type="dxa" w:w="2556"/>
          </w:tcPr>
          <w:p>
            <w:pPr>
              <w:jc w:val="center"/>
            </w:pPr>
            <w:r>
              <w:rPr>
                <w:sz w:val="17"/>
              </w:rPr>
              <w:t>75</w:t>
            </w:r>
          </w:p>
        </w:tc>
      </w:tr>
    </w:tbl>
    <w:p/>
    <w:p>
      <w:r>
        <w:rPr>
          <w:i/>
        </w:rPr>
        <w:t>Mô hình:  y = w0 + w1·x1 + w2·x2 + ε</w:t>
      </w:r>
    </w:p>
    <w:p>
      <w:pPr>
        <w:pStyle w:val="Heading3"/>
      </w:pPr>
      <w:r>
        <w:t>Lập ma trận X và véc tơ y</w:t>
      </w:r>
    </w:p>
    <w:p>
      <w:pPr/>
      <w:r>
        <w:rPr>
          <w:b w:val="0"/>
          <w:i w:val="0"/>
        </w:rPr>
        <w:t>Mỗi hàng của X gồm một số 1 (cho w0), giá trị x1 và x2 của sinh viên đó. Véc tơ y chứa 6 điểm thi.</w:t>
      </w:r>
    </w:p>
    <w:tbl>
      <w:tblPr>
        <w:tblStyle w:val="LightGrid-Accent1"/>
        <w:tblW w:type="auto" w:w="0"/>
        <w:jc w:val="center"/>
        <w:tblLook w:firstColumn="1" w:firstRow="1" w:lastColumn="0" w:lastRow="0" w:noHBand="0" w:noVBand="1" w:val="04A0"/>
      </w:tblPr>
      <w:tblGrid>
        <w:gridCol w:w="5112"/>
        <w:gridCol w:w="5112"/>
      </w:tblGrid>
      <w:tr>
        <w:tc>
          <w:tcPr>
            <w:tcW w:type="dxa" w:w="5112"/>
          </w:tcPr>
          <w:p>
            <w:pPr>
              <w:jc w:val="center"/>
            </w:pPr>
            <w:r>
              <w:rPr>
                <w:b/>
                <w:sz w:val="17"/>
              </w:rPr>
              <w:t>Ma trận X (6×3)</w:t>
            </w:r>
          </w:p>
        </w:tc>
        <w:tc>
          <w:tcPr>
            <w:tcW w:type="dxa" w:w="5112"/>
          </w:tcPr>
          <w:p>
            <w:pPr>
              <w:jc w:val="center"/>
            </w:pPr>
            <w:r>
              <w:rPr>
                <w:b/>
                <w:sz w:val="17"/>
              </w:rPr>
              <w:t>Véc tơ y (6×1)</w:t>
            </w:r>
          </w:p>
        </w:tc>
      </w:tr>
      <w:tr>
        <w:tc>
          <w:tcPr>
            <w:tcW w:type="dxa" w:w="5112"/>
          </w:tcPr>
          <w:p>
            <w:pPr>
              <w:jc w:val="center"/>
            </w:pPr>
            <w:r>
              <w:rPr>
                <w:sz w:val="17"/>
              </w:rPr>
              <w:t>[1  1  7]</w:t>
              <w:br/>
              <w:t>[1  2  8]</w:t>
              <w:br/>
              <w:t>[1  3  6]</w:t>
              <w:br/>
              <w:t>[1  4  7]</w:t>
              <w:br/>
              <w:t>[1  5  8]</w:t>
              <w:br/>
              <w:t>[1  6  6]</w:t>
            </w:r>
          </w:p>
        </w:tc>
        <w:tc>
          <w:tcPr>
            <w:tcW w:type="dxa" w:w="5112"/>
          </w:tcPr>
          <w:p>
            <w:pPr>
              <w:jc w:val="center"/>
            </w:pPr>
            <w:r>
              <w:rPr>
                <w:sz w:val="17"/>
              </w:rPr>
              <w:t>[55</w:t>
              <w:br/>
              <w:t>60</w:t>
              <w:br/>
              <w:t>62</w:t>
              <w:br/>
              <w:t>68</w:t>
              <w:br/>
              <w:t>72</w:t>
              <w:br/>
              <w:t>75]</w:t>
            </w:r>
          </w:p>
        </w:tc>
      </w:tr>
    </w:tbl>
    <w:p/>
    <w:p>
      <w:pPr>
        <w:pStyle w:val="Heading3"/>
      </w:pPr>
      <w:r>
        <w:t>Tính XᵀX và Xᵀy</w:t>
      </w:r>
    </w:p>
    <w:tbl>
      <w:tblPr>
        <w:tblStyle w:val="LightGrid-Accent1"/>
        <w:tblW w:type="auto" w:w="0"/>
        <w:jc w:val="center"/>
        <w:tblLook w:firstColumn="1" w:firstRow="1" w:lastColumn="0" w:lastRow="0" w:noHBand="0" w:noVBand="1" w:val="04A0"/>
      </w:tblPr>
      <w:tblGrid>
        <w:gridCol w:w="5112"/>
        <w:gridCol w:w="5112"/>
      </w:tblGrid>
      <w:tr>
        <w:tc>
          <w:tcPr>
            <w:tcW w:type="dxa" w:w="5112"/>
          </w:tcPr>
          <w:p>
            <w:pPr>
              <w:jc w:val="center"/>
            </w:pPr>
            <w:r>
              <w:rPr>
                <w:b/>
                <w:sz w:val="17"/>
              </w:rPr>
              <w:t>Phép tính</w:t>
            </w:r>
          </w:p>
        </w:tc>
        <w:tc>
          <w:tcPr>
            <w:tcW w:type="dxa" w:w="5112"/>
          </w:tcPr>
          <w:p>
            <w:pPr>
              <w:jc w:val="center"/>
            </w:pPr>
            <w:r>
              <w:rPr>
                <w:b/>
                <w:sz w:val="17"/>
              </w:rPr>
              <w:t>Kết quả</w:t>
            </w:r>
          </w:p>
        </w:tc>
      </w:tr>
      <w:tr>
        <w:tc>
          <w:tcPr>
            <w:tcW w:type="dxa" w:w="5112"/>
          </w:tcPr>
          <w:p>
            <w:pPr>
              <w:jc w:val="center"/>
            </w:pPr>
            <w:r>
              <w:rPr>
                <w:sz w:val="17"/>
              </w:rPr>
              <w:t>XᵀX</w:t>
            </w:r>
          </w:p>
        </w:tc>
        <w:tc>
          <w:tcPr>
            <w:tcW w:type="dxa" w:w="5112"/>
          </w:tcPr>
          <w:p>
            <w:pPr>
              <w:jc w:val="center"/>
            </w:pPr>
            <w:r>
              <w:rPr>
                <w:sz w:val="17"/>
              </w:rPr>
              <w:t>[[  6   21   42]</w:t>
              <w:br/>
              <w:t xml:space="preserve"> [ 21   91  145]</w:t>
              <w:br/>
              <w:t xml:space="preserve"> [ 42  145  298]]</w:t>
            </w:r>
          </w:p>
        </w:tc>
      </w:tr>
      <w:tr>
        <w:tc>
          <w:tcPr>
            <w:tcW w:type="dxa" w:w="5112"/>
          </w:tcPr>
          <w:p>
            <w:pPr>
              <w:jc w:val="center"/>
            </w:pPr>
            <w:r>
              <w:rPr>
                <w:sz w:val="17"/>
              </w:rPr>
              <w:t>Xᵀy</w:t>
            </w:r>
          </w:p>
        </w:tc>
        <w:tc>
          <w:tcPr>
            <w:tcW w:type="dxa" w:w="5112"/>
          </w:tcPr>
          <w:p>
            <w:pPr>
              <w:jc w:val="center"/>
            </w:pPr>
            <w:r>
              <w:rPr>
                <w:sz w:val="17"/>
              </w:rPr>
              <w:t>[392</w:t>
              <w:br/>
              <w:t>1443</w:t>
              <w:br/>
              <w:t>2739]ᵀ</w:t>
            </w:r>
          </w:p>
        </w:tc>
      </w:tr>
    </w:tbl>
    <w:p/>
    <w:p>
      <w:pPr/>
      <w:r>
        <w:rPr>
          <w:b w:val="0"/>
          <w:i w:val="0"/>
        </w:rPr>
        <w:t>Đặt A = XᵀX để tiện tính nghịch đảo. Các bước chi tiết trong slide (khai triển định thức, ma trận phần bù đại số, ma trận phụ hợp) cho kết quả:</w:t>
      </w:r>
    </w:p>
    <w:p>
      <w:r>
        <w:rPr>
          <w:i/>
        </w:rPr>
        <w:t>det(A) = 396</w:t>
      </w:r>
    </w:p>
    <w:tbl>
      <w:tblPr>
        <w:tblStyle w:val="LightGrid-Accent1"/>
        <w:tblW w:type="auto" w:w="0"/>
        <w:jc w:val="center"/>
        <w:tblLook w:firstColumn="1" w:firstRow="1" w:lastColumn="0" w:lastRow="0" w:noHBand="0" w:noVBand="1" w:val="04A0"/>
      </w:tblPr>
      <w:tblGrid>
        <w:gridCol w:w="5112"/>
        <w:gridCol w:w="5112"/>
      </w:tblGrid>
      <w:tr>
        <w:tc>
          <w:tcPr>
            <w:tcW w:type="dxa" w:w="5112"/>
          </w:tcPr>
          <w:p>
            <w:pPr>
              <w:jc w:val="center"/>
            </w:pPr>
            <w:r>
              <w:rPr>
                <w:b/>
                <w:sz w:val="17"/>
              </w:rPr>
              <w:t>Ma trận</w:t>
            </w:r>
          </w:p>
        </w:tc>
        <w:tc>
          <w:tcPr>
            <w:tcW w:type="dxa" w:w="5112"/>
          </w:tcPr>
          <w:p>
            <w:pPr>
              <w:jc w:val="center"/>
            </w:pPr>
            <w:r>
              <w:rPr>
                <w:b/>
                <w:sz w:val="17"/>
              </w:rPr>
              <w:t>Giá trị</w:t>
            </w:r>
          </w:p>
        </w:tc>
      </w:tr>
      <w:tr>
        <w:tc>
          <w:tcPr>
            <w:tcW w:type="dxa" w:w="5112"/>
          </w:tcPr>
          <w:p>
            <w:pPr>
              <w:jc w:val="center"/>
            </w:pPr>
            <w:r>
              <w:rPr>
                <w:sz w:val="17"/>
              </w:rPr>
              <w:t>Ma trận phần bù C</w:t>
            </w:r>
          </w:p>
        </w:tc>
        <w:tc>
          <w:tcPr>
            <w:tcW w:type="dxa" w:w="5112"/>
          </w:tcPr>
          <w:p>
            <w:pPr>
              <w:jc w:val="center"/>
            </w:pPr>
            <w:r>
              <w:rPr>
                <w:sz w:val="17"/>
              </w:rPr>
              <w:t>[[ 6093  −168  −777]</w:t>
              <w:br/>
              <w:t xml:space="preserve"> [ −168    24    12]</w:t>
              <w:br/>
              <w:t xml:space="preserve"> [ −777    12   105]]</w:t>
            </w:r>
          </w:p>
        </w:tc>
      </w:tr>
      <w:tr>
        <w:tc>
          <w:tcPr>
            <w:tcW w:type="dxa" w:w="5112"/>
          </w:tcPr>
          <w:p>
            <w:pPr>
              <w:jc w:val="center"/>
            </w:pPr>
            <w:r>
              <w:rPr>
                <w:sz w:val="17"/>
              </w:rPr>
              <w:t>Ma trận nghịch đảo A⁻¹ = (1/396)·adj(A)</w:t>
            </w:r>
          </w:p>
        </w:tc>
        <w:tc>
          <w:tcPr>
            <w:tcW w:type="dxa" w:w="5112"/>
          </w:tcPr>
          <w:p>
            <w:pPr>
              <w:jc w:val="center"/>
            </w:pPr>
            <w:r>
              <w:rPr>
                <w:sz w:val="17"/>
              </w:rPr>
              <w:t>[[ 15.3864  −0.4242  −1.9621]</w:t>
              <w:br/>
              <w:t xml:space="preserve"> [ −0.4242   0.0606   0.0303]</w:t>
              <w:br/>
              <w:t xml:space="preserve"> [ −1.9621   0.0303   0.2652]]</w:t>
            </w:r>
          </w:p>
        </w:tc>
      </w:tr>
    </w:tbl>
    <w:p/>
    <w:p>
      <w:pPr>
        <w:pStyle w:val="Heading3"/>
      </w:pPr>
      <w:r>
        <w:t>Tính véc tơ trọng số w</w:t>
      </w:r>
    </w:p>
    <w:p>
      <w:r>
        <w:rPr>
          <w:b/>
        </w:rPr>
        <w:t>w = A⁻¹ · Xᵀy  =  [45.0227  ;  4.1515  ;  0.8258]ᵀ</w:t>
      </w:r>
    </w:p>
    <w:p>
      <w:r>
        <w:rPr>
          <w:b/>
          <w:color w:val="1B3A5C"/>
        </w:rPr>
        <w:t>Phương trình hồi quy ước lượng:  y_hat = 45.0227 + 4.1515·x1 + 0.8258·x2</w:t>
      </w:r>
    </w:p>
    <w:p>
      <w:pPr/>
      <w:r>
        <w:rPr>
          <w:b w:val="0"/>
          <w:i w:val="0"/>
        </w:rPr>
        <w:t>Diễn giải: khi số giờ ngủ giữ nguyên, mỗi giờ học thêm mỗi tuần làm điểm thi tăng trung bình khoảng 4,15 điểm; khi số giờ học giữ nguyên, mỗi giờ ngủ thêm mỗi đêm làm điểm tăng khoảng 0,83 điểm; mức điểm cơ sở khi cả hai biến bằng không là 45,02 (chỉ mang ý nghĩa toán học).</w:t>
      </w:r>
    </w:p>
    <w:p>
      <w:pPr>
        <w:pStyle w:val="Heading2"/>
      </w:pPr>
      <w:r>
        <w:t>6. Thực hành trên tập 50 Startups</w:t>
      </w:r>
    </w:p>
    <w:p>
      <w:pPr/>
      <w:r>
        <w:rPr>
          <w:b w:val="0"/>
          <w:i w:val="0"/>
        </w:rPr>
        <w:t>Tập dữ liệu 50 Startups (nguồn SuperDataScience) gồm 50 công ty khởi nghiệp, mỗi công ty có 5 thuộc tính: chi phí R&amp;D, chi phí quản trị, chi phí marketing, bang đặt trụ sở (State: New York / California / Florida) và lợi nhuận (Profit). Bài toán là dự đoán lợi nhuận khi biết bốn thông tin đầu vào.</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pPr>
              <w:jc w:val="center"/>
            </w:pPr>
            <w:r>
              <w:rPr>
                <w:b/>
                <w:sz w:val="17"/>
              </w:rPr>
              <w:t>STT</w:t>
            </w:r>
          </w:p>
        </w:tc>
        <w:tc>
          <w:tcPr>
            <w:tcW w:type="dxa" w:w="1704"/>
          </w:tcPr>
          <w:p>
            <w:pPr>
              <w:jc w:val="center"/>
            </w:pPr>
            <w:r>
              <w:rPr>
                <w:b/>
                <w:sz w:val="17"/>
              </w:rPr>
              <w:t>R&amp;D</w:t>
            </w:r>
          </w:p>
        </w:tc>
        <w:tc>
          <w:tcPr>
            <w:tcW w:type="dxa" w:w="1704"/>
          </w:tcPr>
          <w:p>
            <w:pPr>
              <w:jc w:val="center"/>
            </w:pPr>
            <w:r>
              <w:rPr>
                <w:b/>
                <w:sz w:val="17"/>
              </w:rPr>
              <w:t>Administration</w:t>
            </w:r>
          </w:p>
        </w:tc>
        <w:tc>
          <w:tcPr>
            <w:tcW w:type="dxa" w:w="1704"/>
          </w:tcPr>
          <w:p>
            <w:pPr>
              <w:jc w:val="center"/>
            </w:pPr>
            <w:r>
              <w:rPr>
                <w:b/>
                <w:sz w:val="17"/>
              </w:rPr>
              <w:t>Marketing</w:t>
            </w:r>
          </w:p>
        </w:tc>
        <w:tc>
          <w:tcPr>
            <w:tcW w:type="dxa" w:w="1704"/>
          </w:tcPr>
          <w:p>
            <w:pPr>
              <w:jc w:val="center"/>
            </w:pPr>
            <w:r>
              <w:rPr>
                <w:b/>
                <w:sz w:val="17"/>
              </w:rPr>
              <w:t>State</w:t>
            </w:r>
          </w:p>
        </w:tc>
        <w:tc>
          <w:tcPr>
            <w:tcW w:type="dxa" w:w="1704"/>
          </w:tcPr>
          <w:p>
            <w:pPr>
              <w:jc w:val="center"/>
            </w:pPr>
            <w:r>
              <w:rPr>
                <w:b/>
                <w:sz w:val="17"/>
              </w:rPr>
              <w:t>Profit</w:t>
            </w:r>
          </w:p>
        </w:tc>
      </w:tr>
      <w:tr>
        <w:tc>
          <w:tcPr>
            <w:tcW w:type="dxa" w:w="1704"/>
          </w:tcPr>
          <w:p>
            <w:pPr>
              <w:jc w:val="center"/>
            </w:pPr>
            <w:r>
              <w:rPr>
                <w:sz w:val="17"/>
              </w:rPr>
              <w:t>1</w:t>
            </w:r>
          </w:p>
        </w:tc>
        <w:tc>
          <w:tcPr>
            <w:tcW w:type="dxa" w:w="1704"/>
          </w:tcPr>
          <w:p>
            <w:pPr>
              <w:jc w:val="center"/>
            </w:pPr>
            <w:r>
              <w:rPr>
                <w:sz w:val="17"/>
              </w:rPr>
              <w:t>165,349</w:t>
            </w:r>
          </w:p>
        </w:tc>
        <w:tc>
          <w:tcPr>
            <w:tcW w:type="dxa" w:w="1704"/>
          </w:tcPr>
          <w:p>
            <w:pPr>
              <w:jc w:val="center"/>
            </w:pPr>
            <w:r>
              <w:rPr>
                <w:sz w:val="17"/>
              </w:rPr>
              <w:t>136,898</w:t>
            </w:r>
          </w:p>
        </w:tc>
        <w:tc>
          <w:tcPr>
            <w:tcW w:type="dxa" w:w="1704"/>
          </w:tcPr>
          <w:p>
            <w:pPr>
              <w:jc w:val="center"/>
            </w:pPr>
            <w:r>
              <w:rPr>
                <w:sz w:val="17"/>
              </w:rPr>
              <w:t>471,784</w:t>
            </w:r>
          </w:p>
        </w:tc>
        <w:tc>
          <w:tcPr>
            <w:tcW w:type="dxa" w:w="1704"/>
          </w:tcPr>
          <w:p>
            <w:pPr>
              <w:jc w:val="center"/>
            </w:pPr>
            <w:r>
              <w:rPr>
                <w:sz w:val="17"/>
              </w:rPr>
              <w:t>New York</w:t>
            </w:r>
          </w:p>
        </w:tc>
        <w:tc>
          <w:tcPr>
            <w:tcW w:type="dxa" w:w="1704"/>
          </w:tcPr>
          <w:p>
            <w:pPr>
              <w:jc w:val="center"/>
            </w:pPr>
            <w:r>
              <w:rPr>
                <w:sz w:val="17"/>
              </w:rPr>
              <w:t>192,262</w:t>
            </w:r>
          </w:p>
        </w:tc>
      </w:tr>
      <w:tr>
        <w:tc>
          <w:tcPr>
            <w:tcW w:type="dxa" w:w="1704"/>
          </w:tcPr>
          <w:p>
            <w:pPr>
              <w:jc w:val="center"/>
            </w:pPr>
            <w:r>
              <w:rPr>
                <w:sz w:val="17"/>
              </w:rPr>
              <w:t>2</w:t>
            </w:r>
          </w:p>
        </w:tc>
        <w:tc>
          <w:tcPr>
            <w:tcW w:type="dxa" w:w="1704"/>
          </w:tcPr>
          <w:p>
            <w:pPr>
              <w:jc w:val="center"/>
            </w:pPr>
            <w:r>
              <w:rPr>
                <w:sz w:val="17"/>
              </w:rPr>
              <w:t>162,598</w:t>
            </w:r>
          </w:p>
        </w:tc>
        <w:tc>
          <w:tcPr>
            <w:tcW w:type="dxa" w:w="1704"/>
          </w:tcPr>
          <w:p>
            <w:pPr>
              <w:jc w:val="center"/>
            </w:pPr>
            <w:r>
              <w:rPr>
                <w:sz w:val="17"/>
              </w:rPr>
              <w:t>151,378</w:t>
            </w:r>
          </w:p>
        </w:tc>
        <w:tc>
          <w:tcPr>
            <w:tcW w:type="dxa" w:w="1704"/>
          </w:tcPr>
          <w:p>
            <w:pPr>
              <w:jc w:val="center"/>
            </w:pPr>
            <w:r>
              <w:rPr>
                <w:sz w:val="17"/>
              </w:rPr>
              <w:t>443,899</w:t>
            </w:r>
          </w:p>
        </w:tc>
        <w:tc>
          <w:tcPr>
            <w:tcW w:type="dxa" w:w="1704"/>
          </w:tcPr>
          <w:p>
            <w:pPr>
              <w:jc w:val="center"/>
            </w:pPr>
            <w:r>
              <w:rPr>
                <w:sz w:val="17"/>
              </w:rPr>
              <w:t>California</w:t>
            </w:r>
          </w:p>
        </w:tc>
        <w:tc>
          <w:tcPr>
            <w:tcW w:type="dxa" w:w="1704"/>
          </w:tcPr>
          <w:p>
            <w:pPr>
              <w:jc w:val="center"/>
            </w:pPr>
            <w:r>
              <w:rPr>
                <w:sz w:val="17"/>
              </w:rPr>
              <w:t>191,792</w:t>
            </w:r>
          </w:p>
        </w:tc>
      </w:tr>
      <w:tr>
        <w:tc>
          <w:tcPr>
            <w:tcW w:type="dxa" w:w="1704"/>
          </w:tcPr>
          <w:p>
            <w:pPr>
              <w:jc w:val="center"/>
            </w:pPr>
            <w:r>
              <w:rPr>
                <w:sz w:val="17"/>
              </w:rPr>
              <w:t>5</w:t>
            </w:r>
          </w:p>
        </w:tc>
        <w:tc>
          <w:tcPr>
            <w:tcW w:type="dxa" w:w="1704"/>
          </w:tcPr>
          <w:p>
            <w:pPr>
              <w:jc w:val="center"/>
            </w:pPr>
            <w:r>
              <w:rPr>
                <w:sz w:val="17"/>
              </w:rPr>
              <w:t>142,107</w:t>
            </w:r>
          </w:p>
        </w:tc>
        <w:tc>
          <w:tcPr>
            <w:tcW w:type="dxa" w:w="1704"/>
          </w:tcPr>
          <w:p>
            <w:pPr>
              <w:jc w:val="center"/>
            </w:pPr>
            <w:r>
              <w:rPr>
                <w:sz w:val="17"/>
              </w:rPr>
              <w:t>91,392</w:t>
            </w:r>
          </w:p>
        </w:tc>
        <w:tc>
          <w:tcPr>
            <w:tcW w:type="dxa" w:w="1704"/>
          </w:tcPr>
          <w:p>
            <w:pPr>
              <w:jc w:val="center"/>
            </w:pPr>
            <w:r>
              <w:rPr>
                <w:sz w:val="17"/>
              </w:rPr>
              <w:t>366,168</w:t>
            </w:r>
          </w:p>
        </w:tc>
        <w:tc>
          <w:tcPr>
            <w:tcW w:type="dxa" w:w="1704"/>
          </w:tcPr>
          <w:p>
            <w:pPr>
              <w:jc w:val="center"/>
            </w:pPr>
            <w:r>
              <w:rPr>
                <w:sz w:val="17"/>
              </w:rPr>
              <w:t>Florida</w:t>
            </w:r>
          </w:p>
        </w:tc>
        <w:tc>
          <w:tcPr>
            <w:tcW w:type="dxa" w:w="1704"/>
          </w:tcPr>
          <w:p>
            <w:pPr>
              <w:jc w:val="center"/>
            </w:pPr>
            <w:r>
              <w:rPr>
                <w:sz w:val="17"/>
              </w:rPr>
              <w:t>166,188</w:t>
            </w:r>
          </w:p>
        </w:tc>
      </w:tr>
    </w:tbl>
    <w:p/>
    <w:p>
      <w:pPr/>
      <w:r>
        <w:rPr>
          <w:b w:val="0"/>
          <w:i w:val="0"/>
        </w:rPr>
        <w:t>Ghi chú: bảng trên trích 3/50 dòng tiêu biểu; slide liệt kê đầy đủ hơn. Đây là bài toán hồi quy đa biến với biến phụ thuộc là Profit và các biến độc lập là chi phí R&amp;D, quản trị, marketing cùng thông tin bang.</w:t>
      </w:r>
    </w:p>
    <w:p>
      <w:pPr>
        <w:pStyle w:val="Heading3"/>
      </w:pPr>
      <w:r>
        <w:t>Tiền xử lý dữ liệu</w:t>
      </w:r>
    </w:p>
    <w:p>
      <w:pPr/>
      <w:r>
        <w:rPr>
          <w:b w:val="0"/>
          <w:i w:val="0"/>
        </w:rPr>
        <w:t>Đọc file 50_Startups.csv bằng pandas, tách cột đầu vào và cột đầu ra:</w:t>
      </w:r>
    </w:p>
    <w:p>
      <w:r>
        <w:rPr>
          <w:rFonts w:ascii="Consolas" w:hAnsi="Consolas"/>
          <w:sz w:val="17"/>
        </w:rPr>
        <w:t>dataset = pd.read_csv("50_Startups.csv")</w:t>
        <w:br/>
        <w:t>X = dataset.iloc[:, 0:4].values</w:t>
        <w:br/>
        <w:t>Y = dataset.iloc[:, -1].values</w:t>
      </w:r>
    </w:p>
    <w:p>
      <w:pPr/>
      <w:r>
        <w:rPr>
          <w:b w:val="0"/>
          <w:i w:val="0"/>
        </w:rPr>
        <w:t>Trong slide có hai cách viết tương đương: dùng iloc để tách theo vị trí cột, hoặc đặt tên cột tường minh feature_names = ['R&amp;D Spend', 'Administration', 'Marketing Spend'] rồi lấy dataset[feature_names].values.</w:t>
      </w:r>
    </w:p>
    <w:p>
      <w:pPr/>
      <w:r>
        <w:rPr>
          <w:b w:val="0"/>
          <w:i w:val="0"/>
        </w:rPr>
        <w:t>Chia tập dữ liệu theo tỉ lệ 80/20 bằng train_test_split (test_size = 0.2, random_state = 0): 40 điểm cho huấn luyện và 10 điểm cho kiểm thử.</w:t>
      </w:r>
    </w:p>
    <w:p>
      <w:r>
        <w:rPr>
          <w:rFonts w:ascii="Consolas" w:hAnsi="Consolas"/>
          <w:sz w:val="17"/>
        </w:rPr>
        <w:t>from sklearn.model_selection import train_test_split</w:t>
        <w:br/>
        <w:t>X_train, X_test, y_train, y_test = train_test_split(X, y, test_size=0.2, random_state=0)</w:t>
      </w:r>
    </w:p>
    <w:p>
      <w:pPr/>
      <w:r>
        <w:rPr>
          <w:b w:val="0"/>
          <w:i w:val="0"/>
        </w:rPr>
        <w:t>Biến State là chuỗi ký tự nên cần mã hóa trước khi đưa vào mô hình (slide dùng One-Hot Encoding cho State và xử lý các biến số như bình thường). Sau mã hóa, mỗi dòng X có dạng véc tơ số thuần túy mà LinearRegression có thể xử lý.</w:t>
      </w:r>
    </w:p>
    <w:p>
      <w:pPr>
        <w:pStyle w:val="Heading3"/>
      </w:pPr>
      <w:r>
        <w:t>Huấn luyện mô hình</w:t>
      </w:r>
    </w:p>
    <w:p>
      <w:r>
        <w:rPr>
          <w:rFonts w:ascii="Consolas" w:hAnsi="Consolas"/>
          <w:sz w:val="17"/>
        </w:rPr>
        <w:t>from sklearn.linear_model import LinearRegression</w:t>
        <w:br/>
        <w:t>lin_reg = LinearRegression()</w:t>
        <w:br/>
        <w:t>lin_reg.fit(X_train, y_train)</w:t>
      </w:r>
    </w:p>
    <w:p>
      <w:pPr/>
      <w:r>
        <w:rPr>
          <w:b w:val="0"/>
          <w:i w:val="0"/>
        </w:rPr>
        <w:t>Sau khi fit, đối tượng lin_reg đã chứa toàn bộ trọng số w0 … wn của siêu phẳng hồi quy.</w:t>
      </w:r>
    </w:p>
    <w:p>
      <w:pPr>
        <w:pStyle w:val="Heading3"/>
      </w:pPr>
      <w:r>
        <w:t>Đánh giá mô hình — hệ số R²</w:t>
      </w:r>
    </w:p>
    <w:p>
      <w:pPr/>
      <w:r>
        <w:rPr>
          <w:b w:val="0"/>
          <w:i w:val="0"/>
        </w:rPr>
        <w:t>Vì dữ liệu có nhiều chiều nên khó vẽ trực quan như bài đơn biến, slide chuyển sang đánh giá bằng hệ số xác định R²:</w:t>
      </w:r>
    </w:p>
    <w:p>
      <w:r>
        <w:rPr>
          <w:i/>
        </w:rPr>
        <w:t>R² = 1 − Σ(yi − y_hat_i)² / Σ(yi − y_mean)²</w:t>
      </w:r>
    </w:p>
    <w:p>
      <w:pPr/>
      <w:r>
        <w:rPr>
          <w:b w:val="0"/>
          <w:i w:val="0"/>
        </w:rPr>
        <w:t>Với y_mean là trung bình của y trên tập đang xét. Giá trị R² nằm trong khoảng (−∞, 1]: R² = 1 là khớp tuyệt đối, R² = 0 nghĩa là mô hình chỉ ngang mức dự đoán bằng y_mean, còn R² &lt; 0 nghĩa là mô hình tệ hơn cả dự đoán trung bình. Quy ước trong slide là R² &gt; 0,8 được xem là tốt.</w:t>
      </w:r>
    </w:p>
    <w:p>
      <w:pPr/>
      <w:r>
        <w:rPr>
          <w:b w:val="0"/>
          <w:i w:val="0"/>
        </w:rPr>
        <w:t>Code đánh giá trong slide dùng hàm r2_score của scikit-learn:</w:t>
      </w:r>
    </w:p>
    <w:p>
      <w:r>
        <w:rPr>
          <w:rFonts w:ascii="Consolas" w:hAnsi="Consolas"/>
          <w:sz w:val="17"/>
        </w:rPr>
        <w:t>from sklearn.metrics import r2_score</w:t>
        <w:br/>
        <w:t>y_train_pred = lin_reg.predict(X_train)</w:t>
        <w:br/>
        <w:t>print(f"R² train: {r2_score(y_train, y_train_pred):.4f}")</w:t>
        <w:br/>
        <w:t>y_test_pred = lin_reg.predict(X_test)</w:t>
        <w:br/>
        <w:t>print(f"R² test:  {r2_score(y_test, y_test_pred):.4f}")</w:t>
      </w:r>
    </w:p>
    <w:p>
      <w:pPr/>
      <w:r>
        <w:rPr>
          <w:b w:val="0"/>
          <w:i w:val="0"/>
        </w:rPr>
        <w:t>Slide còn xây hàm compare(i) để với mỗi điểm trong tập test, in ra các giá trị đầu vào (sau khi giải mã State), lợi nhuận thực và lợi nhuận dự đoán. Bảng kết quả 10 điểm test cho thấy dự đoán bám khá sát thực tế, ví dụ công ty New York chi R&amp;D 28.754 có lợi nhuận thực 78.239 được dự đoán 79.786, hay công ty California chi R&amp;D 27.892 lợi nhuận thực 77.798 được dự đoán 78.474.</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pPr>
              <w:jc w:val="center"/>
            </w:pPr>
            <w:r>
              <w:rPr>
                <w:b/>
                <w:sz w:val="17"/>
              </w:rPr>
              <w:t>R&amp;D</w:t>
            </w:r>
          </w:p>
        </w:tc>
        <w:tc>
          <w:tcPr>
            <w:tcW w:type="dxa" w:w="2556"/>
          </w:tcPr>
          <w:p>
            <w:pPr>
              <w:jc w:val="center"/>
            </w:pPr>
            <w:r>
              <w:rPr>
                <w:b/>
                <w:sz w:val="17"/>
              </w:rPr>
              <w:t>State</w:t>
            </w:r>
          </w:p>
        </w:tc>
        <w:tc>
          <w:tcPr>
            <w:tcW w:type="dxa" w:w="2556"/>
          </w:tcPr>
          <w:p>
            <w:pPr>
              <w:jc w:val="center"/>
            </w:pPr>
            <w:r>
              <w:rPr>
                <w:b/>
                <w:sz w:val="17"/>
              </w:rPr>
              <w:t>Profit thực</w:t>
            </w:r>
          </w:p>
        </w:tc>
        <w:tc>
          <w:tcPr>
            <w:tcW w:type="dxa" w:w="2556"/>
          </w:tcPr>
          <w:p>
            <w:pPr>
              <w:jc w:val="center"/>
            </w:pPr>
            <w:r>
              <w:rPr>
                <w:b/>
                <w:sz w:val="17"/>
              </w:rPr>
              <w:t>Profit dự đoán</w:t>
            </w:r>
          </w:p>
        </w:tc>
      </w:tr>
      <w:tr>
        <w:tc>
          <w:tcPr>
            <w:tcW w:type="dxa" w:w="2556"/>
          </w:tcPr>
          <w:p>
            <w:pPr>
              <w:jc w:val="center"/>
            </w:pPr>
            <w:r>
              <w:rPr>
                <w:sz w:val="17"/>
              </w:rPr>
              <w:t>28,754</w:t>
            </w:r>
          </w:p>
        </w:tc>
        <w:tc>
          <w:tcPr>
            <w:tcW w:type="dxa" w:w="2556"/>
          </w:tcPr>
          <w:p>
            <w:pPr>
              <w:jc w:val="center"/>
            </w:pPr>
            <w:r>
              <w:rPr>
                <w:sz w:val="17"/>
              </w:rPr>
              <w:t>New York</w:t>
            </w:r>
          </w:p>
        </w:tc>
        <w:tc>
          <w:tcPr>
            <w:tcW w:type="dxa" w:w="2556"/>
          </w:tcPr>
          <w:p>
            <w:pPr>
              <w:jc w:val="center"/>
            </w:pPr>
            <w:r>
              <w:rPr>
                <w:sz w:val="17"/>
              </w:rPr>
              <w:t>78,239</w:t>
            </w:r>
          </w:p>
        </w:tc>
        <w:tc>
          <w:tcPr>
            <w:tcW w:type="dxa" w:w="2556"/>
          </w:tcPr>
          <w:p>
            <w:pPr>
              <w:jc w:val="center"/>
            </w:pPr>
            <w:r>
              <w:rPr>
                <w:sz w:val="17"/>
              </w:rPr>
              <w:t>79,786</w:t>
            </w:r>
          </w:p>
        </w:tc>
      </w:tr>
      <w:tr>
        <w:tc>
          <w:tcPr>
            <w:tcW w:type="dxa" w:w="2556"/>
          </w:tcPr>
          <w:p>
            <w:pPr>
              <w:jc w:val="center"/>
            </w:pPr>
            <w:r>
              <w:rPr>
                <w:sz w:val="17"/>
              </w:rPr>
              <w:t>27,892</w:t>
            </w:r>
          </w:p>
        </w:tc>
        <w:tc>
          <w:tcPr>
            <w:tcW w:type="dxa" w:w="2556"/>
          </w:tcPr>
          <w:p>
            <w:pPr>
              <w:jc w:val="center"/>
            </w:pPr>
            <w:r>
              <w:rPr>
                <w:sz w:val="17"/>
              </w:rPr>
              <w:t>California</w:t>
            </w:r>
          </w:p>
        </w:tc>
        <w:tc>
          <w:tcPr>
            <w:tcW w:type="dxa" w:w="2556"/>
          </w:tcPr>
          <w:p>
            <w:pPr>
              <w:jc w:val="center"/>
            </w:pPr>
            <w:r>
              <w:rPr>
                <w:sz w:val="17"/>
              </w:rPr>
              <w:t>77,798</w:t>
            </w:r>
          </w:p>
        </w:tc>
        <w:tc>
          <w:tcPr>
            <w:tcW w:type="dxa" w:w="2556"/>
          </w:tcPr>
          <w:p>
            <w:pPr>
              <w:jc w:val="center"/>
            </w:pPr>
            <w:r>
              <w:rPr>
                <w:sz w:val="17"/>
              </w:rPr>
              <w:t>78,474</w:t>
            </w:r>
          </w:p>
        </w:tc>
      </w:tr>
      <w:tr>
        <w:tc>
          <w:tcPr>
            <w:tcW w:type="dxa" w:w="2556"/>
          </w:tcPr>
          <w:p>
            <w:pPr>
              <w:jc w:val="center"/>
            </w:pPr>
            <w:r>
              <w:rPr>
                <w:sz w:val="17"/>
              </w:rPr>
              <w:t>1,000</w:t>
            </w:r>
          </w:p>
        </w:tc>
        <w:tc>
          <w:tcPr>
            <w:tcW w:type="dxa" w:w="2556"/>
          </w:tcPr>
          <w:p>
            <w:pPr>
              <w:jc w:val="center"/>
            </w:pPr>
            <w:r>
              <w:rPr>
                <w:sz w:val="17"/>
              </w:rPr>
              <w:t>New York</w:t>
            </w:r>
          </w:p>
        </w:tc>
        <w:tc>
          <w:tcPr>
            <w:tcW w:type="dxa" w:w="2556"/>
          </w:tcPr>
          <w:p>
            <w:pPr>
              <w:jc w:val="center"/>
            </w:pPr>
            <w:r>
              <w:rPr>
                <w:sz w:val="17"/>
              </w:rPr>
              <w:t>64,926</w:t>
            </w:r>
          </w:p>
        </w:tc>
        <w:tc>
          <w:tcPr>
            <w:tcW w:type="dxa" w:w="2556"/>
          </w:tcPr>
          <w:p>
            <w:pPr>
              <w:jc w:val="center"/>
            </w:pPr>
            <w:r>
              <w:rPr>
                <w:sz w:val="17"/>
              </w:rPr>
              <w:t>49,996</w:t>
            </w:r>
          </w:p>
        </w:tc>
      </w:tr>
      <w:tr>
        <w:tc>
          <w:tcPr>
            <w:tcW w:type="dxa" w:w="2556"/>
          </w:tcPr>
          <w:p>
            <w:pPr>
              <w:jc w:val="center"/>
            </w:pPr>
            <w:r>
              <w:rPr>
                <w:sz w:val="17"/>
              </w:rPr>
              <w:t>0</w:t>
            </w:r>
          </w:p>
        </w:tc>
        <w:tc>
          <w:tcPr>
            <w:tcW w:type="dxa" w:w="2556"/>
          </w:tcPr>
          <w:p>
            <w:pPr>
              <w:jc w:val="center"/>
            </w:pPr>
            <w:r>
              <w:rPr>
                <w:sz w:val="17"/>
              </w:rPr>
              <w:t>Florida</w:t>
            </w:r>
          </w:p>
        </w:tc>
        <w:tc>
          <w:tcPr>
            <w:tcW w:type="dxa" w:w="2556"/>
          </w:tcPr>
          <w:p>
            <w:pPr>
              <w:jc w:val="center"/>
            </w:pPr>
            <w:r>
              <w:rPr>
                <w:sz w:val="17"/>
              </w:rPr>
              <w:t>42,559</w:t>
            </w:r>
          </w:p>
        </w:tc>
        <w:tc>
          <w:tcPr>
            <w:tcW w:type="dxa" w:w="2556"/>
          </w:tcPr>
          <w:p>
            <w:pPr>
              <w:jc w:val="center"/>
            </w:pPr>
            <w:r>
              <w:rPr>
                <w:sz w:val="17"/>
              </w:rPr>
              <w:t>52,036</w:t>
            </w:r>
          </w:p>
        </w:tc>
      </w:tr>
    </w:tbl>
    <w:p/>
    <w:p>
      <w:r>
        <w:rPr>
          <w:i/>
          <w:color w:val="777777"/>
          <w:sz w:val="16"/>
        </w:rPr>
        <w:t>Ghi chú: nội dung bám sát slide "03 - Hồi Quy Tuyến Tính Đa Biến 2026-09-20" và tập 50_Startups.csv (50 mẫu). Phần tính tay ma trận 6 sinh viên giữ nguyên toàn bộ số liệu và kết quả A⁻¹, w trong slide; đồ thị không có trong slide này nên được thay bằng bảng R² và bảng so sánh dự đoán.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Hoi quy tuyen tinh da bien</dc:title>
  <dc:subject>Machine Learning - NCKH</dc:subject>
  <dc:creator>Ghi chú học tập</dc:creator>
  <cp:keywords/>
  <dc:description>generated by python-docx</dc:description>
  <cp:lastModifiedBy/>
  <cp:revision>1</cp:revision>
  <dcterms:created xsi:type="dcterms:W3CDTF">2013-12-23T23:15:00Z</dcterms:created>
  <dcterms:modified xsi:type="dcterms:W3CDTF">2013-12-23T23:15:00Z</dcterms:modified>
  <cp:category/>
</cp:coreProperties>
</file>