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Detalhamento do Modelo de IA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Random Forest - Crescimento Estratégico</w:t>
      </w:r>
    </w:p>
    <w:p/>
    <w:p>
      <w:pPr>
        <w:pStyle w:val="Heading1"/>
      </w:pPr>
      <w:r>
        <w:rPr>
          <w:rFonts w:ascii="Arial" w:hAnsi="Arial" w:eastAsia="Arial"/>
          <w:b/>
          <w:sz w:val="28"/>
        </w:rPr>
        <w:t>1. Objetivo do modelo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O modelo de IA tem como objetivo apoiar a decisão estratégica, classificando clientes com maior risco de churn e maior propensão de compra ou upgrade de plano.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2. Modelo escolhido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Foi utilizado o algoritmo Random Forest, que combina várias árvores de decisão para gerar uma classificação mais estável. O modelo foi escolhido por ser simples de explicar, funcionar bem com bases pequenas e aceitar variáveis numéricas e categóricas após tratamento.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3. Entradas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Campo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valorMensal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Valor mensal da assinatura do cliente.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quantidadeFirewalls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Quantidade de firewalls contratados.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ciclo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Tipo de ciclo da assinatura, mensal ou anual.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Situação da assinatura, ativa ou cancelada.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planoId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Plano contratado pelo cliente.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historicoCancelamento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Indica se o cliente já teve cancelamento.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28"/>
        </w:rPr>
        <w:t>4. Saídas do modelo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Risco de churn: indica a chance do cliente cancelar ou não renovar.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Propensão de compra: indica a chance de o cliente contratar mais ou realizar upgrade.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Classificação: baixa, média ou alta prioridade de acompanhamento.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Recomendação estratégica: ação simples para a empresa tomar.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5. Arquivos da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Arquivo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Função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dados_treinamento.csv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Base simples usada para treinar o modelo.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treinar_modelo.py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Treina o Random Forest e salva o modelo.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prever_clientes.py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Recebe clientes e retorna as previsões.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modelo_random_forest.pkl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Modelo treinado salvo com Joblib.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requirements.txt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Bibliotecas necessárias para rodar a IA.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28"/>
        </w:rPr>
        <w:t>6. Justificativa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Como a base real do sistema ainda é pequena, foi usada uma base simples de treinamento para demonstrar o funcionamento do Random Forest. O sistema pode ser evoluído futuramente com dados reais acumulados pelas assinaturas.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