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84A" w:rsidRDefault="00EE384A" w:rsidP="00391CAD">
      <w:pPr>
        <w:rPr>
          <w:b/>
        </w:rPr>
      </w:pPr>
      <w:bookmarkStart w:id="0" w:name="_GoBack"/>
      <w:r>
        <w:rPr>
          <w:b/>
        </w:rPr>
        <w:t xml:space="preserve">Objetivo da Demanda </w:t>
      </w:r>
    </w:p>
    <w:p w:rsidR="00E86BE7" w:rsidRDefault="00AF7FA0" w:rsidP="003F3D3E">
      <w:pPr>
        <w:jc w:val="both"/>
      </w:pPr>
      <w:r w:rsidRPr="00AF7FA0">
        <w:t xml:space="preserve">Foi </w:t>
      </w:r>
      <w:r>
        <w:t>desenvol</w:t>
      </w:r>
      <w:r w:rsidR="00E86BE7">
        <w:t>vido um cadastro de Nota Fiscal.</w:t>
      </w:r>
    </w:p>
    <w:p w:rsidR="00E86BE7" w:rsidRPr="00E86BE7" w:rsidRDefault="00E86BE7" w:rsidP="003F3D3E">
      <w:pPr>
        <w:jc w:val="both"/>
        <w:rPr>
          <w:u w:val="single"/>
        </w:rPr>
      </w:pPr>
      <w:r>
        <w:t xml:space="preserve">A funcionalidade consiste em permitir que o usuário acesse via desktop </w:t>
      </w:r>
      <w:proofErr w:type="gramStart"/>
      <w:r>
        <w:t>a</w:t>
      </w:r>
      <w:proofErr w:type="gramEnd"/>
      <w:r>
        <w:t xml:space="preserve"> tela e informe o seu pedido assim como os itens do pedido</w:t>
      </w:r>
      <w:r w:rsidR="00AF7FA0">
        <w:t>.</w:t>
      </w:r>
      <w:r>
        <w:t xml:space="preserve"> O sistema gera uma nota fiscal a partir dos dados desse pedido e armazena no banco de dados e em um arquivo </w:t>
      </w:r>
      <w:proofErr w:type="spellStart"/>
      <w:proofErr w:type="gramStart"/>
      <w:r>
        <w:t>xml</w:t>
      </w:r>
      <w:proofErr w:type="spellEnd"/>
      <w:proofErr w:type="gramEnd"/>
      <w:r>
        <w:t>.</w:t>
      </w:r>
    </w:p>
    <w:p w:rsidR="0061105A" w:rsidRPr="0061105A" w:rsidRDefault="0061105A" w:rsidP="00391CAD">
      <w:pPr>
        <w:rPr>
          <w:b/>
        </w:rPr>
      </w:pPr>
      <w:r w:rsidRPr="0061105A">
        <w:rPr>
          <w:b/>
        </w:rPr>
        <w:t>Arquitetura</w:t>
      </w:r>
    </w:p>
    <w:p w:rsidR="0061105A" w:rsidRDefault="0061105A" w:rsidP="00D35C19">
      <w:pPr>
        <w:ind w:firstLine="360"/>
        <w:jc w:val="both"/>
      </w:pPr>
      <w:proofErr w:type="gramStart"/>
      <w:r>
        <w:t>A conjunto</w:t>
      </w:r>
      <w:proofErr w:type="gramEnd"/>
      <w:r>
        <w:t xml:space="preserve"> arquitetural foi pensado para atender os cinco princípios SOLID:</w:t>
      </w:r>
    </w:p>
    <w:p w:rsidR="0061105A" w:rsidRDefault="0061105A" w:rsidP="00D35C19">
      <w:pPr>
        <w:pStyle w:val="PargrafodaLista"/>
        <w:numPr>
          <w:ilvl w:val="0"/>
          <w:numId w:val="3"/>
        </w:numPr>
        <w:jc w:val="both"/>
      </w:pPr>
      <w:r w:rsidRPr="0061105A">
        <w:t>Uma cl</w:t>
      </w:r>
      <w:r w:rsidR="00FC77AB">
        <w:t>asse deve ter uma única responsabilidade;</w:t>
      </w:r>
    </w:p>
    <w:p w:rsidR="0061105A" w:rsidRDefault="00FC77AB" w:rsidP="00FC77AB">
      <w:pPr>
        <w:pStyle w:val="PargrafodaLista"/>
        <w:numPr>
          <w:ilvl w:val="0"/>
          <w:numId w:val="3"/>
        </w:numPr>
        <w:jc w:val="both"/>
      </w:pPr>
      <w:r>
        <w:t>A</w:t>
      </w:r>
      <w:r>
        <w:t>s classes devem poder ter seu comportamento</w:t>
      </w:r>
      <w:r>
        <w:t xml:space="preserve"> estendido</w:t>
      </w:r>
      <w:r>
        <w:t xml:space="preserve"> sem que haja a nece</w:t>
      </w:r>
      <w:r>
        <w:t>ssidade de alterar o seu código;</w:t>
      </w:r>
    </w:p>
    <w:p w:rsidR="00FC77AB" w:rsidRDefault="00FC77AB" w:rsidP="00FC77AB">
      <w:pPr>
        <w:pStyle w:val="PargrafodaLista"/>
        <w:numPr>
          <w:ilvl w:val="0"/>
          <w:numId w:val="3"/>
        </w:numPr>
        <w:jc w:val="both"/>
      </w:pPr>
      <w:r>
        <w:t>I</w:t>
      </w:r>
      <w:r>
        <w:t>nstâncias de objetos devem poder ser</w:t>
      </w:r>
      <w:r>
        <w:t xml:space="preserve"> </w:t>
      </w:r>
      <w:r>
        <w:t>substituídas por instâncias de seus subtipos, sem que o sistema deixe de funcionar</w:t>
      </w:r>
      <w:r>
        <w:t xml:space="preserve"> </w:t>
      </w:r>
      <w:r>
        <w:t>corretamente.</w:t>
      </w:r>
      <w:r w:rsidRPr="0061105A">
        <w:t xml:space="preserve"> </w:t>
      </w:r>
    </w:p>
    <w:p w:rsidR="0061105A" w:rsidRDefault="00FC77AB" w:rsidP="00FC77AB">
      <w:pPr>
        <w:pStyle w:val="PargrafodaLista"/>
        <w:numPr>
          <w:ilvl w:val="0"/>
          <w:numId w:val="3"/>
        </w:numPr>
        <w:jc w:val="both"/>
      </w:pPr>
      <w:r>
        <w:t>I</w:t>
      </w:r>
      <w:r w:rsidR="0061105A" w:rsidRPr="0061105A">
        <w:t>nterfaces específicas são melh</w:t>
      </w:r>
      <w:r>
        <w:t>ores do que uma interface única;</w:t>
      </w:r>
    </w:p>
    <w:p w:rsidR="0061105A" w:rsidRDefault="0061105A" w:rsidP="00D35C19">
      <w:pPr>
        <w:pStyle w:val="PargrafodaLista"/>
        <w:numPr>
          <w:ilvl w:val="0"/>
          <w:numId w:val="3"/>
        </w:numPr>
        <w:jc w:val="both"/>
      </w:pPr>
      <w:r w:rsidRPr="0061105A">
        <w:t xml:space="preserve">Dependa de uma abstração e não de uma </w:t>
      </w:r>
      <w:proofErr w:type="gramStart"/>
      <w:r w:rsidRPr="0061105A">
        <w:t>implementação</w:t>
      </w:r>
      <w:proofErr w:type="gramEnd"/>
      <w:r w:rsidRPr="0061105A">
        <w:t>.</w:t>
      </w:r>
    </w:p>
    <w:p w:rsidR="00EE384A" w:rsidRDefault="00AF7FA0" w:rsidP="00AF7FA0">
      <w:pPr>
        <w:ind w:firstLine="360"/>
        <w:jc w:val="both"/>
      </w:pPr>
      <w:r>
        <w:t>A arquitetura também foi pensada</w:t>
      </w:r>
      <w:r w:rsidR="00EE384A">
        <w:t xml:space="preserve"> visando baixo acoplamento</w:t>
      </w:r>
      <w:r>
        <w:t>, permitindo que várias partes do sistema interaja</w:t>
      </w:r>
      <w:r w:rsidRPr="00AF7FA0">
        <w:t>m sem que haja muita dependência entre</w:t>
      </w:r>
      <w:r>
        <w:t xml:space="preserve"> os</w:t>
      </w:r>
      <w:r w:rsidRPr="00AF7FA0">
        <w:t xml:space="preserve"> módulos ou</w:t>
      </w:r>
      <w:r>
        <w:t xml:space="preserve"> as classes. Isso também favorece a reutilização dos códigos, assim como a escalabilidade em um cenário futuro.</w:t>
      </w:r>
      <w:r w:rsidR="004204E2">
        <w:t xml:space="preserve"> Toda a regra de negócio da aplicação foi </w:t>
      </w:r>
      <w:proofErr w:type="gramStart"/>
      <w:r w:rsidR="004204E2">
        <w:t>implementada</w:t>
      </w:r>
      <w:proofErr w:type="gramEnd"/>
      <w:r w:rsidR="004204E2">
        <w:t xml:space="preserve"> no domínio. </w:t>
      </w:r>
    </w:p>
    <w:p w:rsidR="0061105A" w:rsidRDefault="00391CAD" w:rsidP="00391CAD">
      <w:pPr>
        <w:ind w:firstLine="360"/>
        <w:jc w:val="both"/>
      </w:pPr>
      <w:r>
        <w:t>O projeto foi organizado em pastas a fim de facilitar a navegação e separar a responsabilidade dos diferentes contextos trabalhados dentro da aplicação. Foi adotada também a s</w:t>
      </w:r>
      <w:r w:rsidR="00804A3D">
        <w:t>eparação das responsabilidades em projetos.</w:t>
      </w:r>
      <w:r w:rsidR="0061105A">
        <w:t xml:space="preserve"> </w:t>
      </w:r>
      <w:r w:rsidR="00804A3D">
        <w:t xml:space="preserve">Evita que um projeto tenha mais </w:t>
      </w:r>
      <w:proofErr w:type="gramStart"/>
      <w:r w:rsidR="00804A3D">
        <w:t>bibliotecas(</w:t>
      </w:r>
      <w:proofErr w:type="spellStart"/>
      <w:proofErr w:type="gramEnd"/>
      <w:r w:rsidR="00804A3D">
        <w:t>dll</w:t>
      </w:r>
      <w:proofErr w:type="spellEnd"/>
      <w:r w:rsidR="00804A3D">
        <w:t xml:space="preserve">) referenciadas do que aquelas que ele realmente usa ou depende. </w:t>
      </w:r>
    </w:p>
    <w:p w:rsidR="0061105A" w:rsidRDefault="00391CAD" w:rsidP="00D35C19">
      <w:pPr>
        <w:ind w:firstLine="360"/>
        <w:jc w:val="both"/>
      </w:pPr>
      <w:r>
        <w:t>Foi utilizada a c</w:t>
      </w:r>
      <w:r w:rsidR="00804A3D">
        <w:t>riação de projetos de testes unitários para cada projeto que tenh</w:t>
      </w:r>
      <w:r>
        <w:t xml:space="preserve">a partes testáveis na </w:t>
      </w:r>
      <w:r w:rsidR="00804A3D">
        <w:t>aplicação.</w:t>
      </w:r>
      <w:r w:rsidR="0061105A">
        <w:t xml:space="preserve"> </w:t>
      </w:r>
      <w:r w:rsidR="00804A3D">
        <w:t>Por exemplo, o projeto de repositório terá seu projeto de testes unitário independente dos demais.</w:t>
      </w:r>
    </w:p>
    <w:p w:rsidR="000D50B4" w:rsidRDefault="004204E2" w:rsidP="00D35C19">
      <w:pPr>
        <w:ind w:firstLine="360"/>
        <w:jc w:val="both"/>
      </w:pPr>
      <w:r>
        <w:t>Foi adotada a s</w:t>
      </w:r>
      <w:r w:rsidR="000D50B4">
        <w:t>eparação das classes de domínio das classes que representam modelos da camada de apresentação.</w:t>
      </w:r>
      <w:r w:rsidR="0061105A">
        <w:t xml:space="preserve"> </w:t>
      </w:r>
      <w:r w:rsidR="000D50B4">
        <w:t xml:space="preserve">Adição de uma camada de </w:t>
      </w:r>
      <w:proofErr w:type="gramStart"/>
      <w:r w:rsidR="000D50B4">
        <w:t>tradução</w:t>
      </w:r>
      <w:r w:rsidR="002B59EA">
        <w:t>(</w:t>
      </w:r>
      <w:proofErr w:type="spellStart"/>
      <w:proofErr w:type="gramEnd"/>
      <w:r w:rsidR="002B59EA">
        <w:t>Application</w:t>
      </w:r>
      <w:proofErr w:type="spellEnd"/>
      <w:r w:rsidR="002B59EA">
        <w:t>)</w:t>
      </w:r>
      <w:r w:rsidR="000D50B4">
        <w:t xml:space="preserve"> entre os modelos que representam a camada de exibição e os modelos de domínio</w:t>
      </w:r>
      <w:r w:rsidR="00AB128C">
        <w:t>.</w:t>
      </w:r>
    </w:p>
    <w:p w:rsidR="00AB128C" w:rsidRPr="00391CAD" w:rsidRDefault="00391CAD" w:rsidP="00391CAD">
      <w:pPr>
        <w:jc w:val="both"/>
        <w:rPr>
          <w:b/>
        </w:rPr>
      </w:pPr>
      <w:r w:rsidRPr="00391CAD">
        <w:rPr>
          <w:b/>
        </w:rPr>
        <w:t xml:space="preserve">Relatório de </w:t>
      </w:r>
      <w:proofErr w:type="gramStart"/>
      <w:r w:rsidRPr="00391CAD">
        <w:rPr>
          <w:b/>
        </w:rPr>
        <w:t>implementação</w:t>
      </w:r>
      <w:proofErr w:type="gramEnd"/>
    </w:p>
    <w:p w:rsidR="00AB128C" w:rsidRDefault="00AB128C" w:rsidP="00D35C19">
      <w:pPr>
        <w:pStyle w:val="PargrafodaLista"/>
        <w:numPr>
          <w:ilvl w:val="0"/>
          <w:numId w:val="1"/>
        </w:numPr>
        <w:jc w:val="both"/>
      </w:pPr>
      <w:proofErr w:type="spellStart"/>
      <w:r>
        <w:t>Presentation</w:t>
      </w:r>
      <w:proofErr w:type="spellEnd"/>
    </w:p>
    <w:p w:rsidR="00AB128C" w:rsidRDefault="00AB128C" w:rsidP="00D35C19">
      <w:pPr>
        <w:pStyle w:val="PargrafodaLista"/>
        <w:numPr>
          <w:ilvl w:val="1"/>
          <w:numId w:val="1"/>
        </w:numPr>
        <w:jc w:val="both"/>
      </w:pPr>
      <w:proofErr w:type="gramStart"/>
      <w:r>
        <w:t>Os campos Estado de Origem</w:t>
      </w:r>
      <w:proofErr w:type="gramEnd"/>
      <w:r>
        <w:t xml:space="preserve"> e Estado de Destino estavam permitindo a inserção de qualquer caractere, como existiam opções fixas o campo foi apresentado com </w:t>
      </w:r>
      <w:proofErr w:type="spellStart"/>
      <w:r>
        <w:t>combobox</w:t>
      </w:r>
      <w:proofErr w:type="spellEnd"/>
      <w:r>
        <w:t>. Com isso garantiu a inserção somente de valores válido</w:t>
      </w:r>
      <w:r w:rsidR="00AF7FA0">
        <w:t>s</w:t>
      </w:r>
      <w:r>
        <w:t>.</w:t>
      </w:r>
    </w:p>
    <w:p w:rsidR="00897429" w:rsidRDefault="00897429" w:rsidP="00D35C19">
      <w:pPr>
        <w:pStyle w:val="PargrafodaLista"/>
        <w:numPr>
          <w:ilvl w:val="1"/>
          <w:numId w:val="1"/>
        </w:numPr>
        <w:jc w:val="both"/>
      </w:pPr>
      <w:r>
        <w:t>“É</w:t>
      </w:r>
      <w:r w:rsidRPr="00FD1C7A">
        <w:t xml:space="preserve"> possível indicar estados inválidos tanto na origem quanto no destino</w:t>
      </w:r>
      <w:r>
        <w:t xml:space="preserve">” o documento trás essa afirmação, mas não deixa claro o critério para invalidez. Consegui inferir a </w:t>
      </w:r>
      <w:proofErr w:type="gramStart"/>
      <w:r>
        <w:t>implementação</w:t>
      </w:r>
      <w:proofErr w:type="gramEnd"/>
      <w:r w:rsidR="00391CAD">
        <w:t xml:space="preserve"> citada no item</w:t>
      </w:r>
      <w:r>
        <w:t xml:space="preserve"> acima. Outra coisa que notei, foi que para alguns estados não existe uma regra que define CFOP, seria essa validação?</w:t>
      </w:r>
    </w:p>
    <w:p w:rsidR="00AB128C" w:rsidRPr="00290B2F" w:rsidRDefault="00AB128C" w:rsidP="00D35C19">
      <w:pPr>
        <w:pStyle w:val="PargrafodaLista"/>
        <w:numPr>
          <w:ilvl w:val="1"/>
          <w:numId w:val="1"/>
        </w:numPr>
        <w:jc w:val="both"/>
      </w:pPr>
      <w:r>
        <w:lastRenderedPageBreak/>
        <w:t xml:space="preserve">A coluna valor dentro </w:t>
      </w:r>
      <w:proofErr w:type="gramStart"/>
      <w:r>
        <w:t>do tabela</w:t>
      </w:r>
      <w:proofErr w:type="gramEnd"/>
      <w:r>
        <w:t xml:space="preserve"> estava permitindo a inserção de qualquer </w:t>
      </w:r>
      <w:proofErr w:type="spellStart"/>
      <w:r w:rsidR="00AF7FA0">
        <w:t>caracter</w:t>
      </w:r>
      <w:proofErr w:type="spellEnd"/>
      <w:r>
        <w:t xml:space="preserve">, porém ao tirar o foco </w:t>
      </w:r>
      <w:r w:rsidR="00AF7FA0">
        <w:t>reportava</w:t>
      </w:r>
      <w:r>
        <w:t xml:space="preserve"> uma exceção em uma caixa de dialogo. A</w:t>
      </w:r>
      <w:r w:rsidR="00AF7FA0">
        <w:t xml:space="preserve"> validação foi </w:t>
      </w:r>
      <w:proofErr w:type="gramStart"/>
      <w:r w:rsidR="00AF7FA0">
        <w:t>implementada</w:t>
      </w:r>
      <w:proofErr w:type="gramEnd"/>
      <w:r w:rsidR="00AF7FA0">
        <w:t xml:space="preserve"> e a</w:t>
      </w:r>
      <w:r>
        <w:t xml:space="preserve"> mensagem foi tratada para o usuário.</w:t>
      </w:r>
    </w:p>
    <w:p w:rsidR="001906F7" w:rsidRDefault="00290B2F" w:rsidP="00AF7FA0">
      <w:pPr>
        <w:pStyle w:val="PargrafodaLista"/>
        <w:numPr>
          <w:ilvl w:val="1"/>
          <w:numId w:val="1"/>
        </w:numPr>
        <w:jc w:val="both"/>
      </w:pPr>
      <w:r w:rsidRPr="00290B2F">
        <w:t>Al</w:t>
      </w:r>
      <w:r>
        <w:t>guns valores de entrada não estavam sendo tratados quando eram nulos. Foram tratadas essas entradas.</w:t>
      </w:r>
      <w:r w:rsidRPr="00290B2F">
        <w:t xml:space="preserve"> </w:t>
      </w:r>
    </w:p>
    <w:p w:rsidR="004204E2" w:rsidRDefault="004204E2" w:rsidP="004204E2">
      <w:pPr>
        <w:pStyle w:val="PargrafodaLista"/>
        <w:ind w:left="1440"/>
        <w:jc w:val="both"/>
      </w:pPr>
    </w:p>
    <w:p w:rsidR="001906F7" w:rsidRDefault="001906F7" w:rsidP="00D35C19">
      <w:pPr>
        <w:pStyle w:val="PargrafodaLista"/>
        <w:numPr>
          <w:ilvl w:val="0"/>
          <w:numId w:val="1"/>
        </w:numPr>
        <w:jc w:val="both"/>
      </w:pPr>
      <w:proofErr w:type="spellStart"/>
      <w:r>
        <w:t>Application</w:t>
      </w:r>
      <w:proofErr w:type="spellEnd"/>
    </w:p>
    <w:p w:rsidR="001906F7" w:rsidRDefault="001906F7" w:rsidP="00D35C19">
      <w:pPr>
        <w:pStyle w:val="PargrafodaLista"/>
        <w:numPr>
          <w:ilvl w:val="1"/>
          <w:numId w:val="1"/>
        </w:numPr>
        <w:jc w:val="both"/>
      </w:pPr>
      <w:r>
        <w:t xml:space="preserve">O método </w:t>
      </w:r>
      <w:proofErr w:type="spellStart"/>
      <w:proofErr w:type="gramStart"/>
      <w:r w:rsidRPr="006B089A">
        <w:t>EmitirNotaFiscal</w:t>
      </w:r>
      <w:proofErr w:type="spellEnd"/>
      <w:proofErr w:type="gramEnd"/>
      <w:r>
        <w:t xml:space="preserve">() </w:t>
      </w:r>
      <w:r>
        <w:t>basicamente f</w:t>
      </w:r>
      <w:r>
        <w:t xml:space="preserve">azia a tradução do modelo que chegava da camada de apresentação para o modelo de domínio, essa parte foi transferida para a camada </w:t>
      </w:r>
      <w:proofErr w:type="spellStart"/>
      <w:r>
        <w:t>Application</w:t>
      </w:r>
      <w:proofErr w:type="spellEnd"/>
      <w:r>
        <w:t xml:space="preserve">, que tem essa responsabilidade em especifico. </w:t>
      </w:r>
    </w:p>
    <w:p w:rsidR="00CF424B" w:rsidRDefault="00CF424B" w:rsidP="00D35C19">
      <w:pPr>
        <w:pStyle w:val="PargrafodaLista"/>
        <w:numPr>
          <w:ilvl w:val="1"/>
          <w:numId w:val="1"/>
        </w:numPr>
        <w:jc w:val="both"/>
      </w:pPr>
      <w:r>
        <w:t xml:space="preserve">Todo o controle de transação foi realizado nessa camada, caso falhe qualquer operação </w:t>
      </w:r>
      <w:r w:rsidR="00280287">
        <w:t>nas camadas inferiores os dados não serão persistidos no banco.</w:t>
      </w:r>
    </w:p>
    <w:p w:rsidR="00F35D7A" w:rsidRDefault="00F35D7A" w:rsidP="00F35D7A">
      <w:pPr>
        <w:pStyle w:val="PargrafodaLista"/>
        <w:numPr>
          <w:ilvl w:val="1"/>
          <w:numId w:val="1"/>
        </w:numPr>
        <w:jc w:val="both"/>
      </w:pPr>
      <w:r>
        <w:t xml:space="preserve">Como não existiam regras de negócio complexas para validar </w:t>
      </w:r>
      <w:r w:rsidRPr="00CF424B">
        <w:t>durante</w:t>
      </w:r>
      <w:r>
        <w:t xml:space="preserve"> as </w:t>
      </w:r>
      <w:proofErr w:type="gramStart"/>
      <w:r>
        <w:t>transações(</w:t>
      </w:r>
      <w:proofErr w:type="gramEnd"/>
      <w:r w:rsidRPr="00F35D7A">
        <w:t>maioria</w:t>
      </w:r>
      <w:r>
        <w:t xml:space="preserve"> das regras envolvia cálculo de campos) com o banco, foi adotado um retorno mais genérico de erro.</w:t>
      </w:r>
    </w:p>
    <w:p w:rsidR="00391CAD" w:rsidRPr="00391CAD" w:rsidRDefault="00391CAD" w:rsidP="00391CAD">
      <w:pPr>
        <w:pStyle w:val="PargrafodaLista"/>
        <w:ind w:left="1440"/>
        <w:jc w:val="both"/>
      </w:pPr>
    </w:p>
    <w:p w:rsidR="00280287" w:rsidRDefault="00280287" w:rsidP="00D35C19">
      <w:pPr>
        <w:pStyle w:val="PargrafodaLista"/>
        <w:numPr>
          <w:ilvl w:val="0"/>
          <w:numId w:val="1"/>
        </w:numPr>
        <w:jc w:val="both"/>
      </w:pPr>
      <w:r w:rsidRPr="00280287">
        <w:t>Service</w:t>
      </w:r>
    </w:p>
    <w:p w:rsidR="00280287" w:rsidRPr="00280287" w:rsidRDefault="00280287" w:rsidP="00D35C19">
      <w:pPr>
        <w:pStyle w:val="PargrafodaLista"/>
        <w:numPr>
          <w:ilvl w:val="1"/>
          <w:numId w:val="1"/>
        </w:numPr>
        <w:jc w:val="both"/>
      </w:pPr>
      <w:r>
        <w:t xml:space="preserve">A camada de serviço ficou com um papel menor devido </w:t>
      </w:r>
      <w:proofErr w:type="gramStart"/>
      <w:r>
        <w:t>a</w:t>
      </w:r>
      <w:proofErr w:type="gramEnd"/>
      <w:r>
        <w:t xml:space="preserve"> necessidade do projeto, mas optei por manter ela pensando em um cenário realístico, onde é preciso prever a escalabilidade da aplicação. </w:t>
      </w:r>
    </w:p>
    <w:p w:rsidR="001906F7" w:rsidRDefault="001906F7" w:rsidP="00D35C19">
      <w:pPr>
        <w:pStyle w:val="PargrafodaLista"/>
        <w:jc w:val="both"/>
      </w:pPr>
    </w:p>
    <w:p w:rsidR="00F92F29" w:rsidRDefault="001906F7" w:rsidP="00D35C19">
      <w:pPr>
        <w:pStyle w:val="PargrafodaLista"/>
        <w:numPr>
          <w:ilvl w:val="0"/>
          <w:numId w:val="1"/>
        </w:numPr>
        <w:jc w:val="both"/>
      </w:pPr>
      <w:r>
        <w:t xml:space="preserve">Domínio </w:t>
      </w:r>
    </w:p>
    <w:p w:rsidR="004204E2" w:rsidRDefault="004204E2" w:rsidP="004204E2">
      <w:pPr>
        <w:pStyle w:val="PargrafodaLista"/>
        <w:numPr>
          <w:ilvl w:val="1"/>
          <w:numId w:val="1"/>
        </w:numPr>
        <w:jc w:val="both"/>
      </w:pPr>
      <w:r>
        <w:t xml:space="preserve">O método </w:t>
      </w:r>
      <w:proofErr w:type="spellStart"/>
      <w:proofErr w:type="gramStart"/>
      <w:r w:rsidRPr="006B089A">
        <w:t>EmitirNotaFiscal</w:t>
      </w:r>
      <w:proofErr w:type="spellEnd"/>
      <w:proofErr w:type="gramEnd"/>
      <w:r>
        <w:t xml:space="preserve">() que ficava dentro na Nota Fiscal foi removido, isso porque ele estava sendo responsável por aplicar regras que na verdade eram responsabilidade do Item da Nota Fiscal. </w:t>
      </w:r>
    </w:p>
    <w:p w:rsidR="006B089A" w:rsidRDefault="00F92F29" w:rsidP="00D35C19">
      <w:pPr>
        <w:pStyle w:val="PargrafodaLista"/>
        <w:numPr>
          <w:ilvl w:val="1"/>
          <w:numId w:val="1"/>
        </w:numPr>
        <w:jc w:val="both"/>
      </w:pPr>
      <w:r>
        <w:t xml:space="preserve">Para o cálculo de CFOP foi identificado que somente o Estado de Destino já era suficiente para o cálculo. Com a implementação do Exercício </w:t>
      </w:r>
      <w:proofErr w:type="gramStart"/>
      <w:r>
        <w:t>7</w:t>
      </w:r>
      <w:proofErr w:type="gramEnd"/>
      <w:r>
        <w:t xml:space="preserve"> talvez seja válida a implementação do padrão </w:t>
      </w:r>
      <w:proofErr w:type="spellStart"/>
      <w:r w:rsidR="005328C6">
        <w:t>S</w:t>
      </w:r>
      <w:r>
        <w:t>trategy</w:t>
      </w:r>
      <w:proofErr w:type="spellEnd"/>
      <w:r>
        <w:t xml:space="preserve">.   </w:t>
      </w:r>
    </w:p>
    <w:p w:rsidR="005328C6" w:rsidRDefault="00BF54BE" w:rsidP="004204E2">
      <w:pPr>
        <w:pStyle w:val="PargrafodaLista"/>
        <w:numPr>
          <w:ilvl w:val="1"/>
          <w:numId w:val="1"/>
        </w:numPr>
        <w:jc w:val="both"/>
      </w:pPr>
      <w:r>
        <w:t xml:space="preserve">Ainda com </w:t>
      </w:r>
      <w:r w:rsidRPr="004204E2">
        <w:t>relação</w:t>
      </w:r>
      <w:r>
        <w:t xml:space="preserve"> ao cálculo do CFOP existe um problema na regra, que atribui dois </w:t>
      </w:r>
      <w:proofErr w:type="spellStart"/>
      <w:r>
        <w:t>CFOPs</w:t>
      </w:r>
      <w:proofErr w:type="spellEnd"/>
      <w:r>
        <w:t xml:space="preserve"> diferentes para a mesma condição. Quando o estado de destino é “SE”, segundo a regra o mesmo pode assumir os valores </w:t>
      </w:r>
      <w:r w:rsidRPr="00BF54BE">
        <w:t>"6.007"</w:t>
      </w:r>
      <w:r>
        <w:t xml:space="preserve"> e </w:t>
      </w:r>
      <w:r w:rsidRPr="00BF54BE">
        <w:t>"6.009"</w:t>
      </w:r>
      <w:r>
        <w:t xml:space="preserve">. No projeto adotei </w:t>
      </w:r>
      <w:r w:rsidR="00AA24EC">
        <w:t>o “6009”</w:t>
      </w:r>
      <w:r>
        <w:t xml:space="preserve"> como padrão </w:t>
      </w:r>
      <w:r w:rsidR="00AA24EC">
        <w:t>porque ele é usado em outra regra de negócio</w:t>
      </w:r>
      <w:r>
        <w:t>.</w:t>
      </w:r>
    </w:p>
    <w:p w:rsidR="00A43ABA" w:rsidRDefault="005328C6" w:rsidP="004204E2">
      <w:pPr>
        <w:pStyle w:val="PargrafodaLista"/>
        <w:numPr>
          <w:ilvl w:val="1"/>
          <w:numId w:val="1"/>
        </w:numPr>
        <w:jc w:val="both"/>
      </w:pPr>
      <w:r>
        <w:t xml:space="preserve">No exercício </w:t>
      </w:r>
      <w:proofErr w:type="gramStart"/>
      <w:r>
        <w:t>7</w:t>
      </w:r>
      <w:proofErr w:type="gramEnd"/>
      <w:r>
        <w:t xml:space="preserve"> é especificado somente a forma de calculo do valor do percentual do desconto e não como mesmo entra no restante do cálculo do valor do item.</w:t>
      </w:r>
    </w:p>
    <w:p w:rsidR="00902D8F" w:rsidRDefault="00902D8F" w:rsidP="00D35C19">
      <w:pPr>
        <w:pStyle w:val="PargrafodaLista"/>
        <w:jc w:val="both"/>
      </w:pPr>
    </w:p>
    <w:p w:rsidR="00902D8F" w:rsidRDefault="00902D8F" w:rsidP="00D35C19">
      <w:pPr>
        <w:pStyle w:val="PargrafodaLista"/>
        <w:numPr>
          <w:ilvl w:val="0"/>
          <w:numId w:val="1"/>
        </w:numPr>
        <w:jc w:val="both"/>
      </w:pPr>
      <w:proofErr w:type="spellStart"/>
      <w:r>
        <w:t>Repository</w:t>
      </w:r>
      <w:proofErr w:type="spellEnd"/>
    </w:p>
    <w:p w:rsidR="00902D8F" w:rsidRDefault="00902D8F" w:rsidP="00D35C19">
      <w:pPr>
        <w:pStyle w:val="PargrafodaLista"/>
        <w:numPr>
          <w:ilvl w:val="1"/>
          <w:numId w:val="1"/>
        </w:numPr>
        <w:jc w:val="both"/>
      </w:pPr>
      <w:r>
        <w:t>Para realizar alguns testes unitários necessitei usar um método de bus</w:t>
      </w:r>
      <w:r w:rsidR="00391CAD">
        <w:t xml:space="preserve">ca usando o </w:t>
      </w:r>
      <w:proofErr w:type="spellStart"/>
      <w:r w:rsidR="00391CAD" w:rsidRPr="00391CAD">
        <w:t>E</w:t>
      </w:r>
      <w:r w:rsidRPr="00391CAD">
        <w:t>ntity</w:t>
      </w:r>
      <w:proofErr w:type="spellEnd"/>
      <w:r>
        <w:t xml:space="preserve">, no entanto o </w:t>
      </w:r>
      <w:proofErr w:type="spellStart"/>
      <w:r w:rsidR="00391CAD">
        <w:t>Entity</w:t>
      </w:r>
      <w:proofErr w:type="spellEnd"/>
      <w:r>
        <w:t xml:space="preserve"> reportou a necessidade de alterar o mapeamento das propriedades que estavam como decimal no banco e </w:t>
      </w:r>
      <w:proofErr w:type="spellStart"/>
      <w:proofErr w:type="gramStart"/>
      <w:r>
        <w:t>double</w:t>
      </w:r>
      <w:proofErr w:type="spellEnd"/>
      <w:proofErr w:type="gramEnd"/>
      <w:r>
        <w:t xml:space="preserve"> na aplicação. Isso impactou em algumas mudanças no interior da aplicação, uma vez que </w:t>
      </w:r>
      <w:proofErr w:type="spellStart"/>
      <w:r>
        <w:t>c#</w:t>
      </w:r>
      <w:proofErr w:type="spellEnd"/>
      <w:r>
        <w:t xml:space="preserve"> trata </w:t>
      </w:r>
      <w:proofErr w:type="spellStart"/>
      <w:proofErr w:type="gramStart"/>
      <w:r>
        <w:t>double</w:t>
      </w:r>
      <w:proofErr w:type="spellEnd"/>
      <w:proofErr w:type="gramEnd"/>
      <w:r>
        <w:t xml:space="preserve"> como tipo primitivo e decimal não. </w:t>
      </w:r>
      <w:bookmarkEnd w:id="0"/>
    </w:p>
    <w:sectPr w:rsidR="00902D8F" w:rsidSect="00804A3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84010"/>
    <w:multiLevelType w:val="hybridMultilevel"/>
    <w:tmpl w:val="B6C63DE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94A5199"/>
    <w:multiLevelType w:val="hybridMultilevel"/>
    <w:tmpl w:val="B56678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0E474B"/>
    <w:multiLevelType w:val="hybridMultilevel"/>
    <w:tmpl w:val="93B611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A3D"/>
    <w:rsid w:val="000D50B4"/>
    <w:rsid w:val="001906F7"/>
    <w:rsid w:val="00280287"/>
    <w:rsid w:val="00290B2F"/>
    <w:rsid w:val="002B59EA"/>
    <w:rsid w:val="00391CAD"/>
    <w:rsid w:val="003F3D3E"/>
    <w:rsid w:val="004204E2"/>
    <w:rsid w:val="005328C6"/>
    <w:rsid w:val="0061105A"/>
    <w:rsid w:val="006B089A"/>
    <w:rsid w:val="00804A3D"/>
    <w:rsid w:val="00897429"/>
    <w:rsid w:val="00902D8F"/>
    <w:rsid w:val="00A43ABA"/>
    <w:rsid w:val="00AA24EC"/>
    <w:rsid w:val="00AB128C"/>
    <w:rsid w:val="00AF7FA0"/>
    <w:rsid w:val="00B47545"/>
    <w:rsid w:val="00BF54BE"/>
    <w:rsid w:val="00CF424B"/>
    <w:rsid w:val="00D35C19"/>
    <w:rsid w:val="00E86BE7"/>
    <w:rsid w:val="00EE384A"/>
    <w:rsid w:val="00EF039A"/>
    <w:rsid w:val="00F35D7A"/>
    <w:rsid w:val="00F91357"/>
    <w:rsid w:val="00F92F29"/>
    <w:rsid w:val="00FC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4A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4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Agasus</dc:creator>
  <cp:lastModifiedBy>Agasus</cp:lastModifiedBy>
  <cp:revision>2</cp:revision>
  <dcterms:created xsi:type="dcterms:W3CDTF">2017-07-24T03:17:00Z</dcterms:created>
  <dcterms:modified xsi:type="dcterms:W3CDTF">2017-07-24T03:17:00Z</dcterms:modified>
</cp:coreProperties>
</file>